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398A1" w14:textId="77777777" w:rsidR="002C1B10" w:rsidRDefault="002C1B10" w:rsidP="00E50BEF">
      <w:pPr>
        <w:pStyle w:val="Date858D7CFB-ED40-4347-BF05-701D383B685F858D7CFB-ED40-4347-BF05-701D383B685F"/>
        <w:rPr>
          <w:b/>
          <w:szCs w:val="24"/>
        </w:rPr>
      </w:pPr>
      <w:r w:rsidRPr="00FA23D1">
        <w:rPr>
          <w:b/>
          <w:noProof/>
          <w:szCs w:val="24"/>
          <w:lang w:eastAsia="en-US"/>
        </w:rPr>
        <w:drawing>
          <wp:inline distT="0" distB="0" distL="0" distR="0" wp14:anchorId="55EAE7D5" wp14:editId="2FCCC473">
            <wp:extent cx="731520" cy="755650"/>
            <wp:effectExtent l="1905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srcRect/>
                    <a:stretch>
                      <a:fillRect/>
                    </a:stretch>
                  </pic:blipFill>
                  <pic:spPr bwMode="auto">
                    <a:xfrm>
                      <a:off x="0" y="0"/>
                      <a:ext cx="731520" cy="755650"/>
                    </a:xfrm>
                    <a:prstGeom prst="rect">
                      <a:avLst/>
                    </a:prstGeom>
                    <a:noFill/>
                    <a:ln w="9525">
                      <a:noFill/>
                      <a:miter lim="800000"/>
                      <a:headEnd/>
                      <a:tailEnd/>
                    </a:ln>
                  </pic:spPr>
                </pic:pic>
              </a:graphicData>
            </a:graphic>
          </wp:inline>
        </w:drawing>
      </w:r>
    </w:p>
    <w:p w14:paraId="1C83004C" w14:textId="77777777" w:rsidR="00C97CEC" w:rsidRPr="00FA23D1" w:rsidRDefault="00C97CEC" w:rsidP="00E50BEF">
      <w:pPr>
        <w:pStyle w:val="Date858D7CFB-ED40-4347-BF05-701D383B685F858D7CFB-ED40-4347-BF05-701D383B685F"/>
        <w:rPr>
          <w:b/>
          <w:szCs w:val="24"/>
        </w:rPr>
      </w:pPr>
    </w:p>
    <w:p w14:paraId="3A83175B" w14:textId="77777777" w:rsidR="002C1B10" w:rsidRPr="00FA23D1" w:rsidRDefault="002C1B10" w:rsidP="00E50BEF">
      <w:pPr>
        <w:pStyle w:val="Pavadinimas"/>
        <w:spacing w:line="240" w:lineRule="auto"/>
        <w:rPr>
          <w:rFonts w:ascii="Times New Roman" w:hAnsi="Times New Roman"/>
          <w:sz w:val="24"/>
          <w:szCs w:val="24"/>
        </w:rPr>
      </w:pPr>
      <w:r w:rsidRPr="00FA23D1">
        <w:rPr>
          <w:rFonts w:ascii="Times New Roman" w:hAnsi="Times New Roman"/>
          <w:sz w:val="24"/>
          <w:szCs w:val="24"/>
        </w:rPr>
        <w:t>TEISĖJŲ ETIKOS IR DRAUSMĖS KOMISIJA</w:t>
      </w:r>
    </w:p>
    <w:p w14:paraId="5223C0BE" w14:textId="77777777" w:rsidR="002C1B10" w:rsidRPr="00FA23D1" w:rsidRDefault="002C1B10" w:rsidP="00377091">
      <w:pPr>
        <w:pStyle w:val="Date858D7CFB-ED40-4347-BF05-701D383B685F858D7CFB-ED40-4347-BF05-701D383B685F"/>
        <w:ind w:firstLine="1134"/>
        <w:rPr>
          <w:b/>
          <w:szCs w:val="24"/>
        </w:rPr>
      </w:pPr>
    </w:p>
    <w:p w14:paraId="40A62C30" w14:textId="77777777" w:rsidR="002C1B10" w:rsidRPr="00FA23D1" w:rsidRDefault="002C1B10" w:rsidP="00E50BEF">
      <w:pPr>
        <w:pStyle w:val="Date858D7CFB-ED40-4347-BF05-701D383B685F858D7CFB-ED40-4347-BF05-701D383B685F"/>
        <w:rPr>
          <w:b/>
          <w:sz w:val="28"/>
          <w:szCs w:val="28"/>
        </w:rPr>
      </w:pPr>
      <w:r w:rsidRPr="00FA23D1">
        <w:rPr>
          <w:b/>
          <w:sz w:val="28"/>
          <w:szCs w:val="28"/>
        </w:rPr>
        <w:t>S P R E N D I M A S</w:t>
      </w:r>
    </w:p>
    <w:p w14:paraId="6A1016B7" w14:textId="77777777" w:rsidR="00E50BEF" w:rsidRPr="00FA23D1" w:rsidRDefault="00E50BEF" w:rsidP="003A4E98">
      <w:pPr>
        <w:pStyle w:val="Data"/>
        <w:rPr>
          <w:b/>
          <w:caps/>
          <w:szCs w:val="24"/>
        </w:rPr>
      </w:pPr>
    </w:p>
    <w:p w14:paraId="3252D454" w14:textId="294730E3" w:rsidR="003A4E98" w:rsidRPr="001E2055" w:rsidRDefault="006E0ACD" w:rsidP="003A4E98">
      <w:pPr>
        <w:pStyle w:val="Data"/>
        <w:rPr>
          <w:b/>
          <w:caps/>
          <w:szCs w:val="24"/>
        </w:rPr>
      </w:pPr>
      <w:r w:rsidRPr="001E2055">
        <w:rPr>
          <w:b/>
          <w:caps/>
          <w:szCs w:val="24"/>
        </w:rPr>
        <w:t xml:space="preserve">ATSISAKYTI </w:t>
      </w:r>
      <w:r w:rsidR="003A4E98" w:rsidRPr="001E2055">
        <w:rPr>
          <w:b/>
          <w:caps/>
          <w:szCs w:val="24"/>
        </w:rPr>
        <w:t xml:space="preserve">iškelti drausmės bylą </w:t>
      </w:r>
    </w:p>
    <w:p w14:paraId="0176E04F" w14:textId="77777777" w:rsidR="006E0ACD" w:rsidRPr="00FA23D1" w:rsidRDefault="006E0ACD" w:rsidP="00E50BEF">
      <w:pPr>
        <w:pStyle w:val="Date858D7CFB-ED40-4347-BF05-701D383B685F858D7CFB-ED40-4347-BF05-701D383B685F"/>
        <w:rPr>
          <w:b/>
          <w:bCs/>
          <w:szCs w:val="28"/>
        </w:rPr>
      </w:pPr>
      <w:r w:rsidRPr="001E2055">
        <w:rPr>
          <w:b/>
          <w:bCs/>
          <w:szCs w:val="28"/>
        </w:rPr>
        <w:t>VILNIAUS REGIONO APYLINKĖS</w:t>
      </w:r>
      <w:r w:rsidRPr="00FA23D1">
        <w:rPr>
          <w:b/>
          <w:bCs/>
          <w:szCs w:val="28"/>
        </w:rPr>
        <w:t xml:space="preserve"> TEISMO </w:t>
      </w:r>
    </w:p>
    <w:p w14:paraId="6B6C61BC" w14:textId="67FB4DFB" w:rsidR="0038398C" w:rsidRPr="00FA23D1" w:rsidRDefault="0038398C" w:rsidP="00E50BEF">
      <w:pPr>
        <w:pStyle w:val="Date858D7CFB-ED40-4347-BF05-701D383B685F858D7CFB-ED40-4347-BF05-701D383B685F"/>
        <w:rPr>
          <w:b/>
          <w:bCs/>
          <w:szCs w:val="24"/>
        </w:rPr>
      </w:pPr>
      <w:r w:rsidRPr="00FA23D1">
        <w:rPr>
          <w:b/>
          <w:bCs/>
          <w:szCs w:val="28"/>
        </w:rPr>
        <w:t>PIRMININK</w:t>
      </w:r>
      <w:r w:rsidR="006E0ACD" w:rsidRPr="00FA23D1">
        <w:rPr>
          <w:b/>
          <w:bCs/>
          <w:szCs w:val="28"/>
        </w:rPr>
        <w:t>EI</w:t>
      </w:r>
      <w:r w:rsidR="00B74AE0" w:rsidRPr="00FA23D1">
        <w:rPr>
          <w:b/>
          <w:bCs/>
          <w:szCs w:val="28"/>
        </w:rPr>
        <w:t xml:space="preserve"> </w:t>
      </w:r>
      <w:r w:rsidR="006E0ACD" w:rsidRPr="00FA23D1">
        <w:rPr>
          <w:b/>
          <w:bCs/>
          <w:szCs w:val="28"/>
        </w:rPr>
        <w:t>I</w:t>
      </w:r>
      <w:r w:rsidR="00E94E2A">
        <w:rPr>
          <w:b/>
          <w:bCs/>
          <w:szCs w:val="28"/>
        </w:rPr>
        <w:t>. K.</w:t>
      </w:r>
      <w:r w:rsidRPr="00FA23D1">
        <w:rPr>
          <w:b/>
          <w:bCs/>
          <w:szCs w:val="24"/>
        </w:rPr>
        <w:t xml:space="preserve"> </w:t>
      </w:r>
    </w:p>
    <w:p w14:paraId="25518FAD" w14:textId="77777777" w:rsidR="00E50BEF" w:rsidRPr="00FA23D1" w:rsidRDefault="00E50BEF" w:rsidP="00E50BEF">
      <w:pPr>
        <w:pStyle w:val="Date858D7CFB-ED40-4347-BF05-701D383B685F858D7CFB-ED40-4347-BF05-701D383B685F"/>
        <w:rPr>
          <w:szCs w:val="24"/>
        </w:rPr>
      </w:pPr>
    </w:p>
    <w:p w14:paraId="7BFCFAD7" w14:textId="1977DED3" w:rsidR="002C1B10" w:rsidRPr="00FA23D1" w:rsidRDefault="002C1B10" w:rsidP="00E50BEF">
      <w:pPr>
        <w:pStyle w:val="Date858D7CFB-ED40-4347-BF05-701D383B685F858D7CFB-ED40-4347-BF05-701D383B685F"/>
        <w:rPr>
          <w:color w:val="C0C0C0"/>
          <w:szCs w:val="24"/>
        </w:rPr>
      </w:pPr>
      <w:r w:rsidRPr="00FA23D1">
        <w:rPr>
          <w:szCs w:val="24"/>
        </w:rPr>
        <w:t>20</w:t>
      </w:r>
      <w:r w:rsidR="00A24AB9" w:rsidRPr="00FA23D1">
        <w:rPr>
          <w:szCs w:val="24"/>
        </w:rPr>
        <w:t>2</w:t>
      </w:r>
      <w:r w:rsidR="001B2E8B" w:rsidRPr="00FA23D1">
        <w:rPr>
          <w:szCs w:val="24"/>
        </w:rPr>
        <w:t>6</w:t>
      </w:r>
      <w:r w:rsidRPr="00FA23D1">
        <w:rPr>
          <w:szCs w:val="24"/>
        </w:rPr>
        <w:t xml:space="preserve"> m</w:t>
      </w:r>
      <w:r w:rsidR="0080641F" w:rsidRPr="00FA23D1">
        <w:rPr>
          <w:szCs w:val="24"/>
        </w:rPr>
        <w:t xml:space="preserve">. </w:t>
      </w:r>
      <w:r w:rsidR="001B2E8B" w:rsidRPr="00FA23D1">
        <w:rPr>
          <w:szCs w:val="24"/>
        </w:rPr>
        <w:t>rugsėjo</w:t>
      </w:r>
      <w:r w:rsidR="00687F66">
        <w:rPr>
          <w:szCs w:val="24"/>
        </w:rPr>
        <w:t xml:space="preserve"> 17</w:t>
      </w:r>
      <w:r w:rsidR="00794B7E" w:rsidRPr="00FA23D1">
        <w:rPr>
          <w:color w:val="FF0000"/>
          <w:szCs w:val="24"/>
        </w:rPr>
        <w:t xml:space="preserve"> </w:t>
      </w:r>
      <w:r w:rsidRPr="00FA23D1">
        <w:rPr>
          <w:szCs w:val="24"/>
        </w:rPr>
        <w:t>d. Nr.</w:t>
      </w:r>
      <w:r w:rsidRPr="00FA23D1">
        <w:rPr>
          <w:color w:val="999999"/>
          <w:szCs w:val="24"/>
        </w:rPr>
        <w:t xml:space="preserve"> </w:t>
      </w:r>
      <w:r w:rsidR="00794B7E" w:rsidRPr="00FA23D1">
        <w:rPr>
          <w:szCs w:val="24"/>
        </w:rPr>
        <w:t xml:space="preserve">18 </w:t>
      </w:r>
      <w:r w:rsidR="00794B7E" w:rsidRPr="00687F66">
        <w:rPr>
          <w:szCs w:val="24"/>
        </w:rPr>
        <w:t>P-</w:t>
      </w:r>
      <w:r w:rsidR="001B2E8B" w:rsidRPr="00687F66">
        <w:rPr>
          <w:szCs w:val="24"/>
        </w:rPr>
        <w:t>4</w:t>
      </w:r>
    </w:p>
    <w:p w14:paraId="33300DFB" w14:textId="77777777" w:rsidR="002C1B10" w:rsidRPr="00FA23D1" w:rsidRDefault="002C1B10" w:rsidP="00E50BEF">
      <w:pPr>
        <w:pStyle w:val="Date858D7CFB-ED40-4347-BF05-701D383B685F858D7CFB-ED40-4347-BF05-701D383B685F"/>
        <w:rPr>
          <w:szCs w:val="24"/>
        </w:rPr>
      </w:pPr>
      <w:r w:rsidRPr="00FA23D1">
        <w:rPr>
          <w:szCs w:val="24"/>
        </w:rPr>
        <w:t>Vilnius</w:t>
      </w:r>
    </w:p>
    <w:p w14:paraId="55952408" w14:textId="77777777" w:rsidR="002C1B10" w:rsidRPr="00FA23D1" w:rsidRDefault="002C1B10" w:rsidP="00377091">
      <w:pPr>
        <w:pStyle w:val="Date858D7CFB-ED40-4347-BF05-701D383B685F858D7CFB-ED40-4347-BF05-701D383B685F"/>
        <w:ind w:firstLine="1134"/>
        <w:rPr>
          <w:szCs w:val="24"/>
        </w:rPr>
      </w:pPr>
    </w:p>
    <w:p w14:paraId="15A05452" w14:textId="2D165944" w:rsidR="00017AD0" w:rsidRPr="00FA23D1" w:rsidRDefault="004E2038" w:rsidP="00AC69CD">
      <w:pPr>
        <w:pStyle w:val="Tekstas"/>
        <w:spacing w:before="0" w:after="0"/>
        <w:ind w:firstLine="709"/>
        <w:rPr>
          <w:szCs w:val="24"/>
        </w:rPr>
      </w:pPr>
      <w:r w:rsidRPr="00FA23D1">
        <w:rPr>
          <w:szCs w:val="24"/>
        </w:rPr>
        <w:t>Teisėjų etikos ir drausmės komisija, dalyvaujant Mariui Bajorui (pirmininkas),</w:t>
      </w:r>
      <w:r w:rsidR="00E45846" w:rsidRPr="00FA23D1">
        <w:rPr>
          <w:szCs w:val="24"/>
        </w:rPr>
        <w:t xml:space="preserve"> </w:t>
      </w:r>
      <w:r w:rsidR="004B5F0F" w:rsidRPr="00FA23D1">
        <w:rPr>
          <w:szCs w:val="24"/>
        </w:rPr>
        <w:t xml:space="preserve">Tomui </w:t>
      </w:r>
      <w:proofErr w:type="spellStart"/>
      <w:r w:rsidR="004B5F0F" w:rsidRPr="00FA23D1">
        <w:rPr>
          <w:szCs w:val="24"/>
        </w:rPr>
        <w:t>Berkmanui</w:t>
      </w:r>
      <w:proofErr w:type="spellEnd"/>
      <w:r w:rsidR="004B5F0F" w:rsidRPr="00FA23D1">
        <w:rPr>
          <w:szCs w:val="24"/>
        </w:rPr>
        <w:t>,</w:t>
      </w:r>
      <w:r w:rsidRPr="00FA23D1">
        <w:rPr>
          <w:szCs w:val="24"/>
        </w:rPr>
        <w:t xml:space="preserve"> Laimai </w:t>
      </w:r>
      <w:proofErr w:type="spellStart"/>
      <w:r w:rsidRPr="00FA23D1">
        <w:rPr>
          <w:szCs w:val="24"/>
        </w:rPr>
        <w:t>Šeputienei</w:t>
      </w:r>
      <w:proofErr w:type="spellEnd"/>
      <w:r w:rsidR="00D07685" w:rsidRPr="00FA23D1">
        <w:rPr>
          <w:szCs w:val="24"/>
        </w:rPr>
        <w:t xml:space="preserve"> (pranešėja) </w:t>
      </w:r>
      <w:r w:rsidRPr="00FA23D1">
        <w:rPr>
          <w:szCs w:val="24"/>
        </w:rPr>
        <w:t>ir</w:t>
      </w:r>
      <w:r w:rsidR="00E45846" w:rsidRPr="00FA23D1">
        <w:rPr>
          <w:szCs w:val="24"/>
        </w:rPr>
        <w:t xml:space="preserve"> Jūratei </w:t>
      </w:r>
      <w:proofErr w:type="spellStart"/>
      <w:r w:rsidR="00E45846" w:rsidRPr="00FA23D1">
        <w:rPr>
          <w:szCs w:val="24"/>
        </w:rPr>
        <w:t>Varanauskaitei</w:t>
      </w:r>
      <w:proofErr w:type="spellEnd"/>
      <w:r w:rsidR="00E45846" w:rsidRPr="00FA23D1">
        <w:rPr>
          <w:szCs w:val="24"/>
        </w:rPr>
        <w:t xml:space="preserve">, </w:t>
      </w:r>
    </w:p>
    <w:p w14:paraId="2F2E6D66" w14:textId="0DB472C1" w:rsidR="00017AD0" w:rsidRPr="00FA23D1" w:rsidRDefault="004E2038" w:rsidP="00017AD0">
      <w:pPr>
        <w:pStyle w:val="Tekstas"/>
        <w:spacing w:before="0" w:after="0"/>
        <w:ind w:firstLine="0"/>
        <w:rPr>
          <w:szCs w:val="24"/>
        </w:rPr>
      </w:pPr>
      <w:r w:rsidRPr="00FA23D1">
        <w:rPr>
          <w:szCs w:val="24"/>
        </w:rPr>
        <w:t xml:space="preserve">sekretoriaujant Nacionalinės teismų administracijos Administravimo skyriaus </w:t>
      </w:r>
      <w:r w:rsidR="00B74AE0" w:rsidRPr="00FA23D1">
        <w:rPr>
          <w:szCs w:val="24"/>
        </w:rPr>
        <w:t>patarėjai</w:t>
      </w:r>
      <w:r w:rsidRPr="00FA23D1">
        <w:rPr>
          <w:szCs w:val="24"/>
        </w:rPr>
        <w:t xml:space="preserve"> </w:t>
      </w:r>
      <w:r w:rsidR="00B74AE0" w:rsidRPr="00FA23D1">
        <w:rPr>
          <w:szCs w:val="24"/>
        </w:rPr>
        <w:t xml:space="preserve">Inai </w:t>
      </w:r>
      <w:proofErr w:type="spellStart"/>
      <w:r w:rsidR="00B74AE0" w:rsidRPr="00FA23D1">
        <w:rPr>
          <w:szCs w:val="24"/>
        </w:rPr>
        <w:t>Kalvaitienei</w:t>
      </w:r>
      <w:proofErr w:type="spellEnd"/>
      <w:r w:rsidRPr="00FA23D1">
        <w:rPr>
          <w:szCs w:val="24"/>
        </w:rPr>
        <w:t xml:space="preserve">, </w:t>
      </w:r>
    </w:p>
    <w:p w14:paraId="46B36E1D" w14:textId="1E35BEBD" w:rsidR="00017AD0" w:rsidRPr="00FA23D1" w:rsidRDefault="00DE4E82" w:rsidP="00017AD0">
      <w:pPr>
        <w:pStyle w:val="Tekstas"/>
        <w:spacing w:before="0" w:after="0"/>
        <w:ind w:firstLine="0"/>
        <w:rPr>
          <w:szCs w:val="28"/>
        </w:rPr>
      </w:pPr>
      <w:r w:rsidRPr="00FA23D1">
        <w:rPr>
          <w:szCs w:val="24"/>
        </w:rPr>
        <w:t xml:space="preserve">dalyvaujant </w:t>
      </w:r>
      <w:r w:rsidR="00B74AE0" w:rsidRPr="00FA23D1">
        <w:rPr>
          <w:szCs w:val="28"/>
        </w:rPr>
        <w:t xml:space="preserve">Vilniaus regiono apylinkės teismo pirmininkei </w:t>
      </w:r>
      <w:r w:rsidR="00051AB5" w:rsidRPr="00FA23D1">
        <w:rPr>
          <w:szCs w:val="28"/>
        </w:rPr>
        <w:t>I</w:t>
      </w:r>
      <w:r w:rsidR="00E94E2A">
        <w:rPr>
          <w:szCs w:val="28"/>
        </w:rPr>
        <w:t xml:space="preserve">. </w:t>
      </w:r>
      <w:r w:rsidR="00051AB5" w:rsidRPr="00FA23D1">
        <w:rPr>
          <w:szCs w:val="28"/>
        </w:rPr>
        <w:t>K</w:t>
      </w:r>
      <w:r w:rsidR="00E94E2A">
        <w:rPr>
          <w:szCs w:val="28"/>
        </w:rPr>
        <w:t>.</w:t>
      </w:r>
      <w:r w:rsidRPr="00FA23D1">
        <w:rPr>
          <w:szCs w:val="28"/>
        </w:rPr>
        <w:t>,</w:t>
      </w:r>
      <w:r w:rsidR="00051AB5" w:rsidRPr="00FA23D1">
        <w:rPr>
          <w:szCs w:val="28"/>
        </w:rPr>
        <w:t xml:space="preserve"> jos atstovei – Lietuvos Respublikos teisėjų asociacijos pirmininkei</w:t>
      </w:r>
      <w:r w:rsidR="00141830" w:rsidRPr="00FA23D1">
        <w:rPr>
          <w:szCs w:val="28"/>
        </w:rPr>
        <w:t xml:space="preserve"> </w:t>
      </w:r>
      <w:r w:rsidR="00051AB5" w:rsidRPr="00FA23D1">
        <w:rPr>
          <w:szCs w:val="28"/>
        </w:rPr>
        <w:t>S</w:t>
      </w:r>
      <w:r w:rsidR="00E94E2A">
        <w:rPr>
          <w:szCs w:val="28"/>
        </w:rPr>
        <w:t>. J.</w:t>
      </w:r>
      <w:r w:rsidR="00051AB5" w:rsidRPr="00FA23D1">
        <w:rPr>
          <w:szCs w:val="28"/>
        </w:rPr>
        <w:t>, pareiškėjai J</w:t>
      </w:r>
      <w:r w:rsidR="00E94E2A">
        <w:rPr>
          <w:szCs w:val="28"/>
        </w:rPr>
        <w:t>.</w:t>
      </w:r>
      <w:r w:rsidR="00051AB5" w:rsidRPr="00FA23D1">
        <w:rPr>
          <w:szCs w:val="28"/>
        </w:rPr>
        <w:t xml:space="preserve">, </w:t>
      </w:r>
      <w:r w:rsidRPr="00FA23D1">
        <w:rPr>
          <w:szCs w:val="28"/>
        </w:rPr>
        <w:t xml:space="preserve"> </w:t>
      </w:r>
    </w:p>
    <w:p w14:paraId="43EF53B3" w14:textId="42777758" w:rsidR="004E2038" w:rsidRPr="00FA23D1" w:rsidRDefault="00E36C93" w:rsidP="00017AD0">
      <w:pPr>
        <w:pStyle w:val="Tekstas"/>
        <w:spacing w:before="0" w:after="0"/>
        <w:ind w:firstLine="709"/>
        <w:rPr>
          <w:szCs w:val="24"/>
        </w:rPr>
      </w:pPr>
      <w:r w:rsidRPr="00FA23D1">
        <w:rPr>
          <w:szCs w:val="24"/>
        </w:rPr>
        <w:t xml:space="preserve">viešame posėdyje </w:t>
      </w:r>
      <w:r w:rsidR="004E2038" w:rsidRPr="00FA23D1">
        <w:rPr>
          <w:szCs w:val="24"/>
        </w:rPr>
        <w:t xml:space="preserve">išnagrinėjusi </w:t>
      </w:r>
      <w:r w:rsidR="00955077" w:rsidRPr="00FA23D1">
        <w:rPr>
          <w:szCs w:val="24"/>
        </w:rPr>
        <w:t>Vilniaus regiono apylinkės teismo Vilniaus rajono rūmų teisėjos J</w:t>
      </w:r>
      <w:r w:rsidR="00C04EEF">
        <w:rPr>
          <w:szCs w:val="24"/>
        </w:rPr>
        <w:t>.</w:t>
      </w:r>
      <w:r w:rsidR="004E2038" w:rsidRPr="00FA23D1">
        <w:rPr>
          <w:szCs w:val="24"/>
        </w:rPr>
        <w:t xml:space="preserve"> teikimą dėl drausmės bylos iškėlimo </w:t>
      </w:r>
      <w:r w:rsidR="00955077" w:rsidRPr="00FA23D1">
        <w:rPr>
          <w:szCs w:val="24"/>
        </w:rPr>
        <w:t>Vilniaus regiono apylinkės teismo pirmininkei I</w:t>
      </w:r>
      <w:r w:rsidR="00C04EEF">
        <w:rPr>
          <w:szCs w:val="24"/>
        </w:rPr>
        <w:t>. K.</w:t>
      </w:r>
      <w:r w:rsidR="00C3741B" w:rsidRPr="00FA23D1">
        <w:rPr>
          <w:szCs w:val="24"/>
        </w:rPr>
        <w:t>,</w:t>
      </w:r>
      <w:r w:rsidR="004E2038" w:rsidRPr="00FA23D1">
        <w:rPr>
          <w:szCs w:val="24"/>
        </w:rPr>
        <w:t xml:space="preserve"> </w:t>
      </w:r>
    </w:p>
    <w:p w14:paraId="516B5084" w14:textId="77777777" w:rsidR="004E2038" w:rsidRPr="00FA23D1" w:rsidRDefault="004E2038" w:rsidP="004E2038">
      <w:pPr>
        <w:pStyle w:val="Tekstas"/>
        <w:spacing w:before="0" w:after="0"/>
        <w:ind w:firstLine="851"/>
        <w:rPr>
          <w:spacing w:val="30"/>
          <w:szCs w:val="24"/>
        </w:rPr>
      </w:pPr>
    </w:p>
    <w:p w14:paraId="1CFCBF5B" w14:textId="77777777" w:rsidR="004E2038" w:rsidRPr="00FA23D1" w:rsidRDefault="004E2038" w:rsidP="00930AAD">
      <w:pPr>
        <w:pStyle w:val="Tekstas"/>
        <w:spacing w:before="0" w:after="0"/>
        <w:ind w:firstLine="0"/>
        <w:rPr>
          <w:spacing w:val="30"/>
          <w:szCs w:val="24"/>
        </w:rPr>
      </w:pPr>
      <w:r w:rsidRPr="00FA23D1">
        <w:rPr>
          <w:spacing w:val="30"/>
          <w:szCs w:val="24"/>
        </w:rPr>
        <w:t>n u s t a t ė :</w:t>
      </w:r>
    </w:p>
    <w:p w14:paraId="2745D303" w14:textId="77777777" w:rsidR="004E2038" w:rsidRPr="00FA23D1" w:rsidRDefault="004E2038" w:rsidP="004E2038">
      <w:pPr>
        <w:ind w:firstLine="851"/>
        <w:jc w:val="both"/>
        <w:rPr>
          <w:sz w:val="24"/>
          <w:szCs w:val="24"/>
        </w:rPr>
      </w:pPr>
    </w:p>
    <w:p w14:paraId="730B3A90" w14:textId="35C30B40" w:rsidR="0026171B" w:rsidRPr="00FA23D1" w:rsidRDefault="0026171B" w:rsidP="00664C4B">
      <w:pPr>
        <w:pStyle w:val="Sraopastraipa"/>
        <w:numPr>
          <w:ilvl w:val="0"/>
          <w:numId w:val="2"/>
        </w:numPr>
        <w:spacing w:after="120"/>
        <w:ind w:left="426" w:hanging="426"/>
        <w:contextualSpacing w:val="0"/>
        <w:jc w:val="both"/>
        <w:rPr>
          <w:sz w:val="24"/>
          <w:szCs w:val="24"/>
        </w:rPr>
      </w:pPr>
      <w:r w:rsidRPr="00FA23D1">
        <w:rPr>
          <w:sz w:val="24"/>
          <w:szCs w:val="24"/>
        </w:rPr>
        <w:t xml:space="preserve">Teisėjų etikos ir drausmės komisija (toliau – ir Komisija) 2026 m. balandžio 23 d. gavo Vilniaus regiono </w:t>
      </w:r>
      <w:r w:rsidRPr="00E52209">
        <w:rPr>
          <w:sz w:val="24"/>
          <w:szCs w:val="24"/>
        </w:rPr>
        <w:t>apylinkės teismo teisėjos J</w:t>
      </w:r>
      <w:r w:rsidR="000C6F2B">
        <w:rPr>
          <w:sz w:val="24"/>
          <w:szCs w:val="24"/>
        </w:rPr>
        <w:t>.</w:t>
      </w:r>
      <w:r w:rsidRPr="00E52209">
        <w:rPr>
          <w:sz w:val="24"/>
          <w:szCs w:val="24"/>
        </w:rPr>
        <w:t xml:space="preserve"> (toliau – ir Pareiškėja) tos pačios dienos teikimą </w:t>
      </w:r>
      <w:r w:rsidRPr="00301551">
        <w:rPr>
          <w:sz w:val="24"/>
          <w:szCs w:val="24"/>
        </w:rPr>
        <w:t>ir jo priedus</w:t>
      </w:r>
      <w:r w:rsidRPr="00E52209">
        <w:rPr>
          <w:sz w:val="24"/>
          <w:szCs w:val="24"/>
        </w:rPr>
        <w:t xml:space="preserve">, taip pat 2026 m. balandžio 28 d.  papildomus teikimo priedus – Pareiškėjos 2026 m. balandžio 20 d. prašymą ir jo dokumento informacijos išrašą iš </w:t>
      </w:r>
      <w:r w:rsidR="004A1A87" w:rsidRPr="00E52209">
        <w:rPr>
          <w:sz w:val="24"/>
          <w:szCs w:val="24"/>
        </w:rPr>
        <w:t>Lietuvos teismų informacinės sistemos</w:t>
      </w:r>
      <w:r w:rsidR="004A1A87" w:rsidRPr="00FA23D1">
        <w:rPr>
          <w:sz w:val="24"/>
          <w:szCs w:val="24"/>
        </w:rPr>
        <w:t xml:space="preserve"> (toliau – LITEKO) </w:t>
      </w:r>
      <w:r w:rsidRPr="00FA23D1">
        <w:rPr>
          <w:sz w:val="24"/>
          <w:szCs w:val="24"/>
        </w:rPr>
        <w:t>dokumentų valdymo sistemos – dėl drausmės bylos iškėlimo Vilniaus regiono apylinkės teismo pirmininkei I</w:t>
      </w:r>
      <w:r w:rsidR="000C6F2B">
        <w:rPr>
          <w:sz w:val="24"/>
          <w:szCs w:val="24"/>
        </w:rPr>
        <w:t>. K</w:t>
      </w:r>
      <w:r w:rsidRPr="00FA23D1">
        <w:rPr>
          <w:sz w:val="24"/>
          <w:szCs w:val="24"/>
        </w:rPr>
        <w:t>.</w:t>
      </w:r>
    </w:p>
    <w:p w14:paraId="7B64F20B" w14:textId="32917991" w:rsidR="0026171B" w:rsidRPr="00FA23D1" w:rsidRDefault="00EF05DA" w:rsidP="00664C4B">
      <w:pPr>
        <w:pStyle w:val="Sraopastraipa"/>
        <w:numPr>
          <w:ilvl w:val="0"/>
          <w:numId w:val="2"/>
        </w:numPr>
        <w:spacing w:after="120"/>
        <w:ind w:left="426" w:hanging="426"/>
        <w:contextualSpacing w:val="0"/>
        <w:jc w:val="both"/>
        <w:rPr>
          <w:sz w:val="24"/>
          <w:szCs w:val="24"/>
        </w:rPr>
      </w:pPr>
      <w:r w:rsidRPr="00FA23D1">
        <w:rPr>
          <w:sz w:val="24"/>
          <w:szCs w:val="24"/>
        </w:rPr>
        <w:t xml:space="preserve">Teikime iškelti drausmės bylą nurodoma, kad Vilniaus regiono apylinkės teismo </w:t>
      </w:r>
      <w:r w:rsidR="00616C18">
        <w:rPr>
          <w:sz w:val="24"/>
          <w:szCs w:val="24"/>
        </w:rPr>
        <w:t xml:space="preserve">(toliau – ir teismas) </w:t>
      </w:r>
      <w:r w:rsidRPr="00FA23D1">
        <w:rPr>
          <w:sz w:val="24"/>
          <w:szCs w:val="24"/>
        </w:rPr>
        <w:t>pirmininkė I. K</w:t>
      </w:r>
      <w:r w:rsidR="003951BA">
        <w:rPr>
          <w:sz w:val="24"/>
          <w:szCs w:val="24"/>
        </w:rPr>
        <w:t>.</w:t>
      </w:r>
      <w:r w:rsidRPr="00FA23D1">
        <w:rPr>
          <w:sz w:val="24"/>
          <w:szCs w:val="24"/>
        </w:rPr>
        <w:t xml:space="preserve"> nevykdė jai įstatymo pavestos funkcijos </w:t>
      </w:r>
      <w:r w:rsidRPr="00FA23D1">
        <w:rPr>
          <w:rStyle w:val="Bodytext20"/>
          <w:rFonts w:eastAsiaTheme="minorHAnsi"/>
          <w:sz w:val="24"/>
          <w:szCs w:val="24"/>
        </w:rPr>
        <w:t>organizuoti ir prižiūrėti administravimą teisme, nešalino akivaizdžių darbo organizavimo trūkumų, kilusių dėl laikinai teismo pirmininko pareigas vykdžiusio teisėjo vadovavimo, I. K</w:t>
      </w:r>
      <w:r w:rsidR="003951BA">
        <w:rPr>
          <w:rStyle w:val="Bodytext20"/>
          <w:rFonts w:eastAsiaTheme="minorHAnsi"/>
          <w:sz w:val="24"/>
          <w:szCs w:val="24"/>
        </w:rPr>
        <w:t>.</w:t>
      </w:r>
      <w:r w:rsidRPr="00FA23D1">
        <w:rPr>
          <w:rStyle w:val="Bodytext20"/>
          <w:rFonts w:eastAsiaTheme="minorHAnsi"/>
          <w:sz w:val="24"/>
          <w:szCs w:val="24"/>
        </w:rPr>
        <w:t xml:space="preserve"> reikalavo nesilaikyti teisme patvirtintų ir galiojančių vidaus teisės aktų (tvarkų) įvairiais teismo darbo klausimais, dėl ko teisme įsivyravo netvarka. I. K</w:t>
      </w:r>
      <w:r w:rsidR="003951BA">
        <w:rPr>
          <w:rStyle w:val="Bodytext20"/>
          <w:rFonts w:eastAsiaTheme="minorHAnsi"/>
          <w:sz w:val="24"/>
          <w:szCs w:val="24"/>
        </w:rPr>
        <w:t>.</w:t>
      </w:r>
      <w:r w:rsidRPr="00FA23D1">
        <w:rPr>
          <w:rStyle w:val="Bodytext20"/>
          <w:rFonts w:eastAsiaTheme="minorHAnsi"/>
          <w:sz w:val="24"/>
          <w:szCs w:val="24"/>
        </w:rPr>
        <w:t xml:space="preserve"> viešai menkino Pareiškėją, kaip buvusią teismo pirmininkę dėl jos anksčiau </w:t>
      </w:r>
      <w:r w:rsidRPr="00322CB7">
        <w:rPr>
          <w:rStyle w:val="Bodytext20"/>
          <w:rFonts w:eastAsiaTheme="minorHAnsi"/>
          <w:sz w:val="24"/>
          <w:szCs w:val="24"/>
        </w:rPr>
        <w:t xml:space="preserve">priimtų </w:t>
      </w:r>
      <w:r w:rsidRPr="00301551">
        <w:rPr>
          <w:rStyle w:val="Bodytext20"/>
          <w:rFonts w:eastAsiaTheme="minorHAnsi"/>
          <w:sz w:val="24"/>
          <w:szCs w:val="24"/>
        </w:rPr>
        <w:t>administracinių sp</w:t>
      </w:r>
      <w:r w:rsidR="00267B13" w:rsidRPr="00301551">
        <w:rPr>
          <w:rStyle w:val="Bodytext20"/>
          <w:rFonts w:eastAsiaTheme="minorHAnsi"/>
          <w:sz w:val="24"/>
          <w:szCs w:val="24"/>
        </w:rPr>
        <w:t>r</w:t>
      </w:r>
      <w:r w:rsidRPr="00301551">
        <w:rPr>
          <w:rStyle w:val="Bodytext20"/>
          <w:rFonts w:eastAsiaTheme="minorHAnsi"/>
          <w:sz w:val="24"/>
          <w:szCs w:val="24"/>
        </w:rPr>
        <w:t>endimų</w:t>
      </w:r>
      <w:r w:rsidRPr="00322CB7">
        <w:rPr>
          <w:rStyle w:val="Bodytext20"/>
          <w:rFonts w:eastAsiaTheme="minorHAnsi"/>
          <w:sz w:val="24"/>
          <w:szCs w:val="24"/>
        </w:rPr>
        <w:t>, taip pat menkino kitus teisėjus, teismo darbuotojus, sukūrė baimės ir pataikavimo atmosferą teisme. I. K</w:t>
      </w:r>
      <w:r w:rsidR="003951BA">
        <w:rPr>
          <w:rStyle w:val="Bodytext20"/>
          <w:rFonts w:eastAsiaTheme="minorHAnsi"/>
          <w:sz w:val="24"/>
          <w:szCs w:val="24"/>
        </w:rPr>
        <w:t>.</w:t>
      </w:r>
      <w:r w:rsidRPr="00322CB7">
        <w:rPr>
          <w:rStyle w:val="Bodytext20"/>
          <w:rFonts w:eastAsiaTheme="minorHAnsi"/>
          <w:sz w:val="24"/>
          <w:szCs w:val="24"/>
        </w:rPr>
        <w:t xml:space="preserve"> vadovaudama</w:t>
      </w:r>
      <w:r w:rsidRPr="00FA23D1">
        <w:rPr>
          <w:rStyle w:val="Bodytext20"/>
          <w:rFonts w:eastAsiaTheme="minorHAnsi"/>
          <w:sz w:val="24"/>
          <w:szCs w:val="24"/>
        </w:rPr>
        <w:t xml:space="preserve"> teismui </w:t>
      </w:r>
      <w:r w:rsidR="00E852FF">
        <w:rPr>
          <w:rStyle w:val="Bodytext20"/>
          <w:rFonts w:eastAsiaTheme="minorHAnsi"/>
          <w:sz w:val="24"/>
          <w:szCs w:val="24"/>
        </w:rPr>
        <w:t>taikė</w:t>
      </w:r>
      <w:r w:rsidR="00E852FF" w:rsidRPr="00FA23D1">
        <w:rPr>
          <w:rStyle w:val="Bodytext20"/>
          <w:rFonts w:eastAsiaTheme="minorHAnsi"/>
          <w:sz w:val="24"/>
          <w:szCs w:val="24"/>
        </w:rPr>
        <w:t xml:space="preserve"> </w:t>
      </w:r>
      <w:r w:rsidRPr="00FA23D1">
        <w:rPr>
          <w:rStyle w:val="Bodytext20"/>
          <w:rFonts w:eastAsiaTheme="minorHAnsi"/>
          <w:sz w:val="24"/>
          <w:szCs w:val="24"/>
        </w:rPr>
        <w:t xml:space="preserve">ir </w:t>
      </w:r>
      <w:r w:rsidR="00E852FF">
        <w:rPr>
          <w:rStyle w:val="Bodytext20"/>
          <w:rFonts w:eastAsiaTheme="minorHAnsi"/>
          <w:sz w:val="24"/>
          <w:szCs w:val="24"/>
        </w:rPr>
        <w:t>taiko</w:t>
      </w:r>
      <w:r w:rsidR="00E852FF" w:rsidRPr="00FA23D1">
        <w:rPr>
          <w:rStyle w:val="Bodytext20"/>
          <w:rFonts w:eastAsiaTheme="minorHAnsi"/>
          <w:sz w:val="24"/>
          <w:szCs w:val="24"/>
        </w:rPr>
        <w:t xml:space="preserve"> </w:t>
      </w:r>
      <w:r w:rsidRPr="00FA23D1">
        <w:rPr>
          <w:rStyle w:val="Bodytext20"/>
          <w:rFonts w:eastAsiaTheme="minorHAnsi"/>
          <w:sz w:val="24"/>
          <w:szCs w:val="24"/>
        </w:rPr>
        <w:t xml:space="preserve">tokius metodus kaip manipuliacija, taiko </w:t>
      </w:r>
      <w:proofErr w:type="spellStart"/>
      <w:r w:rsidRPr="00FA23D1">
        <w:rPr>
          <w:rStyle w:val="Bodytext20"/>
          <w:rFonts w:eastAsiaTheme="minorHAnsi"/>
          <w:sz w:val="24"/>
          <w:szCs w:val="24"/>
        </w:rPr>
        <w:t>mobingą</w:t>
      </w:r>
      <w:proofErr w:type="spellEnd"/>
      <w:r w:rsidRPr="00FA23D1">
        <w:rPr>
          <w:rStyle w:val="Bodytext20"/>
          <w:rFonts w:eastAsiaTheme="minorHAnsi"/>
          <w:sz w:val="24"/>
          <w:szCs w:val="24"/>
        </w:rPr>
        <w:t>.</w:t>
      </w:r>
      <w:r w:rsidRPr="00FA23D1">
        <w:rPr>
          <w:sz w:val="24"/>
          <w:szCs w:val="24"/>
        </w:rPr>
        <w:t xml:space="preserve"> </w:t>
      </w:r>
      <w:r w:rsidRPr="00FA23D1">
        <w:rPr>
          <w:rStyle w:val="Bodytext20"/>
          <w:rFonts w:eastAsiaTheme="minorHAnsi"/>
          <w:sz w:val="24"/>
          <w:szCs w:val="24"/>
        </w:rPr>
        <w:t>Šiuo elgesiu I.</w:t>
      </w:r>
      <w:r w:rsidR="001E3231">
        <w:rPr>
          <w:rStyle w:val="Bodytext20"/>
          <w:rFonts w:eastAsiaTheme="minorHAnsi"/>
          <w:sz w:val="24"/>
          <w:szCs w:val="24"/>
        </w:rPr>
        <w:t> </w:t>
      </w:r>
      <w:r w:rsidRPr="00FA23D1">
        <w:rPr>
          <w:rStyle w:val="Bodytext20"/>
          <w:rFonts w:eastAsiaTheme="minorHAnsi"/>
          <w:sz w:val="24"/>
          <w:szCs w:val="24"/>
        </w:rPr>
        <w:t>K</w:t>
      </w:r>
      <w:r w:rsidR="003951BA">
        <w:rPr>
          <w:rStyle w:val="Bodytext20"/>
          <w:rFonts w:eastAsiaTheme="minorHAnsi"/>
          <w:sz w:val="24"/>
          <w:szCs w:val="24"/>
        </w:rPr>
        <w:t>.</w:t>
      </w:r>
      <w:r w:rsidRPr="00FA23D1">
        <w:rPr>
          <w:rStyle w:val="Bodytext20"/>
          <w:rFonts w:eastAsiaTheme="minorHAnsi"/>
          <w:sz w:val="24"/>
          <w:szCs w:val="24"/>
        </w:rPr>
        <w:t xml:space="preserve"> pažeidė sąžiningumo, padorumo, </w:t>
      </w:r>
      <w:proofErr w:type="spellStart"/>
      <w:r w:rsidRPr="00FA23D1">
        <w:rPr>
          <w:rStyle w:val="Bodytext20"/>
          <w:rFonts w:eastAsiaTheme="minorHAnsi"/>
          <w:sz w:val="24"/>
          <w:szCs w:val="24"/>
        </w:rPr>
        <w:t>pavyzdingumo</w:t>
      </w:r>
      <w:proofErr w:type="spellEnd"/>
      <w:r w:rsidRPr="00FA23D1">
        <w:rPr>
          <w:rStyle w:val="Bodytext20"/>
          <w:rFonts w:eastAsiaTheme="minorHAnsi"/>
          <w:sz w:val="24"/>
          <w:szCs w:val="24"/>
        </w:rPr>
        <w:t>, pareigingumo, solidarumo principus.</w:t>
      </w:r>
    </w:p>
    <w:p w14:paraId="5C2B363F" w14:textId="31E93900" w:rsidR="00664C4B" w:rsidRPr="00FA23D1" w:rsidRDefault="00664C4B" w:rsidP="00664C4B">
      <w:pPr>
        <w:pStyle w:val="Sraopastraipa"/>
        <w:numPr>
          <w:ilvl w:val="0"/>
          <w:numId w:val="2"/>
        </w:numPr>
        <w:ind w:left="357" w:hanging="357"/>
        <w:contextualSpacing w:val="0"/>
        <w:jc w:val="both"/>
        <w:rPr>
          <w:rStyle w:val="Bodytext20"/>
          <w:rFonts w:eastAsiaTheme="minorHAnsi"/>
          <w:sz w:val="24"/>
          <w:szCs w:val="24"/>
        </w:rPr>
      </w:pPr>
      <w:r w:rsidRPr="00FA23D1">
        <w:rPr>
          <w:rStyle w:val="Bodytext20"/>
          <w:rFonts w:eastAsiaTheme="minorHAnsi"/>
          <w:sz w:val="24"/>
          <w:szCs w:val="24"/>
        </w:rPr>
        <w:t xml:space="preserve">Teikime iškelti drausmės bylą </w:t>
      </w:r>
      <w:r w:rsidR="00FE444D">
        <w:rPr>
          <w:rStyle w:val="Bodytext20"/>
          <w:rFonts w:eastAsiaTheme="minorHAnsi"/>
          <w:sz w:val="24"/>
          <w:szCs w:val="24"/>
        </w:rPr>
        <w:t xml:space="preserve">teismo pirmininkei </w:t>
      </w:r>
      <w:r w:rsidRPr="00FA23D1">
        <w:rPr>
          <w:rStyle w:val="Bodytext20"/>
          <w:rFonts w:eastAsiaTheme="minorHAnsi"/>
          <w:sz w:val="24"/>
          <w:szCs w:val="24"/>
        </w:rPr>
        <w:t>I. K</w:t>
      </w:r>
      <w:r w:rsidR="003951BA">
        <w:rPr>
          <w:rStyle w:val="Bodytext20"/>
          <w:rFonts w:eastAsiaTheme="minorHAnsi"/>
          <w:sz w:val="24"/>
          <w:szCs w:val="24"/>
        </w:rPr>
        <w:t>.</w:t>
      </w:r>
      <w:r w:rsidRPr="00FA23D1">
        <w:rPr>
          <w:rStyle w:val="Bodytext20"/>
          <w:rFonts w:eastAsiaTheme="minorHAnsi"/>
          <w:sz w:val="24"/>
          <w:szCs w:val="24"/>
        </w:rPr>
        <w:t xml:space="preserve"> dėl Pareiškėjos atžvilgiu vykdomo </w:t>
      </w:r>
      <w:r w:rsidR="00BA3421">
        <w:rPr>
          <w:rStyle w:val="Bodytext20"/>
          <w:rFonts w:eastAsiaTheme="minorHAnsi"/>
          <w:sz w:val="24"/>
          <w:szCs w:val="24"/>
        </w:rPr>
        <w:t>psichologinio smurto (</w:t>
      </w:r>
      <w:proofErr w:type="spellStart"/>
      <w:r w:rsidRPr="00FA23D1">
        <w:rPr>
          <w:rStyle w:val="Bodytext20"/>
          <w:rFonts w:eastAsiaTheme="minorHAnsi"/>
          <w:sz w:val="24"/>
          <w:szCs w:val="24"/>
        </w:rPr>
        <w:t>mobingo</w:t>
      </w:r>
      <w:proofErr w:type="spellEnd"/>
      <w:r w:rsidR="00BA3421">
        <w:rPr>
          <w:rStyle w:val="Bodytext20"/>
          <w:rFonts w:eastAsiaTheme="minorHAnsi"/>
          <w:sz w:val="24"/>
          <w:szCs w:val="24"/>
        </w:rPr>
        <w:t>)</w:t>
      </w:r>
      <w:r w:rsidRPr="00FA23D1">
        <w:rPr>
          <w:rStyle w:val="Bodytext20"/>
          <w:rFonts w:eastAsiaTheme="minorHAnsi"/>
          <w:sz w:val="24"/>
          <w:szCs w:val="24"/>
        </w:rPr>
        <w:t xml:space="preserve"> nurodoma:</w:t>
      </w:r>
    </w:p>
    <w:p w14:paraId="03692B0D" w14:textId="67EB0431" w:rsidR="009C7581" w:rsidRPr="0057734A" w:rsidRDefault="006A21EF" w:rsidP="0057734A">
      <w:pPr>
        <w:pStyle w:val="Sraopastraipa"/>
        <w:numPr>
          <w:ilvl w:val="1"/>
          <w:numId w:val="2"/>
        </w:numPr>
        <w:spacing w:before="120" w:after="120"/>
        <w:contextualSpacing w:val="0"/>
        <w:jc w:val="both"/>
        <w:rPr>
          <w:rFonts w:eastAsiaTheme="minorHAnsi"/>
          <w:color w:val="000000"/>
          <w:sz w:val="24"/>
          <w:szCs w:val="24"/>
          <w:lang w:bidi="lt-LT"/>
        </w:rPr>
      </w:pPr>
      <w:r>
        <w:rPr>
          <w:sz w:val="24"/>
          <w:szCs w:val="24"/>
        </w:rPr>
        <w:t>I. K</w:t>
      </w:r>
      <w:r w:rsidR="003951BA">
        <w:rPr>
          <w:sz w:val="24"/>
          <w:szCs w:val="24"/>
        </w:rPr>
        <w:t>.</w:t>
      </w:r>
      <w:r w:rsidR="009C7581" w:rsidRPr="009C7581">
        <w:rPr>
          <w:rStyle w:val="Bodytext20"/>
          <w:rFonts w:eastAsiaTheme="minorHAnsi"/>
          <w:sz w:val="24"/>
          <w:szCs w:val="24"/>
        </w:rPr>
        <w:t xml:space="preserve"> vidinių pasitarimų su teisėjais, teismo darbuotojais metu viešai žemino ir menkino Pareiškėją dėl jos kaip ankstesn</w:t>
      </w:r>
      <w:r w:rsidR="00E852FF">
        <w:rPr>
          <w:rStyle w:val="Bodytext20"/>
          <w:rFonts w:eastAsiaTheme="minorHAnsi"/>
          <w:sz w:val="24"/>
          <w:szCs w:val="24"/>
        </w:rPr>
        <w:t>ės</w:t>
      </w:r>
      <w:r w:rsidR="009C7581" w:rsidRPr="009C7581">
        <w:rPr>
          <w:rStyle w:val="Bodytext20"/>
          <w:rFonts w:eastAsiaTheme="minorHAnsi"/>
          <w:sz w:val="24"/>
          <w:szCs w:val="24"/>
        </w:rPr>
        <w:t xml:space="preserve"> teismo administrator</w:t>
      </w:r>
      <w:r w:rsidR="00E852FF">
        <w:rPr>
          <w:rStyle w:val="Bodytext20"/>
          <w:rFonts w:eastAsiaTheme="minorHAnsi"/>
          <w:sz w:val="24"/>
          <w:szCs w:val="24"/>
        </w:rPr>
        <w:t>ė</w:t>
      </w:r>
      <w:r w:rsidR="009C7581" w:rsidRPr="009C7581">
        <w:rPr>
          <w:rStyle w:val="Bodytext20"/>
          <w:rFonts w:eastAsiaTheme="minorHAnsi"/>
          <w:sz w:val="24"/>
          <w:szCs w:val="24"/>
        </w:rPr>
        <w:t>s priimtų sprendimų, išsakė dėl jų nepelnytą kritiką: 2026 m. rugsėjo 15 d.</w:t>
      </w:r>
      <w:r w:rsidR="00ED3664">
        <w:rPr>
          <w:rStyle w:val="Bodytext20"/>
          <w:rFonts w:eastAsiaTheme="minorHAnsi"/>
          <w:sz w:val="24"/>
          <w:szCs w:val="24"/>
        </w:rPr>
        <w:t xml:space="preserve"> </w:t>
      </w:r>
      <w:r w:rsidR="009C7581" w:rsidRPr="009C7581">
        <w:rPr>
          <w:rStyle w:val="Bodytext20"/>
          <w:rFonts w:eastAsiaTheme="minorHAnsi"/>
          <w:sz w:val="24"/>
          <w:szCs w:val="24"/>
        </w:rPr>
        <w:t>pasitarimo metu</w:t>
      </w:r>
      <w:r w:rsidR="00ED3664">
        <w:rPr>
          <w:rStyle w:val="Bodytext20"/>
          <w:rFonts w:eastAsiaTheme="minorHAnsi"/>
          <w:sz w:val="24"/>
          <w:szCs w:val="24"/>
        </w:rPr>
        <w:t xml:space="preserve"> (</w:t>
      </w:r>
      <w:proofErr w:type="spellStart"/>
      <w:r w:rsidR="00ED3664">
        <w:rPr>
          <w:rStyle w:val="Bodytext20"/>
          <w:rFonts w:eastAsiaTheme="minorHAnsi"/>
          <w:sz w:val="24"/>
          <w:szCs w:val="24"/>
        </w:rPr>
        <w:t>past</w:t>
      </w:r>
      <w:proofErr w:type="spellEnd"/>
      <w:r w:rsidR="00ED3664">
        <w:rPr>
          <w:rStyle w:val="Bodytext20"/>
          <w:rFonts w:eastAsiaTheme="minorHAnsi"/>
          <w:sz w:val="24"/>
          <w:szCs w:val="24"/>
        </w:rPr>
        <w:t>.</w:t>
      </w:r>
      <w:r w:rsidR="00972E6C">
        <w:rPr>
          <w:rStyle w:val="Bodytext20"/>
          <w:rFonts w:eastAsiaTheme="minorHAnsi"/>
          <w:sz w:val="24"/>
          <w:szCs w:val="24"/>
        </w:rPr>
        <w:t>:</w:t>
      </w:r>
      <w:r w:rsidR="00ED3664">
        <w:rPr>
          <w:rStyle w:val="Bodytext20"/>
          <w:rFonts w:eastAsiaTheme="minorHAnsi"/>
          <w:sz w:val="24"/>
          <w:szCs w:val="24"/>
        </w:rPr>
        <w:t xml:space="preserve"> </w:t>
      </w:r>
      <w:r w:rsidR="005B3FAA">
        <w:rPr>
          <w:rStyle w:val="Bodytext20"/>
          <w:rFonts w:eastAsiaTheme="minorHAnsi"/>
          <w:sz w:val="24"/>
          <w:szCs w:val="24"/>
        </w:rPr>
        <w:t>min</w:t>
      </w:r>
      <w:r w:rsidR="00CE7184">
        <w:rPr>
          <w:rStyle w:val="Bodytext20"/>
          <w:rFonts w:eastAsiaTheme="minorHAnsi"/>
          <w:sz w:val="24"/>
          <w:szCs w:val="24"/>
        </w:rPr>
        <w:t>imas</w:t>
      </w:r>
      <w:r w:rsidR="005B3FAA">
        <w:rPr>
          <w:rStyle w:val="Bodytext20"/>
          <w:rFonts w:eastAsiaTheme="minorHAnsi"/>
          <w:sz w:val="24"/>
          <w:szCs w:val="24"/>
        </w:rPr>
        <w:t xml:space="preserve"> pasitarimas vyko</w:t>
      </w:r>
      <w:r w:rsidR="00ED3664">
        <w:rPr>
          <w:rStyle w:val="Bodytext20"/>
          <w:rFonts w:eastAsiaTheme="minorHAnsi"/>
          <w:sz w:val="24"/>
          <w:szCs w:val="24"/>
        </w:rPr>
        <w:t xml:space="preserve"> 202</w:t>
      </w:r>
      <w:r w:rsidR="006B05B0">
        <w:rPr>
          <w:rStyle w:val="Bodytext20"/>
          <w:rFonts w:eastAsiaTheme="minorHAnsi"/>
          <w:sz w:val="24"/>
          <w:szCs w:val="24"/>
        </w:rPr>
        <w:t>5</w:t>
      </w:r>
      <w:r w:rsidR="00ED3664">
        <w:rPr>
          <w:rStyle w:val="Bodytext20"/>
          <w:rFonts w:eastAsiaTheme="minorHAnsi"/>
          <w:sz w:val="24"/>
          <w:szCs w:val="24"/>
        </w:rPr>
        <w:t xml:space="preserve"> m. spalio 3 d.)</w:t>
      </w:r>
      <w:r w:rsidR="009C7581" w:rsidRPr="009C7581">
        <w:rPr>
          <w:rStyle w:val="Bodytext20"/>
          <w:rFonts w:eastAsiaTheme="minorHAnsi"/>
          <w:sz w:val="24"/>
          <w:szCs w:val="24"/>
        </w:rPr>
        <w:t xml:space="preserve"> I. K</w:t>
      </w:r>
      <w:r w:rsidR="003951BA">
        <w:rPr>
          <w:rStyle w:val="Bodytext20"/>
          <w:rFonts w:eastAsiaTheme="minorHAnsi"/>
          <w:sz w:val="24"/>
          <w:szCs w:val="24"/>
        </w:rPr>
        <w:t>.</w:t>
      </w:r>
      <w:r w:rsidR="009C7581" w:rsidRPr="009C7581">
        <w:rPr>
          <w:rStyle w:val="Bodytext20"/>
          <w:rFonts w:eastAsiaTheme="minorHAnsi"/>
          <w:sz w:val="24"/>
          <w:szCs w:val="24"/>
        </w:rPr>
        <w:t xml:space="preserve"> išsakė žeminančias ir menkinančias pastabas dėl teisėjų rezoliucijų rašymo ant teismui grąžinamų vokų su asmenims neįteiktais dokumentais, dėl Pareiškėjos tvirtintų teisėjų budėjimų savaitgaliais grafikų, kuriuose buvo įrašomas atsarginis teisėjas. Pasisakydama dėl teisėjų budėjimo grafikų I. K</w:t>
      </w:r>
      <w:r w:rsidR="003951BA">
        <w:rPr>
          <w:rStyle w:val="Bodytext20"/>
          <w:rFonts w:eastAsiaTheme="minorHAnsi"/>
          <w:sz w:val="24"/>
          <w:szCs w:val="24"/>
        </w:rPr>
        <w:t>.</w:t>
      </w:r>
      <w:r w:rsidR="009C7581" w:rsidRPr="009C7581">
        <w:rPr>
          <w:rStyle w:val="Bodytext20"/>
          <w:rFonts w:eastAsiaTheme="minorHAnsi"/>
          <w:sz w:val="24"/>
          <w:szCs w:val="24"/>
        </w:rPr>
        <w:t xml:space="preserve"> išsakė, Parei</w:t>
      </w:r>
      <w:r w:rsidR="00616688">
        <w:rPr>
          <w:rStyle w:val="Bodytext20"/>
          <w:rFonts w:eastAsiaTheme="minorHAnsi"/>
          <w:sz w:val="24"/>
          <w:szCs w:val="24"/>
        </w:rPr>
        <w:t>š</w:t>
      </w:r>
      <w:r w:rsidR="009C7581" w:rsidRPr="009C7581">
        <w:rPr>
          <w:rStyle w:val="Bodytext20"/>
          <w:rFonts w:eastAsiaTheme="minorHAnsi"/>
          <w:sz w:val="24"/>
          <w:szCs w:val="24"/>
        </w:rPr>
        <w:t xml:space="preserve">kėjos vertinimu, panieką išreiškiančias frazes: </w:t>
      </w:r>
      <w:r w:rsidR="009C7581" w:rsidRPr="009C7581">
        <w:rPr>
          <w:rStyle w:val="Bodytext20"/>
          <w:rFonts w:eastAsiaTheme="minorHAnsi"/>
          <w:sz w:val="24"/>
          <w:szCs w:val="24"/>
        </w:rPr>
        <w:lastRenderedPageBreak/>
        <w:t>„nesuprantu, nei kas čia per statusas „atsarginis teisėjas“, nei koks jo apmokėjimas, jis nenumatytas..., todėl bus tokia tvarka, kad savaitgaliais nebus jokių „atsarginių teisėjų“</w:t>
      </w:r>
      <w:r w:rsidR="0024123C">
        <w:rPr>
          <w:rStyle w:val="Bodytext20"/>
          <w:rFonts w:eastAsiaTheme="minorHAnsi"/>
          <w:sz w:val="24"/>
          <w:szCs w:val="24"/>
        </w:rPr>
        <w:t>.</w:t>
      </w:r>
    </w:p>
    <w:p w14:paraId="2AF21647" w14:textId="4FBF6066" w:rsidR="00664C4B" w:rsidRPr="00FA23D1" w:rsidRDefault="0024123C" w:rsidP="00664C4B">
      <w:pPr>
        <w:pStyle w:val="Sraopastraipa"/>
        <w:numPr>
          <w:ilvl w:val="1"/>
          <w:numId w:val="2"/>
        </w:numPr>
        <w:spacing w:before="120" w:after="120"/>
        <w:contextualSpacing w:val="0"/>
        <w:jc w:val="both"/>
        <w:rPr>
          <w:rStyle w:val="Bodytext20"/>
          <w:rFonts w:eastAsiaTheme="minorHAnsi"/>
          <w:sz w:val="24"/>
          <w:szCs w:val="24"/>
        </w:rPr>
      </w:pPr>
      <w:r>
        <w:rPr>
          <w:rStyle w:val="Bodytext20"/>
          <w:rFonts w:eastAsiaTheme="minorHAnsi"/>
          <w:sz w:val="24"/>
          <w:szCs w:val="24"/>
        </w:rPr>
        <w:t>P</w:t>
      </w:r>
      <w:r w:rsidR="00664C4B" w:rsidRPr="00FA23D1">
        <w:rPr>
          <w:rStyle w:val="Bodytext20"/>
          <w:rFonts w:eastAsiaTheme="minorHAnsi"/>
          <w:sz w:val="24"/>
          <w:szCs w:val="24"/>
        </w:rPr>
        <w:t>ažeidžiant teisės aktų reikalavimus Pareiškėjai buvo skiriamos bylos, kai jos nebuvo darbe dėl teisėtos priežasties: žodiniu teismo pirmininkės I. K</w:t>
      </w:r>
      <w:r w:rsidR="003951BA">
        <w:rPr>
          <w:rStyle w:val="Bodytext20"/>
          <w:rFonts w:eastAsiaTheme="minorHAnsi"/>
          <w:sz w:val="24"/>
          <w:szCs w:val="24"/>
        </w:rPr>
        <w:t>.</w:t>
      </w:r>
      <w:r w:rsidR="00664C4B" w:rsidRPr="00FA23D1">
        <w:rPr>
          <w:rStyle w:val="Bodytext20"/>
          <w:rFonts w:eastAsiaTheme="minorHAnsi"/>
          <w:sz w:val="24"/>
          <w:szCs w:val="24"/>
        </w:rPr>
        <w:t xml:space="preserve"> nurodymu Pareiškėjai buvo paskirtos bylos </w:t>
      </w:r>
      <w:r w:rsidR="00972E6C">
        <w:rPr>
          <w:rStyle w:val="Bodytext20"/>
          <w:rFonts w:eastAsiaTheme="minorHAnsi"/>
          <w:sz w:val="24"/>
          <w:szCs w:val="24"/>
        </w:rPr>
        <w:t>Nr. </w:t>
      </w:r>
      <w:r w:rsidR="00664C4B" w:rsidRPr="00FA23D1">
        <w:rPr>
          <w:rStyle w:val="Bodytext20"/>
          <w:rFonts w:eastAsiaTheme="minorHAnsi"/>
          <w:sz w:val="24"/>
          <w:szCs w:val="24"/>
        </w:rPr>
        <w:t>M1-1209-927/2025, 1-1210-927/2025, T-400-927/2025, E1-1208-927/2025, nepaisant to, kad teismo pirmininkės I. K</w:t>
      </w:r>
      <w:r w:rsidR="003951BA">
        <w:rPr>
          <w:rStyle w:val="Bodytext20"/>
          <w:rFonts w:eastAsiaTheme="minorHAnsi"/>
          <w:sz w:val="24"/>
          <w:szCs w:val="24"/>
        </w:rPr>
        <w:t>.</w:t>
      </w:r>
      <w:r w:rsidR="00664C4B" w:rsidRPr="00FA23D1">
        <w:rPr>
          <w:rStyle w:val="Bodytext20"/>
          <w:rFonts w:eastAsiaTheme="minorHAnsi"/>
          <w:sz w:val="24"/>
          <w:szCs w:val="24"/>
        </w:rPr>
        <w:t xml:space="preserve"> rezoliucija Pareiškėja buvo išleista dalyvauti į Lietuvos Respublikos Seime 2025 m. rugsėjo 4–5 dienomis vykusią konferenciją</w:t>
      </w:r>
      <w:r w:rsidR="00972E6C">
        <w:rPr>
          <w:rStyle w:val="Bodytext20"/>
          <w:rFonts w:eastAsiaTheme="minorHAnsi"/>
          <w:sz w:val="24"/>
          <w:szCs w:val="24"/>
        </w:rPr>
        <w:t>,</w:t>
      </w:r>
      <w:r w:rsidR="00664C4B" w:rsidRPr="00FA23D1">
        <w:rPr>
          <w:rStyle w:val="Bodytext20"/>
          <w:rFonts w:eastAsiaTheme="minorHAnsi"/>
          <w:sz w:val="24"/>
          <w:szCs w:val="24"/>
        </w:rPr>
        <w:t xml:space="preserve"> – pažeistas teisme galiojusių Bylų ir ikiteisminio tyrimo veiksmų paskirstymo Vilniaus regiono apylinkės teismo taisyklių, patvirtintų Vilniaus regiono apylinkės teismo pirmininko 2024 m. sausio 31 d. įsakymu Nr</w:t>
      </w:r>
      <w:r w:rsidR="00664C4B" w:rsidRPr="008F697C">
        <w:rPr>
          <w:rStyle w:val="Bodytext20"/>
          <w:rFonts w:eastAsiaTheme="minorHAnsi"/>
          <w:sz w:val="24"/>
          <w:szCs w:val="24"/>
        </w:rPr>
        <w:t>. V-11(1.12), 6 punktas. Iki tol teisme vadovaujantis minėtomis taisyklėmis bylos teisėjams buvo neskiriam</w:t>
      </w:r>
      <w:r w:rsidR="00C36EE7">
        <w:rPr>
          <w:rStyle w:val="Bodytext20"/>
          <w:rFonts w:eastAsiaTheme="minorHAnsi"/>
          <w:sz w:val="24"/>
          <w:szCs w:val="24"/>
        </w:rPr>
        <w:t>o</w:t>
      </w:r>
      <w:r w:rsidR="00664C4B" w:rsidRPr="008F697C">
        <w:rPr>
          <w:rStyle w:val="Bodytext20"/>
          <w:rFonts w:eastAsiaTheme="minorHAnsi"/>
          <w:sz w:val="24"/>
          <w:szCs w:val="24"/>
        </w:rPr>
        <w:t xml:space="preserve">s, kai teisėjas išvykęs kelti kvalifikacijos. Tuo laikotarpiu dirbo beveik visi baudžiamąsias bylas nagrinėjantys teisėjai, o Pareiškėjai paskirtų bylų skaičius tuo metu jau buvo didžiausias – </w:t>
      </w:r>
      <w:r w:rsidR="008F697C">
        <w:rPr>
          <w:rStyle w:val="Bodytext20"/>
          <w:rFonts w:eastAsiaTheme="minorHAnsi"/>
          <w:sz w:val="24"/>
          <w:szCs w:val="24"/>
        </w:rPr>
        <w:t>P</w:t>
      </w:r>
      <w:r w:rsidR="00664C4B" w:rsidRPr="008F697C">
        <w:rPr>
          <w:rStyle w:val="Bodytext20"/>
          <w:rFonts w:eastAsiaTheme="minorHAnsi"/>
          <w:sz w:val="24"/>
          <w:szCs w:val="24"/>
        </w:rPr>
        <w:t>areiškėja dirbo be vasaros atostogų, jai buvo priskirta apie 100 byl</w:t>
      </w:r>
      <w:r w:rsidR="008F697C">
        <w:rPr>
          <w:rStyle w:val="Bodytext20"/>
          <w:rFonts w:eastAsiaTheme="minorHAnsi"/>
          <w:sz w:val="24"/>
          <w:szCs w:val="24"/>
        </w:rPr>
        <w:t>ų</w:t>
      </w:r>
      <w:r w:rsidR="00664C4B" w:rsidRPr="008F697C">
        <w:rPr>
          <w:rStyle w:val="Bodytext20"/>
          <w:rFonts w:eastAsiaTheme="minorHAnsi"/>
          <w:sz w:val="24"/>
          <w:szCs w:val="24"/>
        </w:rPr>
        <w:t xml:space="preserve"> daugiau nei kitiems teisėjams. Apie tai, kad Pareiškėjai bus skiriamos bylos, ji nebuvo informuota ir sužinojo atsitiktinai, antrą dieną į konferenciją nebevyko, nes dirbo su gautomis bylomis ir tikrino poreikį jose priimti skubius sprendimus. 2026 m. rugsėjo 15 d. teisėjų pasitarime </w:t>
      </w:r>
      <w:r w:rsidR="000D2ED9">
        <w:rPr>
          <w:rStyle w:val="Bodytext20"/>
          <w:rFonts w:eastAsiaTheme="minorHAnsi"/>
          <w:sz w:val="24"/>
          <w:szCs w:val="24"/>
        </w:rPr>
        <w:t>(</w:t>
      </w:r>
      <w:proofErr w:type="spellStart"/>
      <w:r w:rsidR="000D2ED9">
        <w:rPr>
          <w:rStyle w:val="Bodytext20"/>
          <w:rFonts w:eastAsiaTheme="minorHAnsi"/>
          <w:sz w:val="24"/>
          <w:szCs w:val="24"/>
        </w:rPr>
        <w:t>past</w:t>
      </w:r>
      <w:proofErr w:type="spellEnd"/>
      <w:r w:rsidR="000D2ED9">
        <w:rPr>
          <w:rStyle w:val="Bodytext20"/>
          <w:rFonts w:eastAsiaTheme="minorHAnsi"/>
          <w:sz w:val="24"/>
          <w:szCs w:val="24"/>
        </w:rPr>
        <w:t>.: min</w:t>
      </w:r>
      <w:r w:rsidR="00CE7184">
        <w:rPr>
          <w:rStyle w:val="Bodytext20"/>
          <w:rFonts w:eastAsiaTheme="minorHAnsi"/>
          <w:sz w:val="24"/>
          <w:szCs w:val="24"/>
        </w:rPr>
        <w:t>imas</w:t>
      </w:r>
      <w:r w:rsidR="000D2ED9">
        <w:rPr>
          <w:rStyle w:val="Bodytext20"/>
          <w:rFonts w:eastAsiaTheme="minorHAnsi"/>
          <w:sz w:val="24"/>
          <w:szCs w:val="24"/>
        </w:rPr>
        <w:t xml:space="preserve"> pasitarimas vyko 202</w:t>
      </w:r>
      <w:r w:rsidR="006B05B0">
        <w:rPr>
          <w:rStyle w:val="Bodytext20"/>
          <w:rFonts w:eastAsiaTheme="minorHAnsi"/>
          <w:sz w:val="24"/>
          <w:szCs w:val="24"/>
        </w:rPr>
        <w:t>5</w:t>
      </w:r>
      <w:r w:rsidR="000D2ED9">
        <w:rPr>
          <w:rStyle w:val="Bodytext20"/>
          <w:rFonts w:eastAsiaTheme="minorHAnsi"/>
          <w:sz w:val="24"/>
          <w:szCs w:val="24"/>
        </w:rPr>
        <w:t xml:space="preserve"> m. spalio 3 d.) </w:t>
      </w:r>
      <w:r w:rsidR="00664C4B" w:rsidRPr="008F697C">
        <w:rPr>
          <w:rStyle w:val="Bodytext20"/>
          <w:rFonts w:eastAsiaTheme="minorHAnsi"/>
          <w:sz w:val="24"/>
          <w:szCs w:val="24"/>
        </w:rPr>
        <w:t>Pareiškėjai iškėlus dėl to klausimą, I. K</w:t>
      </w:r>
      <w:r w:rsidR="003951BA">
        <w:rPr>
          <w:rStyle w:val="Bodytext20"/>
          <w:rFonts w:eastAsiaTheme="minorHAnsi"/>
          <w:sz w:val="24"/>
          <w:szCs w:val="24"/>
        </w:rPr>
        <w:t>.</w:t>
      </w:r>
      <w:r w:rsidR="00664C4B" w:rsidRPr="008F697C">
        <w:rPr>
          <w:rStyle w:val="Bodytext20"/>
          <w:rFonts w:eastAsiaTheme="minorHAnsi"/>
          <w:sz w:val="24"/>
          <w:szCs w:val="24"/>
        </w:rPr>
        <w:t xml:space="preserve"> </w:t>
      </w:r>
      <w:r w:rsidR="00972E6C">
        <w:rPr>
          <w:rStyle w:val="Bodytext20"/>
          <w:rFonts w:eastAsiaTheme="minorHAnsi"/>
          <w:sz w:val="24"/>
          <w:szCs w:val="24"/>
        </w:rPr>
        <w:t>pateikė</w:t>
      </w:r>
      <w:r w:rsidR="00972E6C" w:rsidRPr="008F697C">
        <w:rPr>
          <w:rStyle w:val="Bodytext20"/>
          <w:rFonts w:eastAsiaTheme="minorHAnsi"/>
          <w:sz w:val="24"/>
          <w:szCs w:val="24"/>
        </w:rPr>
        <w:t xml:space="preserve"> </w:t>
      </w:r>
      <w:r w:rsidR="00664C4B" w:rsidRPr="008F697C">
        <w:rPr>
          <w:rStyle w:val="Bodytext20"/>
          <w:rFonts w:eastAsiaTheme="minorHAnsi"/>
          <w:sz w:val="24"/>
          <w:szCs w:val="24"/>
        </w:rPr>
        <w:t>savo pastabas</w:t>
      </w:r>
      <w:r w:rsidR="00664C4B" w:rsidRPr="00FA23D1">
        <w:rPr>
          <w:rStyle w:val="Bodytext20"/>
          <w:rFonts w:eastAsiaTheme="minorHAnsi"/>
          <w:sz w:val="24"/>
          <w:szCs w:val="24"/>
        </w:rPr>
        <w:t xml:space="preserve"> dėl privalomų ir neprivalomų mokymų, pažymėjo, kad yra teisėjų, mėgstančių ne dirbti, o dalyvauti mokymuose, ka</w:t>
      </w:r>
      <w:r w:rsidR="00972E6C">
        <w:rPr>
          <w:rStyle w:val="Bodytext20"/>
          <w:rFonts w:eastAsiaTheme="minorHAnsi"/>
          <w:sz w:val="24"/>
          <w:szCs w:val="24"/>
        </w:rPr>
        <w:t>i</w:t>
      </w:r>
      <w:r w:rsidR="00664C4B" w:rsidRPr="00FA23D1">
        <w:rPr>
          <w:rStyle w:val="Bodytext20"/>
          <w:rFonts w:eastAsiaTheme="minorHAnsi"/>
          <w:sz w:val="24"/>
          <w:szCs w:val="24"/>
        </w:rPr>
        <w:t xml:space="preserve"> tuo metu kiti turi dirbti. Šiuos I. K</w:t>
      </w:r>
      <w:r w:rsidR="003951BA">
        <w:rPr>
          <w:rStyle w:val="Bodytext20"/>
          <w:rFonts w:eastAsiaTheme="minorHAnsi"/>
          <w:sz w:val="24"/>
          <w:szCs w:val="24"/>
        </w:rPr>
        <w:t>.</w:t>
      </w:r>
      <w:r w:rsidR="00664C4B" w:rsidRPr="00FA23D1">
        <w:rPr>
          <w:rStyle w:val="Bodytext20"/>
          <w:rFonts w:eastAsiaTheme="minorHAnsi"/>
          <w:sz w:val="24"/>
          <w:szCs w:val="24"/>
        </w:rPr>
        <w:t xml:space="preserve"> pasisakymus Pareiškėja vertina kaip ją menkinančius, nes teismo pirmininkės </w:t>
      </w:r>
      <w:r w:rsidR="00972E6C">
        <w:rPr>
          <w:rStyle w:val="Bodytext20"/>
          <w:rFonts w:eastAsiaTheme="minorHAnsi"/>
          <w:sz w:val="24"/>
          <w:szCs w:val="24"/>
        </w:rPr>
        <w:t>pastabas</w:t>
      </w:r>
      <w:r w:rsidR="00972E6C" w:rsidRPr="00FA23D1">
        <w:rPr>
          <w:rStyle w:val="Bodytext20"/>
          <w:rFonts w:eastAsiaTheme="minorHAnsi"/>
          <w:sz w:val="24"/>
          <w:szCs w:val="24"/>
        </w:rPr>
        <w:t xml:space="preserve"> </w:t>
      </w:r>
      <w:r w:rsidR="00664C4B" w:rsidRPr="00FA23D1">
        <w:rPr>
          <w:rStyle w:val="Bodytext20"/>
          <w:rFonts w:eastAsiaTheme="minorHAnsi"/>
          <w:sz w:val="24"/>
          <w:szCs w:val="24"/>
        </w:rPr>
        <w:t>išklausę kolegos suprato, kad Pareiškėja nuolat važinėja į mokymus ir vengia dirbti, todėl jai buvo skirtos bylos</w:t>
      </w:r>
      <w:r w:rsidR="00E1278B">
        <w:rPr>
          <w:rStyle w:val="Bodytext20"/>
          <w:rFonts w:eastAsiaTheme="minorHAnsi"/>
          <w:sz w:val="24"/>
          <w:szCs w:val="24"/>
        </w:rPr>
        <w:t>.</w:t>
      </w:r>
    </w:p>
    <w:p w14:paraId="4553C62B" w14:textId="71DFC57B" w:rsidR="00664C4B" w:rsidRPr="00FA23D1" w:rsidRDefault="00664C4B" w:rsidP="00664C4B">
      <w:pPr>
        <w:pStyle w:val="Sraopastraipa"/>
        <w:numPr>
          <w:ilvl w:val="1"/>
          <w:numId w:val="2"/>
        </w:numPr>
        <w:spacing w:before="120" w:after="120"/>
        <w:contextualSpacing w:val="0"/>
        <w:jc w:val="both"/>
        <w:rPr>
          <w:rStyle w:val="Bodytext20"/>
          <w:rFonts w:eastAsiaTheme="minorHAnsi"/>
          <w:sz w:val="24"/>
          <w:szCs w:val="24"/>
        </w:rPr>
      </w:pPr>
      <w:r w:rsidRPr="00FA23D1">
        <w:rPr>
          <w:rStyle w:val="Bodytext20"/>
          <w:rFonts w:eastAsiaTheme="minorHAnsi"/>
          <w:sz w:val="24"/>
          <w:szCs w:val="24"/>
        </w:rPr>
        <w:t xml:space="preserve">Pareiškėjai sąmoningai didinamas krūvis lyginant su kitais teisėjais, apgalvotai siekiama sukurti Pareiškėjai nepakeliamą darbinę įtampą, psichologinį diskomfortą: 2026 m. sausį Pareiškėja turėjo suplanavusi daug rašymo darbų, paskyrusi daug posėdžių, pagal patvirtintą teismo pirmininkės ikiteisminio tyrimo teisėjo budėjimo grafiką budėjo abi savaitgalio dienas, po to be kassavaitinio poilsio nagrinėjo savo bylas, tuo pačiu metu pagal patvirtintą grafiką turėjo pavaduoti netikėtai susirgusią ikiteisminio tyrimo teisėją L., nors tuo metu buvo kitas teisėjas – V., turintis tik vieną bylą, kuriam bylos nebuvo skiriamos beveik visą mėnesį. Pareiškėja atkreipė teismo pirmininkės patarėjos dėmesį į tai, kad L. ligos laikotarpiu būtų teisingiau pavaduojančiu </w:t>
      </w:r>
      <w:r w:rsidR="00CB1DAC">
        <w:rPr>
          <w:rStyle w:val="Bodytext20"/>
          <w:rFonts w:eastAsiaTheme="minorHAnsi"/>
          <w:sz w:val="24"/>
          <w:szCs w:val="24"/>
        </w:rPr>
        <w:t xml:space="preserve">teisėju </w:t>
      </w:r>
      <w:r w:rsidRPr="00FA23D1">
        <w:rPr>
          <w:rStyle w:val="Bodytext20"/>
          <w:rFonts w:eastAsiaTheme="minorHAnsi"/>
          <w:sz w:val="24"/>
          <w:szCs w:val="24"/>
        </w:rPr>
        <w:t xml:space="preserve">skirti V., tačiau šiuo atveju buvo pasiūlyta </w:t>
      </w:r>
      <w:r w:rsidR="00CB1DAC">
        <w:rPr>
          <w:rStyle w:val="Bodytext20"/>
          <w:rFonts w:eastAsiaTheme="minorHAnsi"/>
          <w:sz w:val="24"/>
          <w:szCs w:val="24"/>
        </w:rPr>
        <w:t>teikti</w:t>
      </w:r>
      <w:r w:rsidR="00CB1DAC" w:rsidRPr="00FA23D1">
        <w:rPr>
          <w:rStyle w:val="Bodytext20"/>
          <w:rFonts w:eastAsiaTheme="minorHAnsi"/>
          <w:sz w:val="24"/>
          <w:szCs w:val="24"/>
        </w:rPr>
        <w:t xml:space="preserve"> </w:t>
      </w:r>
      <w:r w:rsidRPr="00FA23D1">
        <w:rPr>
          <w:rStyle w:val="Bodytext20"/>
          <w:rFonts w:eastAsiaTheme="minorHAnsi"/>
          <w:sz w:val="24"/>
          <w:szCs w:val="24"/>
        </w:rPr>
        <w:t>pagalbą Pareiškėjos teisėjo padėjėjai. Pareiškėja vertina, kad teismo pirmininkė I. K</w:t>
      </w:r>
      <w:r w:rsidR="00141C4E">
        <w:rPr>
          <w:rStyle w:val="Bodytext20"/>
          <w:rFonts w:eastAsiaTheme="minorHAnsi"/>
          <w:sz w:val="24"/>
          <w:szCs w:val="24"/>
        </w:rPr>
        <w:t>.</w:t>
      </w:r>
      <w:r w:rsidRPr="00FA23D1">
        <w:rPr>
          <w:rStyle w:val="Bodytext20"/>
          <w:rFonts w:eastAsiaTheme="minorHAnsi"/>
          <w:sz w:val="24"/>
          <w:szCs w:val="24"/>
        </w:rPr>
        <w:t xml:space="preserve"> šioje situacijoje neperskirstydama teisėjų darbo krūvio nereagavo į susidariusią teismo veiklos dinamiką, tą darė sąmoningai, apgalvotai, siekdama sukurti Pareiškėjai nepakeliamą darbinę įtampą, psichologinį diskomfortą, dėl ko Pareiškėja susirgo ir vieną dieną dėl sveikatos būklės negalėjo išeiti į darbą</w:t>
      </w:r>
      <w:r w:rsidR="0020548C">
        <w:rPr>
          <w:rStyle w:val="Bodytext20"/>
          <w:rFonts w:eastAsiaTheme="minorHAnsi"/>
          <w:sz w:val="24"/>
          <w:szCs w:val="24"/>
        </w:rPr>
        <w:t>.</w:t>
      </w:r>
    </w:p>
    <w:p w14:paraId="6A09FFAA" w14:textId="6B1384EA" w:rsidR="00664C4B" w:rsidRDefault="00664C4B" w:rsidP="00EE78AD">
      <w:pPr>
        <w:pStyle w:val="Sraopastraipa"/>
        <w:numPr>
          <w:ilvl w:val="1"/>
          <w:numId w:val="2"/>
        </w:numPr>
        <w:contextualSpacing w:val="0"/>
        <w:jc w:val="both"/>
        <w:rPr>
          <w:rStyle w:val="Bodytext20"/>
          <w:rFonts w:eastAsiaTheme="minorHAnsi"/>
          <w:sz w:val="24"/>
          <w:szCs w:val="24"/>
        </w:rPr>
      </w:pPr>
      <w:r w:rsidRPr="00FA23D1">
        <w:rPr>
          <w:rStyle w:val="Bodytext20"/>
          <w:rFonts w:eastAsiaTheme="minorHAnsi"/>
          <w:sz w:val="24"/>
          <w:szCs w:val="24"/>
        </w:rPr>
        <w:t>Pareiškėjai neleidžiama t</w:t>
      </w:r>
      <w:r w:rsidR="00CB1DAC">
        <w:rPr>
          <w:rStyle w:val="Bodytext20"/>
          <w:rFonts w:eastAsiaTheme="minorHAnsi"/>
          <w:sz w:val="24"/>
          <w:szCs w:val="24"/>
        </w:rPr>
        <w:t>o</w:t>
      </w:r>
      <w:r w:rsidRPr="00FA23D1">
        <w:rPr>
          <w:rStyle w:val="Bodytext20"/>
          <w:rFonts w:eastAsiaTheme="minorHAnsi"/>
          <w:sz w:val="24"/>
          <w:szCs w:val="24"/>
        </w:rPr>
        <w:t xml:space="preserve">, kas leidžiama kitiems teisėjams, teismo pirmininkė nepaiso savo nustatytos tvarkos: sudarytame teisėjų atostogų grafiko projekte </w:t>
      </w:r>
      <w:r w:rsidR="00CB1DAC">
        <w:rPr>
          <w:rStyle w:val="Bodytext20"/>
          <w:rFonts w:eastAsiaTheme="minorHAnsi"/>
          <w:sz w:val="24"/>
          <w:szCs w:val="24"/>
        </w:rPr>
        <w:t>sutapus</w:t>
      </w:r>
      <w:r w:rsidR="00CB1DAC" w:rsidRPr="00FA23D1">
        <w:rPr>
          <w:rStyle w:val="Bodytext20"/>
          <w:rFonts w:eastAsiaTheme="minorHAnsi"/>
          <w:sz w:val="24"/>
          <w:szCs w:val="24"/>
        </w:rPr>
        <w:t xml:space="preserve"> </w:t>
      </w:r>
      <w:r w:rsidRPr="00FA23D1">
        <w:rPr>
          <w:rStyle w:val="Bodytext20"/>
          <w:rFonts w:eastAsiaTheme="minorHAnsi"/>
          <w:sz w:val="24"/>
          <w:szCs w:val="24"/>
        </w:rPr>
        <w:t xml:space="preserve">viena kitą pavaduojančių teisėjos L. atostogoms su Pareiškėjos </w:t>
      </w:r>
      <w:r w:rsidR="0020548C">
        <w:rPr>
          <w:rStyle w:val="Bodytext20"/>
          <w:rFonts w:eastAsiaTheme="minorHAnsi"/>
          <w:sz w:val="24"/>
          <w:szCs w:val="24"/>
        </w:rPr>
        <w:t>saugiu</w:t>
      </w:r>
      <w:r w:rsidRPr="00FA23D1">
        <w:rPr>
          <w:rStyle w:val="Bodytext20"/>
          <w:rFonts w:eastAsiaTheme="minorHAnsi"/>
          <w:sz w:val="24"/>
          <w:szCs w:val="24"/>
        </w:rPr>
        <w:t xml:space="preserve"> laikotarpiu prieš Pareiškėjos atostogas (2026 m. liepos 1–3 dienomis), Pareiškėja, siekdama išvengti atostogų nukėlimo, buvo priversta sutikti, kad atostogų grafikas būtų patvirtintas iki pat atostogų pradžios jai turint atlikti ikiteisminio tyrimo teisėjo veiksmus, t. y. jai netaikant jokio </w:t>
      </w:r>
      <w:r w:rsidR="0020548C">
        <w:rPr>
          <w:rStyle w:val="Bodytext20"/>
          <w:rFonts w:eastAsiaTheme="minorHAnsi"/>
          <w:sz w:val="24"/>
          <w:szCs w:val="24"/>
        </w:rPr>
        <w:t>saugaus</w:t>
      </w:r>
      <w:r w:rsidRPr="00FA23D1">
        <w:rPr>
          <w:rStyle w:val="Bodytext20"/>
          <w:rFonts w:eastAsiaTheme="minorHAnsi"/>
          <w:sz w:val="24"/>
          <w:szCs w:val="24"/>
        </w:rPr>
        <w:t xml:space="preserve"> laikotarpio. Nepaisant to, kad Pareiškėją buvo sutikusi pavaduoti teisėja A. ir su šiuo pasiūlymu buvo kreiptasi į teismo pirmininkės patarėją, teisėjoms buvo atsakyta, kad dėl pasiūlymo nebus sprendžiama. Tuo tarpu 2026 m. Velykų atostogų laikotarpiu teismo pirmininkė, nepaisydama </w:t>
      </w:r>
      <w:r w:rsidR="005D253D">
        <w:rPr>
          <w:rStyle w:val="Bodytext20"/>
          <w:rFonts w:eastAsiaTheme="minorHAnsi"/>
          <w:sz w:val="24"/>
          <w:szCs w:val="24"/>
        </w:rPr>
        <w:t>saugių</w:t>
      </w:r>
      <w:r w:rsidRPr="00FA23D1">
        <w:rPr>
          <w:rStyle w:val="Bodytext20"/>
          <w:rFonts w:eastAsiaTheme="minorHAnsi"/>
          <w:sz w:val="24"/>
          <w:szCs w:val="24"/>
        </w:rPr>
        <w:t xml:space="preserve"> laikotarpių taikymo, išleido atostogų visus teismo Vilniaus rajono rūmų baudžiamąsias bylas nagrinėjančius teisėjus, išskyrus pačią teismo pirmininkę ir Pareiškėją. Kadangi teismo pirmininkės darbo krūvis sumažintas 50 procentų, iš esmės bylos </w:t>
      </w:r>
      <w:r w:rsidRPr="0019321F">
        <w:rPr>
          <w:rStyle w:val="Bodytext20"/>
          <w:rFonts w:eastAsiaTheme="minorHAnsi"/>
          <w:sz w:val="24"/>
          <w:szCs w:val="24"/>
        </w:rPr>
        <w:t xml:space="preserve">buvo skiriamos Pareiškėjai. Šiais savo veiksmais teismo pirmininkė pažeidė 2025 m. gruodžio 9 d. įsakymu Nr. V-(1.2E), 2026 m. sausio 26 d. įsakymu Nr. V-(1.2E) ir 2026 m. vasario 24 d. </w:t>
      </w:r>
      <w:r w:rsidRPr="006B1A75">
        <w:rPr>
          <w:rStyle w:val="Bodytext20"/>
          <w:rFonts w:eastAsiaTheme="minorHAnsi"/>
          <w:sz w:val="24"/>
          <w:szCs w:val="24"/>
        </w:rPr>
        <w:t>įsakymu</w:t>
      </w:r>
      <w:r w:rsidR="004A1A87" w:rsidRPr="006B1A75">
        <w:rPr>
          <w:rStyle w:val="Bodytext20"/>
          <w:rFonts w:eastAsiaTheme="minorHAnsi"/>
          <w:sz w:val="24"/>
          <w:szCs w:val="24"/>
        </w:rPr>
        <w:t xml:space="preserve"> Nr</w:t>
      </w:r>
      <w:r w:rsidR="004A1A87" w:rsidRPr="0019321F">
        <w:rPr>
          <w:rStyle w:val="Bodytext20"/>
          <w:rFonts w:eastAsiaTheme="minorHAnsi"/>
          <w:sz w:val="24"/>
          <w:szCs w:val="24"/>
        </w:rPr>
        <w:t>. V-(1.2E)</w:t>
      </w:r>
      <w:r w:rsidRPr="0019321F">
        <w:rPr>
          <w:rStyle w:val="Bodytext20"/>
          <w:rFonts w:eastAsiaTheme="minorHAnsi"/>
          <w:sz w:val="24"/>
          <w:szCs w:val="24"/>
        </w:rPr>
        <w:t xml:space="preserve"> </w:t>
      </w:r>
      <w:r w:rsidR="00B37CBA" w:rsidRPr="0019321F">
        <w:rPr>
          <w:rStyle w:val="Bodytext20"/>
          <w:rFonts w:eastAsiaTheme="minorHAnsi"/>
          <w:sz w:val="24"/>
          <w:szCs w:val="24"/>
        </w:rPr>
        <w:t>(</w:t>
      </w:r>
      <w:proofErr w:type="spellStart"/>
      <w:r w:rsidR="00B37CBA" w:rsidRPr="0019321F">
        <w:rPr>
          <w:rStyle w:val="Bodytext20"/>
          <w:rFonts w:eastAsiaTheme="minorHAnsi"/>
          <w:sz w:val="24"/>
          <w:szCs w:val="24"/>
        </w:rPr>
        <w:t>past</w:t>
      </w:r>
      <w:proofErr w:type="spellEnd"/>
      <w:r w:rsidR="00B37CBA" w:rsidRPr="0019321F">
        <w:rPr>
          <w:rStyle w:val="Bodytext20"/>
          <w:rFonts w:eastAsiaTheme="minorHAnsi"/>
          <w:sz w:val="24"/>
          <w:szCs w:val="24"/>
        </w:rPr>
        <w:t>.:</w:t>
      </w:r>
      <w:r w:rsidR="0019321F" w:rsidRPr="0019321F">
        <w:rPr>
          <w:rStyle w:val="Bodytext20"/>
          <w:rFonts w:eastAsiaTheme="minorHAnsi"/>
          <w:sz w:val="24"/>
          <w:szCs w:val="24"/>
        </w:rPr>
        <w:t xml:space="preserve"> </w:t>
      </w:r>
      <w:r w:rsidR="0019321F" w:rsidRPr="0019321F">
        <w:rPr>
          <w:sz w:val="24"/>
          <w:szCs w:val="24"/>
        </w:rPr>
        <w:t>pateikt</w:t>
      </w:r>
      <w:r w:rsidR="0014585F">
        <w:rPr>
          <w:sz w:val="24"/>
          <w:szCs w:val="24"/>
        </w:rPr>
        <w:t>os</w:t>
      </w:r>
      <w:r w:rsidR="0019321F" w:rsidRPr="0019321F">
        <w:rPr>
          <w:sz w:val="24"/>
          <w:szCs w:val="24"/>
        </w:rPr>
        <w:t xml:space="preserve"> elektronini</w:t>
      </w:r>
      <w:r w:rsidR="00A1342E">
        <w:rPr>
          <w:sz w:val="24"/>
          <w:szCs w:val="24"/>
        </w:rPr>
        <w:t>ų</w:t>
      </w:r>
      <w:r w:rsidR="0019321F" w:rsidRPr="0019321F">
        <w:rPr>
          <w:sz w:val="24"/>
          <w:szCs w:val="24"/>
        </w:rPr>
        <w:t xml:space="preserve"> dokument</w:t>
      </w:r>
      <w:r w:rsidR="00A1342E">
        <w:rPr>
          <w:sz w:val="24"/>
          <w:szCs w:val="24"/>
        </w:rPr>
        <w:t>ų</w:t>
      </w:r>
      <w:r w:rsidR="0019321F" w:rsidRPr="0019321F">
        <w:rPr>
          <w:sz w:val="24"/>
          <w:szCs w:val="24"/>
        </w:rPr>
        <w:t xml:space="preserve"> nuoraš</w:t>
      </w:r>
      <w:r w:rsidR="00A1342E">
        <w:rPr>
          <w:sz w:val="24"/>
          <w:szCs w:val="24"/>
        </w:rPr>
        <w:t>ų</w:t>
      </w:r>
      <w:r w:rsidR="0019321F" w:rsidRPr="0019321F">
        <w:rPr>
          <w:sz w:val="24"/>
          <w:szCs w:val="24"/>
        </w:rPr>
        <w:t xml:space="preserve"> dal</w:t>
      </w:r>
      <w:r w:rsidR="0014585F">
        <w:rPr>
          <w:sz w:val="24"/>
          <w:szCs w:val="24"/>
        </w:rPr>
        <w:t>ys</w:t>
      </w:r>
      <w:r w:rsidR="0019321F" w:rsidRPr="0019321F">
        <w:rPr>
          <w:sz w:val="24"/>
          <w:szCs w:val="24"/>
        </w:rPr>
        <w:t xml:space="preserve"> be registracijos duomenų</w:t>
      </w:r>
      <w:r w:rsidR="00B37CBA" w:rsidRPr="0019321F">
        <w:rPr>
          <w:rStyle w:val="Bodytext20"/>
          <w:rFonts w:eastAsiaTheme="minorHAnsi"/>
          <w:sz w:val="24"/>
          <w:szCs w:val="24"/>
        </w:rPr>
        <w:t>)</w:t>
      </w:r>
      <w:r w:rsidR="0019321F" w:rsidRPr="0019321F">
        <w:rPr>
          <w:rStyle w:val="Bodytext20"/>
          <w:rFonts w:eastAsiaTheme="minorHAnsi"/>
          <w:sz w:val="24"/>
          <w:szCs w:val="24"/>
        </w:rPr>
        <w:t xml:space="preserve"> </w:t>
      </w:r>
      <w:r w:rsidRPr="0019321F">
        <w:rPr>
          <w:rStyle w:val="Bodytext20"/>
          <w:rFonts w:eastAsiaTheme="minorHAnsi"/>
          <w:sz w:val="24"/>
          <w:szCs w:val="24"/>
        </w:rPr>
        <w:t>nustatytą mažiausią galimą teisėjų skaičių atostogų metu, pagal kurį teismo Vilniaus rajono rūmuose turi dirbti ne mažiau kaip 3 baudžiamąsias bylas nagrinėjantys teisėjai</w:t>
      </w:r>
      <w:r w:rsidRPr="00FA23D1">
        <w:rPr>
          <w:rStyle w:val="Bodytext20"/>
          <w:rFonts w:eastAsiaTheme="minorHAnsi"/>
          <w:sz w:val="24"/>
          <w:szCs w:val="24"/>
        </w:rPr>
        <w:t xml:space="preserve">. </w:t>
      </w:r>
    </w:p>
    <w:p w14:paraId="51CA86AF" w14:textId="71FB2E20" w:rsidR="00EE78AD" w:rsidRPr="00BB6311" w:rsidRDefault="00EE78AD" w:rsidP="00301551">
      <w:pPr>
        <w:pStyle w:val="Sraopastraipa"/>
        <w:numPr>
          <w:ilvl w:val="1"/>
          <w:numId w:val="2"/>
        </w:numPr>
        <w:contextualSpacing w:val="0"/>
        <w:jc w:val="both"/>
        <w:rPr>
          <w:rStyle w:val="Bodytext20"/>
          <w:rFonts w:eastAsiaTheme="minorHAnsi"/>
          <w:sz w:val="24"/>
          <w:szCs w:val="24"/>
        </w:rPr>
      </w:pPr>
      <w:r w:rsidRPr="00BB6311">
        <w:rPr>
          <w:rStyle w:val="Bodytext20"/>
          <w:rFonts w:eastAsiaTheme="minorHAnsi"/>
          <w:sz w:val="24"/>
          <w:szCs w:val="24"/>
        </w:rPr>
        <w:lastRenderedPageBreak/>
        <w:t>2026 m. balandžio 20 d. Pareiškėja per LITEKO</w:t>
      </w:r>
      <w:r w:rsidR="008F5D37" w:rsidRPr="00BB6311">
        <w:rPr>
          <w:rStyle w:val="Bodytext20"/>
          <w:rFonts w:eastAsiaTheme="minorHAnsi"/>
          <w:sz w:val="24"/>
          <w:szCs w:val="24"/>
        </w:rPr>
        <w:t xml:space="preserve"> dokumentų valdymo sistemą</w:t>
      </w:r>
      <w:r w:rsidRPr="00BB6311">
        <w:rPr>
          <w:rStyle w:val="Bodytext20"/>
          <w:rFonts w:eastAsiaTheme="minorHAnsi"/>
          <w:sz w:val="24"/>
          <w:szCs w:val="24"/>
        </w:rPr>
        <w:t xml:space="preserve"> pateikė teismo pirmininkei prašymą leisti ją pakeisti sutikusiai teisėjai A., kuri sistemoje patvirtino prašymą, tačiau dėl šio prašymo Pareiškėja atsakymo negavo. Tuo tarpu 2026 m. sausio 20 d. įsakymu Nr. V-(1.2.E) teismo pirmininkė pakeitė budėjimus tarp teisėjų esant jų žodiniam prašymui, tačiau analogišku atveju Pareiškėjos žodinio prašymo nepakako. 2025 m. rugsėjo 3 d. Pareiškėja negalėjo pavaduoti ikiteisminio tyrimo teisėjo dėl iš anksto suplanuoto vizito pas gydytoją, kreipėsi į teismo pirmininkę žodžiu. I. K</w:t>
      </w:r>
      <w:r w:rsidR="0059169A">
        <w:rPr>
          <w:rStyle w:val="Bodytext20"/>
          <w:rFonts w:eastAsiaTheme="minorHAnsi"/>
          <w:sz w:val="24"/>
          <w:szCs w:val="24"/>
        </w:rPr>
        <w:t>.</w:t>
      </w:r>
      <w:r w:rsidRPr="00BB6311">
        <w:rPr>
          <w:rStyle w:val="Bodytext20"/>
          <w:rFonts w:eastAsiaTheme="minorHAnsi"/>
          <w:sz w:val="24"/>
          <w:szCs w:val="24"/>
        </w:rPr>
        <w:t xml:space="preserve"> pokalbio metu Pareiškėją informavo, kad negali pakeisti pavaduojančio teisėjo pagal žodinį prašymą ir liepė jį pateikti raštu</w:t>
      </w:r>
      <w:r w:rsidR="00B1461D" w:rsidRPr="00BB6311">
        <w:rPr>
          <w:rStyle w:val="Bodytext20"/>
          <w:rFonts w:eastAsiaTheme="minorHAnsi"/>
          <w:sz w:val="24"/>
          <w:szCs w:val="24"/>
        </w:rPr>
        <w:t>.</w:t>
      </w:r>
      <w:r w:rsidRPr="00BB6311">
        <w:rPr>
          <w:rStyle w:val="Bodytext20"/>
          <w:rFonts w:eastAsiaTheme="minorHAnsi"/>
          <w:sz w:val="24"/>
          <w:szCs w:val="24"/>
        </w:rPr>
        <w:t xml:space="preserve"> </w:t>
      </w:r>
    </w:p>
    <w:p w14:paraId="653CFE64" w14:textId="007EFFDD" w:rsidR="00EE78AD" w:rsidRPr="00FA23D1" w:rsidRDefault="00EE78AD" w:rsidP="00EE78AD">
      <w:pPr>
        <w:pStyle w:val="Sraopastraipa"/>
        <w:numPr>
          <w:ilvl w:val="1"/>
          <w:numId w:val="2"/>
        </w:numPr>
        <w:spacing w:after="120"/>
        <w:contextualSpacing w:val="0"/>
        <w:jc w:val="both"/>
        <w:rPr>
          <w:rStyle w:val="Bodytext20"/>
          <w:rFonts w:eastAsiaTheme="minorHAnsi"/>
          <w:sz w:val="24"/>
          <w:szCs w:val="24"/>
        </w:rPr>
      </w:pPr>
      <w:r w:rsidRPr="00FA23D1">
        <w:rPr>
          <w:rStyle w:val="Bodytext20"/>
          <w:rFonts w:eastAsiaTheme="minorHAnsi"/>
          <w:sz w:val="24"/>
          <w:szCs w:val="24"/>
        </w:rPr>
        <w:t>I. K</w:t>
      </w:r>
      <w:r w:rsidR="0059169A">
        <w:rPr>
          <w:rStyle w:val="Bodytext20"/>
          <w:rFonts w:eastAsiaTheme="minorHAnsi"/>
          <w:sz w:val="24"/>
          <w:szCs w:val="24"/>
        </w:rPr>
        <w:t>.</w:t>
      </w:r>
      <w:r w:rsidRPr="00FA23D1">
        <w:rPr>
          <w:rStyle w:val="Bodytext20"/>
          <w:rFonts w:eastAsiaTheme="minorHAnsi"/>
          <w:sz w:val="24"/>
          <w:szCs w:val="24"/>
        </w:rPr>
        <w:t xml:space="preserve"> pažeidžia </w:t>
      </w:r>
      <w:r w:rsidR="008719E5">
        <w:rPr>
          <w:rStyle w:val="Bodytext20"/>
          <w:rFonts w:eastAsiaTheme="minorHAnsi"/>
          <w:sz w:val="24"/>
          <w:szCs w:val="24"/>
        </w:rPr>
        <w:t>savo</w:t>
      </w:r>
      <w:r w:rsidR="008719E5" w:rsidRPr="00FA23D1">
        <w:rPr>
          <w:rStyle w:val="Bodytext20"/>
          <w:rFonts w:eastAsiaTheme="minorHAnsi"/>
          <w:sz w:val="24"/>
          <w:szCs w:val="24"/>
        </w:rPr>
        <w:t xml:space="preserve"> </w:t>
      </w:r>
      <w:r w:rsidRPr="00FA23D1">
        <w:rPr>
          <w:rStyle w:val="Bodytext20"/>
          <w:rFonts w:eastAsiaTheme="minorHAnsi"/>
          <w:sz w:val="24"/>
          <w:szCs w:val="24"/>
        </w:rPr>
        <w:t xml:space="preserve">pačios nustatytas tvarkas, kad byla būtų paskirta Pareiškėjai: teismo pirmininkė </w:t>
      </w:r>
      <w:r w:rsidRPr="003E06B8">
        <w:rPr>
          <w:rStyle w:val="Bodytext20"/>
          <w:rFonts w:eastAsiaTheme="minorHAnsi"/>
          <w:sz w:val="24"/>
          <w:szCs w:val="24"/>
        </w:rPr>
        <w:t xml:space="preserve">byloje Nr. </w:t>
      </w:r>
      <w:r w:rsidRPr="00301551">
        <w:rPr>
          <w:rStyle w:val="Bodytext20"/>
          <w:rFonts w:eastAsiaTheme="minorHAnsi"/>
          <w:sz w:val="24"/>
          <w:szCs w:val="24"/>
        </w:rPr>
        <w:t>1-505-9</w:t>
      </w:r>
      <w:r w:rsidR="009137B8" w:rsidRPr="00301551">
        <w:rPr>
          <w:rStyle w:val="Bodytext20"/>
          <w:rFonts w:eastAsiaTheme="minorHAnsi"/>
          <w:sz w:val="24"/>
          <w:szCs w:val="24"/>
        </w:rPr>
        <w:t>27</w:t>
      </w:r>
      <w:r w:rsidRPr="00301551">
        <w:rPr>
          <w:rStyle w:val="Bodytext20"/>
          <w:rFonts w:eastAsiaTheme="minorHAnsi"/>
          <w:sz w:val="24"/>
          <w:szCs w:val="24"/>
        </w:rPr>
        <w:t>/2026</w:t>
      </w:r>
      <w:r w:rsidRPr="003E06B8">
        <w:rPr>
          <w:rStyle w:val="Bodytext20"/>
          <w:rFonts w:eastAsiaTheme="minorHAnsi"/>
          <w:sz w:val="24"/>
          <w:szCs w:val="24"/>
        </w:rPr>
        <w:t xml:space="preserve"> priėmė</w:t>
      </w:r>
      <w:r w:rsidRPr="00FA23D1">
        <w:rPr>
          <w:rStyle w:val="Bodytext20"/>
          <w:rFonts w:eastAsiaTheme="minorHAnsi"/>
          <w:sz w:val="24"/>
          <w:szCs w:val="24"/>
        </w:rPr>
        <w:t xml:space="preserve"> nutartį, kuria į teismo Vilniaus rajono rūmų bylų skirstymą įtraukė atostogaujantį teisėją</w:t>
      </w:r>
      <w:r w:rsidR="00ED0768">
        <w:rPr>
          <w:rStyle w:val="Bodytext20"/>
          <w:rFonts w:eastAsiaTheme="minorHAnsi"/>
          <w:sz w:val="24"/>
          <w:szCs w:val="24"/>
        </w:rPr>
        <w:t xml:space="preserve"> V.</w:t>
      </w:r>
      <w:r w:rsidRPr="00FA23D1">
        <w:rPr>
          <w:rStyle w:val="Bodytext20"/>
          <w:rFonts w:eastAsiaTheme="minorHAnsi"/>
          <w:sz w:val="24"/>
          <w:szCs w:val="24"/>
        </w:rPr>
        <w:t>, imitavo atsitiktinį bylų skirstymą iš dviejų teisėjų, numatydama, kad byla bus paskirta Pareiškėjai. Buvo pažeistas Vilniaus r</w:t>
      </w:r>
      <w:r w:rsidR="00295F5C">
        <w:rPr>
          <w:rStyle w:val="Bodytext20"/>
          <w:rFonts w:eastAsiaTheme="minorHAnsi"/>
          <w:sz w:val="24"/>
          <w:szCs w:val="24"/>
        </w:rPr>
        <w:t>egiono apylinkės</w:t>
      </w:r>
      <w:r w:rsidRPr="00FA23D1">
        <w:rPr>
          <w:rStyle w:val="Bodytext20"/>
          <w:rFonts w:eastAsiaTheme="minorHAnsi"/>
          <w:sz w:val="24"/>
          <w:szCs w:val="24"/>
        </w:rPr>
        <w:t xml:space="preserve"> teismo pirmininko 2025 m. gruodžio 9 d. įsakym</w:t>
      </w:r>
      <w:r w:rsidR="00D46E46">
        <w:rPr>
          <w:rStyle w:val="Bodytext20"/>
          <w:rFonts w:eastAsiaTheme="minorHAnsi"/>
          <w:sz w:val="24"/>
          <w:szCs w:val="24"/>
        </w:rPr>
        <w:t>o</w:t>
      </w:r>
      <w:r w:rsidRPr="00FA23D1">
        <w:rPr>
          <w:rStyle w:val="Bodytext20"/>
          <w:rFonts w:eastAsiaTheme="minorHAnsi"/>
          <w:sz w:val="24"/>
          <w:szCs w:val="24"/>
        </w:rPr>
        <w:t xml:space="preserve"> Nr. V-(1.2E) bylų skirstymo tvarkos 3 punktas, numatantis į bylų skirstymą įtraukti kitus teismo rūmus, jei Vilniaus rajono rūmuose nėra galimybės užtikrinti bylų skirstymą iš ne mažiau kaip 2 teisėjų</w:t>
      </w:r>
      <w:r w:rsidR="00B71084">
        <w:rPr>
          <w:rStyle w:val="Bodytext20"/>
          <w:rFonts w:eastAsiaTheme="minorHAnsi"/>
          <w:sz w:val="24"/>
          <w:szCs w:val="24"/>
        </w:rPr>
        <w:t>.</w:t>
      </w:r>
    </w:p>
    <w:p w14:paraId="2DC0B05E" w14:textId="26CD4239" w:rsidR="00664C4B" w:rsidRPr="00FA23D1" w:rsidRDefault="006F29A8" w:rsidP="00664C4B">
      <w:pPr>
        <w:pStyle w:val="Sraopastraipa"/>
        <w:numPr>
          <w:ilvl w:val="1"/>
          <w:numId w:val="2"/>
        </w:numPr>
        <w:spacing w:before="120" w:after="120"/>
        <w:contextualSpacing w:val="0"/>
        <w:jc w:val="both"/>
        <w:rPr>
          <w:rFonts w:eastAsiaTheme="minorHAnsi"/>
          <w:color w:val="000000"/>
          <w:sz w:val="24"/>
          <w:szCs w:val="24"/>
          <w:lang w:bidi="lt-LT"/>
        </w:rPr>
      </w:pPr>
      <w:r w:rsidRPr="00FA23D1">
        <w:rPr>
          <w:rStyle w:val="Bodytext20"/>
          <w:rFonts w:eastAsiaTheme="minorHAnsi"/>
          <w:sz w:val="24"/>
          <w:szCs w:val="24"/>
        </w:rPr>
        <w:t>I. K</w:t>
      </w:r>
      <w:r w:rsidR="0059169A">
        <w:rPr>
          <w:rStyle w:val="Bodytext20"/>
          <w:rFonts w:eastAsiaTheme="minorHAnsi"/>
          <w:sz w:val="24"/>
          <w:szCs w:val="24"/>
        </w:rPr>
        <w:t>.</w:t>
      </w:r>
      <w:r w:rsidRPr="00FA23D1">
        <w:rPr>
          <w:rStyle w:val="Bodytext20"/>
          <w:rFonts w:eastAsiaTheme="minorHAnsi"/>
          <w:sz w:val="24"/>
          <w:szCs w:val="24"/>
        </w:rPr>
        <w:t xml:space="preserve"> ignoruoja Pareiškėjos prašymus lyginant su kitais teisėjais: Pareiškėja 2026 m. balandžio 14 d. teismo pirmininkei išsiuntė elektroninį laišką, kuriuo prašė išleisti ją į 2026 m. spalio 8–9</w:t>
      </w:r>
      <w:r w:rsidR="0059169A">
        <w:rPr>
          <w:rStyle w:val="Bodytext20"/>
          <w:rFonts w:eastAsiaTheme="minorHAnsi"/>
          <w:sz w:val="24"/>
          <w:szCs w:val="24"/>
        </w:rPr>
        <w:t> </w:t>
      </w:r>
      <w:r w:rsidRPr="00FA23D1">
        <w:rPr>
          <w:rStyle w:val="Bodytext20"/>
          <w:rFonts w:eastAsiaTheme="minorHAnsi"/>
          <w:sz w:val="24"/>
          <w:szCs w:val="24"/>
        </w:rPr>
        <w:t>d. ir lapkričio 16–17 d. Nacionalinės teismų administracijos organizuotus seminarus. Teismo pirmininkė iki 2026 m. balandžio 15 d. vakaro į šį laišką nereagavo. 2026 m. balandžio 16 d. Pareiškėja prašymą įkėlė į LITEKO</w:t>
      </w:r>
      <w:r w:rsidR="00B71084">
        <w:rPr>
          <w:rStyle w:val="Bodytext20"/>
          <w:rFonts w:eastAsiaTheme="minorHAnsi"/>
          <w:sz w:val="24"/>
          <w:szCs w:val="24"/>
        </w:rPr>
        <w:t xml:space="preserve"> dokumentų valdymo sistemą</w:t>
      </w:r>
      <w:r w:rsidRPr="00FA23D1">
        <w:rPr>
          <w:rStyle w:val="Bodytext20"/>
          <w:rFonts w:eastAsiaTheme="minorHAnsi"/>
          <w:sz w:val="24"/>
          <w:szCs w:val="24"/>
        </w:rPr>
        <w:t>, nesulaukusi teismo pirmininkės reakcijos su prašymu per LITEKO</w:t>
      </w:r>
      <w:r w:rsidR="00403162">
        <w:rPr>
          <w:rStyle w:val="Bodytext20"/>
          <w:rFonts w:eastAsiaTheme="minorHAnsi"/>
          <w:sz w:val="24"/>
          <w:szCs w:val="24"/>
        </w:rPr>
        <w:t xml:space="preserve"> dokumentų valdymo sistemą</w:t>
      </w:r>
      <w:r w:rsidRPr="00FA23D1">
        <w:rPr>
          <w:rStyle w:val="Bodytext20"/>
          <w:rFonts w:eastAsiaTheme="minorHAnsi"/>
          <w:sz w:val="24"/>
          <w:szCs w:val="24"/>
        </w:rPr>
        <w:t xml:space="preserve"> kreipėsi 2026 m. balandžio 20 d., tačiau atsakymo negavo. Tuo tarpu ikiteisminio tyrimo funkcijas atliekanti teisėja L</w:t>
      </w:r>
      <w:r w:rsidR="00D20C40">
        <w:rPr>
          <w:rStyle w:val="Bodytext20"/>
          <w:rFonts w:eastAsiaTheme="minorHAnsi"/>
          <w:sz w:val="24"/>
          <w:szCs w:val="24"/>
        </w:rPr>
        <w:t>.</w:t>
      </w:r>
      <w:r w:rsidRPr="00FA23D1">
        <w:rPr>
          <w:rStyle w:val="Bodytext20"/>
          <w:rFonts w:eastAsiaTheme="minorHAnsi"/>
          <w:sz w:val="24"/>
          <w:szCs w:val="24"/>
        </w:rPr>
        <w:t xml:space="preserve">, kurią Pareiškėja pavaduoja pagal patvirtintą grafiką, Pareiškėjai patvirtino, kad L. elektroniniu paštu pateiktą prašymą išleisti į seminarus teismo pirmininkė elektroniniu paštu patvirtino iš karto.   </w:t>
      </w:r>
    </w:p>
    <w:p w14:paraId="53A16AFA" w14:textId="2F940CF7" w:rsidR="005E19E8" w:rsidRPr="00FA23D1" w:rsidRDefault="005E19E8" w:rsidP="005E19E8">
      <w:pPr>
        <w:pStyle w:val="Sraopastraipa"/>
        <w:numPr>
          <w:ilvl w:val="0"/>
          <w:numId w:val="2"/>
        </w:numPr>
        <w:spacing w:after="120"/>
        <w:ind w:left="426" w:hanging="426"/>
        <w:contextualSpacing w:val="0"/>
        <w:jc w:val="both"/>
        <w:rPr>
          <w:sz w:val="24"/>
          <w:szCs w:val="24"/>
        </w:rPr>
      </w:pPr>
      <w:r w:rsidRPr="00FA23D1">
        <w:rPr>
          <w:rStyle w:val="Bodytext20"/>
          <w:rFonts w:eastAsiaTheme="minorHAnsi"/>
          <w:sz w:val="24"/>
          <w:szCs w:val="24"/>
        </w:rPr>
        <w:t>Teikimo dalyje iškelti drausmės bylą I. K</w:t>
      </w:r>
      <w:r w:rsidR="008D3210">
        <w:rPr>
          <w:rStyle w:val="Bodytext20"/>
          <w:rFonts w:eastAsiaTheme="minorHAnsi"/>
          <w:sz w:val="24"/>
          <w:szCs w:val="24"/>
        </w:rPr>
        <w:t>.</w:t>
      </w:r>
      <w:r w:rsidRPr="00FA23D1">
        <w:rPr>
          <w:rStyle w:val="Bodytext20"/>
          <w:rFonts w:eastAsiaTheme="minorHAnsi"/>
          <w:sz w:val="24"/>
          <w:szCs w:val="24"/>
        </w:rPr>
        <w:t xml:space="preserve"> dėl kitų su teisėjo ir teismo vadovo pareigomis nesuderinamų pažeidimų nurodoma:</w:t>
      </w:r>
    </w:p>
    <w:p w14:paraId="244380A4" w14:textId="77777777" w:rsidR="005E19E8" w:rsidRPr="00FA23D1" w:rsidRDefault="005E19E8" w:rsidP="005E19E8">
      <w:pPr>
        <w:pStyle w:val="Sraopastraipa"/>
        <w:numPr>
          <w:ilvl w:val="0"/>
          <w:numId w:val="15"/>
        </w:numPr>
        <w:spacing w:after="120"/>
        <w:contextualSpacing w:val="0"/>
        <w:jc w:val="both"/>
        <w:rPr>
          <w:vanish/>
          <w:sz w:val="24"/>
          <w:szCs w:val="24"/>
          <w14:ligatures w14:val="standard"/>
        </w:rPr>
      </w:pPr>
    </w:p>
    <w:p w14:paraId="53016373" w14:textId="77777777" w:rsidR="005E19E8" w:rsidRPr="00FA23D1" w:rsidRDefault="005E19E8" w:rsidP="005E19E8">
      <w:pPr>
        <w:pStyle w:val="Sraopastraipa"/>
        <w:numPr>
          <w:ilvl w:val="0"/>
          <w:numId w:val="15"/>
        </w:numPr>
        <w:spacing w:after="120"/>
        <w:contextualSpacing w:val="0"/>
        <w:jc w:val="both"/>
        <w:rPr>
          <w:vanish/>
          <w:sz w:val="24"/>
          <w:szCs w:val="24"/>
          <w14:ligatures w14:val="standard"/>
        </w:rPr>
      </w:pPr>
    </w:p>
    <w:p w14:paraId="444B49B8" w14:textId="5E1878F7" w:rsidR="008F55D6" w:rsidRPr="00301551" w:rsidRDefault="008719E5" w:rsidP="00970DF0">
      <w:pPr>
        <w:pStyle w:val="Sraopastraipa"/>
        <w:numPr>
          <w:ilvl w:val="1"/>
          <w:numId w:val="15"/>
        </w:numPr>
        <w:spacing w:after="120"/>
        <w:ind w:left="851" w:hanging="425"/>
        <w:contextualSpacing w:val="0"/>
        <w:jc w:val="both"/>
        <w:rPr>
          <w:rFonts w:eastAsiaTheme="minorHAnsi"/>
          <w:color w:val="000000"/>
          <w:sz w:val="24"/>
          <w:szCs w:val="24"/>
          <w:lang w:bidi="lt-LT"/>
        </w:rPr>
      </w:pPr>
      <w:r>
        <w:rPr>
          <w:rStyle w:val="Bodytext20"/>
          <w:rFonts w:eastAsiaTheme="minorHAnsi"/>
          <w:sz w:val="24"/>
          <w:szCs w:val="24"/>
        </w:rPr>
        <w:t>T</w:t>
      </w:r>
      <w:r w:rsidR="005E19E8" w:rsidRPr="00FA23D1">
        <w:rPr>
          <w:rStyle w:val="Bodytext20"/>
          <w:rFonts w:eastAsiaTheme="minorHAnsi"/>
          <w:sz w:val="24"/>
          <w:szCs w:val="24"/>
        </w:rPr>
        <w:t xml:space="preserve">eismo pirmininkė aplaidžiai vykdė vidaus administravimo srityje jai numatytas pareigas, </w:t>
      </w:r>
      <w:r w:rsidR="00C36EE7">
        <w:rPr>
          <w:rStyle w:val="Bodytext20"/>
          <w:rFonts w:eastAsiaTheme="minorHAnsi"/>
          <w:sz w:val="24"/>
          <w:szCs w:val="24"/>
        </w:rPr>
        <w:t xml:space="preserve">tai </w:t>
      </w:r>
      <w:r w:rsidR="005E19E8" w:rsidRPr="00FA23D1">
        <w:rPr>
          <w:rStyle w:val="Bodytext20"/>
          <w:rFonts w:eastAsiaTheme="minorHAnsi"/>
          <w:sz w:val="24"/>
          <w:szCs w:val="24"/>
        </w:rPr>
        <w:t>sudaro pagrindą jai iškelti drausmės bylą vadovaujantis Lietuvos Respublikos teismų įstatymo</w:t>
      </w:r>
      <w:r w:rsidR="00701793">
        <w:rPr>
          <w:rStyle w:val="Bodytext20"/>
          <w:rFonts w:eastAsiaTheme="minorHAnsi"/>
          <w:sz w:val="24"/>
          <w:szCs w:val="24"/>
        </w:rPr>
        <w:t xml:space="preserve"> </w:t>
      </w:r>
      <w:r w:rsidR="00701793" w:rsidRPr="007740D7">
        <w:rPr>
          <w:rStyle w:val="Bodytext20"/>
          <w:rFonts w:eastAsiaTheme="minorHAnsi"/>
          <w:sz w:val="24"/>
          <w:szCs w:val="24"/>
        </w:rPr>
        <w:t>(toliau – Teismų įsta</w:t>
      </w:r>
      <w:r w:rsidR="007A7541" w:rsidRPr="007740D7">
        <w:rPr>
          <w:rStyle w:val="Bodytext20"/>
          <w:rFonts w:eastAsiaTheme="minorHAnsi"/>
          <w:sz w:val="24"/>
          <w:szCs w:val="24"/>
        </w:rPr>
        <w:t>t</w:t>
      </w:r>
      <w:r w:rsidR="00701793" w:rsidRPr="007740D7">
        <w:rPr>
          <w:rStyle w:val="Bodytext20"/>
          <w:rFonts w:eastAsiaTheme="minorHAnsi"/>
          <w:sz w:val="24"/>
          <w:szCs w:val="24"/>
        </w:rPr>
        <w:t>ymas)</w:t>
      </w:r>
      <w:r w:rsidR="005E19E8" w:rsidRPr="007740D7">
        <w:rPr>
          <w:rStyle w:val="Bodytext20"/>
          <w:rFonts w:eastAsiaTheme="minorHAnsi"/>
          <w:sz w:val="24"/>
          <w:szCs w:val="24"/>
        </w:rPr>
        <w:t xml:space="preserve"> 82</w:t>
      </w:r>
      <w:r w:rsidR="005E19E8" w:rsidRPr="00FA23D1">
        <w:rPr>
          <w:rStyle w:val="Bodytext20"/>
          <w:rFonts w:eastAsiaTheme="minorHAnsi"/>
          <w:sz w:val="24"/>
          <w:szCs w:val="24"/>
        </w:rPr>
        <w:t xml:space="preserve"> straipsnio 2 dalies punktu, 3 dalyje nurodytu pagrindu už pareigos prižiūrėti teismo darbo organizavimą nevykdymą, pareigos šalinti akivaizdžius </w:t>
      </w:r>
      <w:r w:rsidR="00102634">
        <w:rPr>
          <w:rStyle w:val="Bodytext20"/>
          <w:rFonts w:eastAsiaTheme="minorHAnsi"/>
          <w:sz w:val="24"/>
          <w:szCs w:val="24"/>
        </w:rPr>
        <w:t>l</w:t>
      </w:r>
      <w:r w:rsidR="005E19E8" w:rsidRPr="00FA23D1">
        <w:rPr>
          <w:rStyle w:val="Bodytext20"/>
          <w:rFonts w:eastAsiaTheme="minorHAnsi"/>
          <w:sz w:val="24"/>
          <w:szCs w:val="24"/>
        </w:rPr>
        <w:t>aikinai pirmininko pareigas ėjusio teisėjo sukurtus teismo darbo trūkumus nevykdymą be pateisinamos priežasties: I. K</w:t>
      </w:r>
      <w:r w:rsidR="008D3210">
        <w:rPr>
          <w:rStyle w:val="Bodytext20"/>
          <w:rFonts w:eastAsiaTheme="minorHAnsi"/>
          <w:sz w:val="24"/>
          <w:szCs w:val="24"/>
        </w:rPr>
        <w:t>.</w:t>
      </w:r>
      <w:r w:rsidR="005E19E8" w:rsidRPr="00FA23D1">
        <w:rPr>
          <w:rStyle w:val="Bodytext20"/>
          <w:rFonts w:eastAsiaTheme="minorHAnsi"/>
          <w:sz w:val="24"/>
          <w:szCs w:val="24"/>
        </w:rPr>
        <w:t xml:space="preserve"> nevykdė teisėjams kas mėnesį skiriamų bylų skaičiaus stebėsenos ir šių duomenų analizės bei nesiėmė vidinio administravimo priemonių susidariusiai situacijai spręsti. Praėjus daugiau kaip pusei metų nuo I. K</w:t>
      </w:r>
      <w:r w:rsidR="008D3210">
        <w:rPr>
          <w:rStyle w:val="Bodytext20"/>
          <w:rFonts w:eastAsiaTheme="minorHAnsi"/>
          <w:sz w:val="24"/>
          <w:szCs w:val="24"/>
        </w:rPr>
        <w:t>.</w:t>
      </w:r>
      <w:r w:rsidR="005E19E8" w:rsidRPr="00FA23D1">
        <w:rPr>
          <w:rStyle w:val="Bodytext20"/>
          <w:rFonts w:eastAsiaTheme="minorHAnsi"/>
          <w:sz w:val="24"/>
          <w:szCs w:val="24"/>
        </w:rPr>
        <w:t xml:space="preserve"> </w:t>
      </w:r>
      <w:r w:rsidR="00C36EE7">
        <w:rPr>
          <w:rStyle w:val="Bodytext20"/>
          <w:rFonts w:eastAsiaTheme="minorHAnsi"/>
          <w:sz w:val="24"/>
          <w:szCs w:val="24"/>
        </w:rPr>
        <w:t xml:space="preserve">darbo </w:t>
      </w:r>
      <w:r w:rsidR="005E19E8" w:rsidRPr="00FA23D1">
        <w:rPr>
          <w:rStyle w:val="Bodytext20"/>
          <w:rFonts w:eastAsiaTheme="minorHAnsi"/>
          <w:sz w:val="24"/>
          <w:szCs w:val="24"/>
        </w:rPr>
        <w:t>pradžios Vilniaus regiono apylinkės teisme Vilniaus rajono rūmų teisėjams paskirta vidutiniškai apie 80–100 bylų daugiau kiekvienam baudžiamąsias bylas nagrinėjančiam teisėjui, nei kiekvienam kitų to paties teismo rūmų baudžiamąsias bylas nagrinėjančiam teisėjui, nepaisant to, kad visi teisėjai gauna vienodą atlyginimą. Panaši situacija susiklostė ir su civilinėmis bylomis. I.</w:t>
      </w:r>
      <w:r w:rsidR="00822CDD">
        <w:rPr>
          <w:rStyle w:val="Bodytext20"/>
          <w:rFonts w:eastAsiaTheme="minorHAnsi"/>
          <w:sz w:val="24"/>
          <w:szCs w:val="24"/>
        </w:rPr>
        <w:t> </w:t>
      </w:r>
      <w:r w:rsidR="005E19E8" w:rsidRPr="00FA23D1">
        <w:rPr>
          <w:rStyle w:val="Bodytext20"/>
          <w:rFonts w:eastAsiaTheme="minorHAnsi"/>
          <w:sz w:val="24"/>
          <w:szCs w:val="24"/>
        </w:rPr>
        <w:t>K</w:t>
      </w:r>
      <w:r w:rsidR="008D3210">
        <w:rPr>
          <w:rStyle w:val="Bodytext20"/>
          <w:rFonts w:eastAsiaTheme="minorHAnsi"/>
          <w:sz w:val="24"/>
          <w:szCs w:val="24"/>
        </w:rPr>
        <w:t>.</w:t>
      </w:r>
      <w:r w:rsidR="005E19E8" w:rsidRPr="00FA23D1">
        <w:rPr>
          <w:rStyle w:val="Bodytext20"/>
          <w:rFonts w:eastAsiaTheme="minorHAnsi"/>
          <w:sz w:val="24"/>
          <w:szCs w:val="24"/>
        </w:rPr>
        <w:t xml:space="preserve"> išoriniam teismų administratoriui ir teismų sistemos vadovybei teikia žinomai melagingą informaciją, nurodydama, kad tokia situacija susiklostė dėl to, kad anksčiau vasaros atostogų laikotarpiu teisme dirbo labai mažai teisėjų, todėl kai kuriems iš jų labai padidėjo paskirtų bylų skaičius. Nuo I. K</w:t>
      </w:r>
      <w:r w:rsidR="008D3210">
        <w:rPr>
          <w:rStyle w:val="Bodytext20"/>
          <w:rFonts w:eastAsiaTheme="minorHAnsi"/>
          <w:sz w:val="24"/>
          <w:szCs w:val="24"/>
        </w:rPr>
        <w:t>.</w:t>
      </w:r>
      <w:r w:rsidR="005E19E8" w:rsidRPr="00FA23D1">
        <w:rPr>
          <w:rStyle w:val="Bodytext20"/>
          <w:rFonts w:eastAsiaTheme="minorHAnsi"/>
          <w:sz w:val="24"/>
          <w:szCs w:val="24"/>
        </w:rPr>
        <w:t xml:space="preserve"> darbo pradžios teisėjai, tarp jų ir Pareiškėja, kėlė klausimą ir prašė spręsti šią problemą, pasitarimų metu teikė siūlymus dėl problemos sprendimo būdų, bet teismo pirmininkė demonstravo užsispyrimą ir nenorą arba nekompetenciją spręsti susiklosčiusią problemą. Teismo pirmininkė nuolat menkino tokius teisėjų pastebėjimus, kaltino nepakankamu krūviu, nors pati aiškino, kad neturi duomenų apie krūvius ir kol kas jų negali palyginti. I. K</w:t>
      </w:r>
      <w:r w:rsidR="008D3210">
        <w:rPr>
          <w:rStyle w:val="Bodytext20"/>
          <w:rFonts w:eastAsiaTheme="minorHAnsi"/>
          <w:sz w:val="24"/>
          <w:szCs w:val="24"/>
        </w:rPr>
        <w:t>.</w:t>
      </w:r>
      <w:r w:rsidR="005E19E8" w:rsidRPr="00FA23D1">
        <w:rPr>
          <w:rStyle w:val="Bodytext20"/>
          <w:rFonts w:eastAsiaTheme="minorHAnsi"/>
          <w:sz w:val="24"/>
          <w:szCs w:val="24"/>
        </w:rPr>
        <w:t xml:space="preserve"> pateikė teisėjams žinomai neteisingą informaciją apie paskirtų bylų skaičiaus skirtumus. Teismo pirmininkė</w:t>
      </w:r>
      <w:r w:rsidR="00C36EE7">
        <w:rPr>
          <w:rStyle w:val="Bodytext20"/>
          <w:rFonts w:eastAsiaTheme="minorHAnsi"/>
          <w:sz w:val="24"/>
          <w:szCs w:val="24"/>
        </w:rPr>
        <w:t>,</w:t>
      </w:r>
      <w:r w:rsidR="005E19E8" w:rsidRPr="00FA23D1">
        <w:rPr>
          <w:rStyle w:val="Bodytext20"/>
          <w:rFonts w:eastAsiaTheme="minorHAnsi"/>
          <w:sz w:val="24"/>
          <w:szCs w:val="24"/>
        </w:rPr>
        <w:t xml:space="preserve"> neįvertinusi statistinių duomenų, bylų paskirstymo atskiruose rūmuose, </w:t>
      </w:r>
      <w:proofErr w:type="spellStart"/>
      <w:r w:rsidR="005E19E8" w:rsidRPr="00FA23D1">
        <w:rPr>
          <w:rStyle w:val="Bodytext20"/>
          <w:rFonts w:eastAsiaTheme="minorHAnsi"/>
          <w:sz w:val="24"/>
          <w:szCs w:val="24"/>
        </w:rPr>
        <w:t>neklaususi</w:t>
      </w:r>
      <w:proofErr w:type="spellEnd"/>
      <w:r w:rsidR="005E19E8" w:rsidRPr="00FA23D1">
        <w:rPr>
          <w:rStyle w:val="Bodytext20"/>
          <w:rFonts w:eastAsiaTheme="minorHAnsi"/>
          <w:sz w:val="24"/>
          <w:szCs w:val="24"/>
        </w:rPr>
        <w:t xml:space="preserve"> visų teismo teisėjų nuomonės, neatsižvelgusi į esamą laisvų etatų skaičių</w:t>
      </w:r>
      <w:r>
        <w:rPr>
          <w:rStyle w:val="Bodytext20"/>
          <w:rFonts w:eastAsiaTheme="minorHAnsi"/>
          <w:sz w:val="24"/>
          <w:szCs w:val="24"/>
        </w:rPr>
        <w:t>,</w:t>
      </w:r>
      <w:r w:rsidR="005E19E8" w:rsidRPr="00FA23D1">
        <w:rPr>
          <w:rStyle w:val="Bodytext20"/>
          <w:rFonts w:eastAsiaTheme="minorHAnsi"/>
          <w:sz w:val="24"/>
          <w:szCs w:val="24"/>
        </w:rPr>
        <w:t xml:space="preserve"> įvedė teisėjų specializacijas teismo Trakų ir Šalčininkų rūmuose, Vilniaus rajono rūmuose buvusį laisvą civilines bylas nagrinėjančio teisėjo etatą pakeitė į baudžiamųjų bylų teisėjo etatą. Šie jos sprendimai </w:t>
      </w:r>
      <w:r w:rsidR="00C36EE7">
        <w:rPr>
          <w:rStyle w:val="Bodytext20"/>
          <w:rFonts w:eastAsiaTheme="minorHAnsi"/>
          <w:sz w:val="24"/>
          <w:szCs w:val="24"/>
        </w:rPr>
        <w:t xml:space="preserve">lėmė </w:t>
      </w:r>
      <w:r w:rsidR="005E19E8" w:rsidRPr="00FA23D1">
        <w:rPr>
          <w:rStyle w:val="Bodytext20"/>
          <w:rFonts w:eastAsiaTheme="minorHAnsi"/>
          <w:sz w:val="24"/>
          <w:szCs w:val="24"/>
        </w:rPr>
        <w:t xml:space="preserve">ženklius teisėjams paskirtų bylų skaičiaus tame pačiame teisme </w:t>
      </w:r>
      <w:r w:rsidR="005E19E8" w:rsidRPr="00FA23D1">
        <w:rPr>
          <w:rStyle w:val="Bodytext20"/>
          <w:rFonts w:eastAsiaTheme="minorHAnsi"/>
          <w:sz w:val="24"/>
          <w:szCs w:val="24"/>
        </w:rPr>
        <w:lastRenderedPageBreak/>
        <w:t xml:space="preserve">netolygumus. </w:t>
      </w:r>
      <w:r w:rsidR="008F55D6" w:rsidRPr="00970DF0">
        <w:rPr>
          <w:rStyle w:val="Bodytext20"/>
          <w:rFonts w:eastAsiaTheme="minorHAnsi"/>
          <w:sz w:val="24"/>
          <w:szCs w:val="24"/>
        </w:rPr>
        <w:t>Pareiškėjos vertinimu, I.</w:t>
      </w:r>
      <w:r w:rsidR="00BA4B58">
        <w:rPr>
          <w:rStyle w:val="Bodytext20"/>
          <w:rFonts w:eastAsiaTheme="minorHAnsi"/>
          <w:sz w:val="24"/>
          <w:szCs w:val="24"/>
        </w:rPr>
        <w:t> </w:t>
      </w:r>
      <w:r w:rsidR="008F55D6" w:rsidRPr="00970DF0">
        <w:rPr>
          <w:rStyle w:val="Bodytext20"/>
          <w:rFonts w:eastAsiaTheme="minorHAnsi"/>
          <w:sz w:val="24"/>
          <w:szCs w:val="24"/>
        </w:rPr>
        <w:t>K</w:t>
      </w:r>
      <w:r w:rsidR="007D64A4">
        <w:rPr>
          <w:rStyle w:val="Bodytext20"/>
          <w:rFonts w:eastAsiaTheme="minorHAnsi"/>
          <w:sz w:val="24"/>
          <w:szCs w:val="24"/>
        </w:rPr>
        <w:t>.</w:t>
      </w:r>
      <w:r w:rsidR="008F55D6" w:rsidRPr="00970DF0">
        <w:rPr>
          <w:rStyle w:val="Bodytext20"/>
          <w:rFonts w:eastAsiaTheme="minorHAnsi"/>
          <w:sz w:val="24"/>
          <w:szCs w:val="24"/>
        </w:rPr>
        <w:t xml:space="preserve"> kaip teismo pirmininkė privalo vykdyti teisėjams paskiriamų bylų skaičiaus tolygumo (ne tik krūvio) stebėseną pagal Nacionalinės teismų administracijos kiekvieną mėnesį pateikiamus duomenis, taip pat privalo reaguoti matydama ženkliai besiskiriantį teisėjams paskiriamų bylų skaičių tame pačiame teisme</w:t>
      </w:r>
      <w:r w:rsidR="005E73BB" w:rsidRPr="00970DF0">
        <w:rPr>
          <w:rStyle w:val="Bodytext20"/>
          <w:rFonts w:eastAsiaTheme="minorHAnsi"/>
          <w:sz w:val="24"/>
          <w:szCs w:val="24"/>
        </w:rPr>
        <w:t>.</w:t>
      </w:r>
    </w:p>
    <w:p w14:paraId="27456A6B" w14:textId="77C9DDA1" w:rsidR="008F55D6" w:rsidRPr="00FA23D1" w:rsidRDefault="008F55D6" w:rsidP="0050571B">
      <w:pPr>
        <w:pStyle w:val="Sraopastraipa"/>
        <w:numPr>
          <w:ilvl w:val="1"/>
          <w:numId w:val="15"/>
        </w:numPr>
        <w:spacing w:after="120"/>
        <w:ind w:left="851" w:hanging="425"/>
        <w:contextualSpacing w:val="0"/>
        <w:jc w:val="both"/>
        <w:rPr>
          <w:rStyle w:val="Bodytext20"/>
          <w:color w:val="auto"/>
          <w:sz w:val="24"/>
          <w:szCs w:val="24"/>
          <w:lang w:bidi="ar-SA"/>
        </w:rPr>
      </w:pPr>
      <w:r w:rsidRPr="00FA23D1">
        <w:rPr>
          <w:rStyle w:val="Bodytext20"/>
          <w:rFonts w:eastAsiaTheme="minorHAnsi"/>
          <w:sz w:val="24"/>
          <w:szCs w:val="24"/>
        </w:rPr>
        <w:t>I. K</w:t>
      </w:r>
      <w:r w:rsidR="007D64A4">
        <w:rPr>
          <w:rStyle w:val="Bodytext20"/>
          <w:rFonts w:eastAsiaTheme="minorHAnsi"/>
          <w:sz w:val="24"/>
          <w:szCs w:val="24"/>
        </w:rPr>
        <w:t>.</w:t>
      </w:r>
      <w:r w:rsidRPr="00FA23D1">
        <w:rPr>
          <w:rStyle w:val="Bodytext20"/>
          <w:rFonts w:eastAsiaTheme="minorHAnsi"/>
          <w:sz w:val="24"/>
          <w:szCs w:val="24"/>
        </w:rPr>
        <w:t xml:space="preserve"> vadovaudama teismui </w:t>
      </w:r>
      <w:r w:rsidR="00E96442">
        <w:rPr>
          <w:rStyle w:val="Bodytext20"/>
          <w:rFonts w:eastAsiaTheme="minorHAnsi"/>
          <w:sz w:val="24"/>
          <w:szCs w:val="24"/>
        </w:rPr>
        <w:t>taiko</w:t>
      </w:r>
      <w:r w:rsidR="00E96442" w:rsidRPr="00FA23D1">
        <w:rPr>
          <w:rStyle w:val="Bodytext20"/>
          <w:rFonts w:eastAsiaTheme="minorHAnsi"/>
          <w:sz w:val="24"/>
          <w:szCs w:val="24"/>
        </w:rPr>
        <w:t xml:space="preserve"> </w:t>
      </w:r>
      <w:r w:rsidRPr="00FA23D1">
        <w:rPr>
          <w:rStyle w:val="Bodytext20"/>
          <w:rFonts w:eastAsiaTheme="minorHAnsi"/>
          <w:sz w:val="24"/>
          <w:szCs w:val="24"/>
        </w:rPr>
        <w:t>manipuliavimą ir kelia chaosą: 2025 m. rugsėjo 15</w:t>
      </w:r>
      <w:r w:rsidR="00E96442">
        <w:rPr>
          <w:rStyle w:val="Bodytext20"/>
          <w:rFonts w:eastAsiaTheme="minorHAnsi"/>
          <w:sz w:val="24"/>
          <w:szCs w:val="24"/>
        </w:rPr>
        <w:t> </w:t>
      </w:r>
      <w:r w:rsidRPr="00FA23D1">
        <w:rPr>
          <w:rStyle w:val="Bodytext20"/>
          <w:rFonts w:eastAsiaTheme="minorHAnsi"/>
          <w:sz w:val="24"/>
          <w:szCs w:val="24"/>
        </w:rPr>
        <w:t xml:space="preserve">d. pasitarimo metu </w:t>
      </w:r>
      <w:r w:rsidR="002C4E6D">
        <w:rPr>
          <w:rStyle w:val="Bodytext20"/>
          <w:rFonts w:eastAsiaTheme="minorHAnsi"/>
          <w:sz w:val="24"/>
          <w:szCs w:val="24"/>
        </w:rPr>
        <w:t>(</w:t>
      </w:r>
      <w:proofErr w:type="spellStart"/>
      <w:r w:rsidR="002C4E6D">
        <w:rPr>
          <w:rStyle w:val="Bodytext20"/>
          <w:rFonts w:eastAsiaTheme="minorHAnsi"/>
          <w:sz w:val="24"/>
          <w:szCs w:val="24"/>
        </w:rPr>
        <w:t>past</w:t>
      </w:r>
      <w:proofErr w:type="spellEnd"/>
      <w:r w:rsidR="002C4E6D">
        <w:rPr>
          <w:rStyle w:val="Bodytext20"/>
          <w:rFonts w:eastAsiaTheme="minorHAnsi"/>
          <w:sz w:val="24"/>
          <w:szCs w:val="24"/>
        </w:rPr>
        <w:t>.</w:t>
      </w:r>
      <w:r w:rsidR="00241CD2">
        <w:rPr>
          <w:rStyle w:val="Bodytext20"/>
          <w:rFonts w:eastAsiaTheme="minorHAnsi"/>
          <w:sz w:val="24"/>
          <w:szCs w:val="24"/>
        </w:rPr>
        <w:t>:</w:t>
      </w:r>
      <w:r w:rsidR="002C4E6D">
        <w:rPr>
          <w:rStyle w:val="Bodytext20"/>
          <w:rFonts w:eastAsiaTheme="minorHAnsi"/>
          <w:sz w:val="24"/>
          <w:szCs w:val="24"/>
        </w:rPr>
        <w:t xml:space="preserve"> min</w:t>
      </w:r>
      <w:r w:rsidR="00241CD2">
        <w:rPr>
          <w:rStyle w:val="Bodytext20"/>
          <w:rFonts w:eastAsiaTheme="minorHAnsi"/>
          <w:sz w:val="24"/>
          <w:szCs w:val="24"/>
        </w:rPr>
        <w:t>imas</w:t>
      </w:r>
      <w:r w:rsidR="002C4E6D">
        <w:rPr>
          <w:rStyle w:val="Bodytext20"/>
          <w:rFonts w:eastAsiaTheme="minorHAnsi"/>
          <w:sz w:val="24"/>
          <w:szCs w:val="24"/>
        </w:rPr>
        <w:t xml:space="preserve"> pasitarimas vyko 202</w:t>
      </w:r>
      <w:r w:rsidR="006B05B0">
        <w:rPr>
          <w:rStyle w:val="Bodytext20"/>
          <w:rFonts w:eastAsiaTheme="minorHAnsi"/>
          <w:sz w:val="24"/>
          <w:szCs w:val="24"/>
        </w:rPr>
        <w:t>5</w:t>
      </w:r>
      <w:r w:rsidR="002C4E6D">
        <w:rPr>
          <w:rStyle w:val="Bodytext20"/>
          <w:rFonts w:eastAsiaTheme="minorHAnsi"/>
          <w:sz w:val="24"/>
          <w:szCs w:val="24"/>
        </w:rPr>
        <w:t xml:space="preserve"> m. spalio 3 d.) </w:t>
      </w:r>
      <w:r w:rsidRPr="00FA23D1">
        <w:rPr>
          <w:rStyle w:val="Bodytext20"/>
          <w:rFonts w:eastAsiaTheme="minorHAnsi"/>
          <w:sz w:val="24"/>
          <w:szCs w:val="24"/>
        </w:rPr>
        <w:t xml:space="preserve">teismo pirmininkė manipuliavo informacija, dėl siūlymo balsuoti sukėlė sumaištį, neatsakė į pareiškėjos klausimą, už ką balsuojama, demonstravo savo aukštinimą, nepagarbą teisėjams. </w:t>
      </w:r>
      <w:r w:rsidR="00241CD2">
        <w:rPr>
          <w:rStyle w:val="Bodytext20"/>
          <w:rFonts w:eastAsiaTheme="minorHAnsi"/>
          <w:sz w:val="24"/>
          <w:szCs w:val="24"/>
        </w:rPr>
        <w:t>Iš</w:t>
      </w:r>
      <w:r w:rsidR="00241CD2" w:rsidRPr="00FA23D1">
        <w:rPr>
          <w:rStyle w:val="Bodytext20"/>
          <w:rFonts w:eastAsiaTheme="minorHAnsi"/>
          <w:sz w:val="24"/>
          <w:szCs w:val="24"/>
        </w:rPr>
        <w:t xml:space="preserve"> </w:t>
      </w:r>
      <w:r w:rsidRPr="00FA23D1">
        <w:rPr>
          <w:rStyle w:val="Bodytext20"/>
          <w:rFonts w:eastAsiaTheme="minorHAnsi"/>
          <w:sz w:val="24"/>
          <w:szCs w:val="24"/>
        </w:rPr>
        <w:t>posėdžio protokole užfiksuot</w:t>
      </w:r>
      <w:r w:rsidR="00241CD2">
        <w:rPr>
          <w:rStyle w:val="Bodytext20"/>
          <w:rFonts w:eastAsiaTheme="minorHAnsi"/>
          <w:sz w:val="24"/>
          <w:szCs w:val="24"/>
        </w:rPr>
        <w:t>os</w:t>
      </w:r>
      <w:r w:rsidRPr="00FA23D1">
        <w:rPr>
          <w:rStyle w:val="Bodytext20"/>
          <w:rFonts w:eastAsiaTheme="minorHAnsi"/>
          <w:sz w:val="24"/>
          <w:szCs w:val="24"/>
        </w:rPr>
        <w:t xml:space="preserve"> informacij</w:t>
      </w:r>
      <w:r w:rsidR="00241CD2">
        <w:rPr>
          <w:rStyle w:val="Bodytext20"/>
          <w:rFonts w:eastAsiaTheme="minorHAnsi"/>
          <w:sz w:val="24"/>
          <w:szCs w:val="24"/>
        </w:rPr>
        <w:t>os</w:t>
      </w:r>
      <w:r w:rsidRPr="00FA23D1">
        <w:rPr>
          <w:rStyle w:val="Bodytext20"/>
          <w:rFonts w:eastAsiaTheme="minorHAnsi"/>
          <w:sz w:val="24"/>
          <w:szCs w:val="24"/>
        </w:rPr>
        <w:t xml:space="preserve"> paaiškėjo, kad pasitarimo metu priimtas sprendimas, kurio teisėjai nenorėjo ir už kurį nebalsavo: kad pritarta ne tik bylų skyrimui, kai teisėjas išvyksta į mokymus vienai dienai (už ką suprato balsavę teisėjai), bet ir už bylų skyrimą teisėjui paėmus vieną atostogų dieną.</w:t>
      </w:r>
    </w:p>
    <w:p w14:paraId="387FCD40" w14:textId="4EEE9529" w:rsidR="008F55D6" w:rsidRPr="00FA23D1" w:rsidRDefault="008F55D6" w:rsidP="008F55D6">
      <w:pPr>
        <w:pStyle w:val="Sraopastraipa"/>
        <w:numPr>
          <w:ilvl w:val="1"/>
          <w:numId w:val="15"/>
        </w:numPr>
        <w:spacing w:after="120"/>
        <w:ind w:left="851" w:hanging="425"/>
        <w:contextualSpacing w:val="0"/>
        <w:jc w:val="both"/>
        <w:rPr>
          <w:rStyle w:val="Bodytext20"/>
          <w:color w:val="auto"/>
          <w:sz w:val="24"/>
          <w:szCs w:val="24"/>
          <w:lang w:bidi="ar-SA"/>
        </w:rPr>
      </w:pPr>
      <w:r w:rsidRPr="00FA23D1">
        <w:rPr>
          <w:rStyle w:val="Bodytext20"/>
          <w:rFonts w:eastAsiaTheme="minorHAnsi"/>
          <w:sz w:val="24"/>
          <w:szCs w:val="24"/>
        </w:rPr>
        <w:t>I. K</w:t>
      </w:r>
      <w:r w:rsidR="007D64A4">
        <w:rPr>
          <w:rStyle w:val="Bodytext20"/>
          <w:rFonts w:eastAsiaTheme="minorHAnsi"/>
          <w:sz w:val="24"/>
          <w:szCs w:val="24"/>
        </w:rPr>
        <w:t>.</w:t>
      </w:r>
      <w:r w:rsidRPr="00FA23D1">
        <w:rPr>
          <w:rStyle w:val="Bodytext20"/>
          <w:rFonts w:eastAsiaTheme="minorHAnsi"/>
          <w:sz w:val="24"/>
          <w:szCs w:val="24"/>
        </w:rPr>
        <w:t xml:space="preserve"> menkina teisėjus, teisme kuria žeminimo, baimės bei pataikavimo atmosferą: 2025 m. rugsėjo 15 d. pasitarimo metu</w:t>
      </w:r>
      <w:r w:rsidR="004F1A0B">
        <w:rPr>
          <w:rStyle w:val="Bodytext20"/>
          <w:rFonts w:eastAsiaTheme="minorHAnsi"/>
          <w:sz w:val="24"/>
          <w:szCs w:val="24"/>
        </w:rPr>
        <w:t xml:space="preserve"> (</w:t>
      </w:r>
      <w:proofErr w:type="spellStart"/>
      <w:r w:rsidR="004F1A0B">
        <w:rPr>
          <w:rStyle w:val="Bodytext20"/>
          <w:rFonts w:eastAsiaTheme="minorHAnsi"/>
          <w:sz w:val="24"/>
          <w:szCs w:val="24"/>
        </w:rPr>
        <w:t>past</w:t>
      </w:r>
      <w:proofErr w:type="spellEnd"/>
      <w:r w:rsidR="004F1A0B">
        <w:rPr>
          <w:rStyle w:val="Bodytext20"/>
          <w:rFonts w:eastAsiaTheme="minorHAnsi"/>
          <w:sz w:val="24"/>
          <w:szCs w:val="24"/>
        </w:rPr>
        <w:t>.: min</w:t>
      </w:r>
      <w:r w:rsidR="00241CD2">
        <w:rPr>
          <w:rStyle w:val="Bodytext20"/>
          <w:rFonts w:eastAsiaTheme="minorHAnsi"/>
          <w:sz w:val="24"/>
          <w:szCs w:val="24"/>
        </w:rPr>
        <w:t>imas</w:t>
      </w:r>
      <w:r w:rsidR="004F1A0B">
        <w:rPr>
          <w:rStyle w:val="Bodytext20"/>
          <w:rFonts w:eastAsiaTheme="minorHAnsi"/>
          <w:sz w:val="24"/>
          <w:szCs w:val="24"/>
        </w:rPr>
        <w:t xml:space="preserve"> pasitarimas vyko 202</w:t>
      </w:r>
      <w:r w:rsidR="006B05B0">
        <w:rPr>
          <w:rStyle w:val="Bodytext20"/>
          <w:rFonts w:eastAsiaTheme="minorHAnsi"/>
          <w:sz w:val="24"/>
          <w:szCs w:val="24"/>
        </w:rPr>
        <w:t>5</w:t>
      </w:r>
      <w:r w:rsidR="004F1A0B">
        <w:rPr>
          <w:rStyle w:val="Bodytext20"/>
          <w:rFonts w:eastAsiaTheme="minorHAnsi"/>
          <w:sz w:val="24"/>
          <w:szCs w:val="24"/>
        </w:rPr>
        <w:t xml:space="preserve"> m. spalio 3 d.)</w:t>
      </w:r>
      <w:r w:rsidRPr="00FA23D1">
        <w:rPr>
          <w:rStyle w:val="Bodytext20"/>
          <w:rFonts w:eastAsiaTheme="minorHAnsi"/>
          <w:sz w:val="24"/>
          <w:szCs w:val="24"/>
        </w:rPr>
        <w:t xml:space="preserve"> </w:t>
      </w:r>
      <w:r w:rsidRPr="00953724">
        <w:rPr>
          <w:rStyle w:val="Bodytext20"/>
          <w:rFonts w:eastAsiaTheme="minorHAnsi"/>
          <w:sz w:val="24"/>
          <w:szCs w:val="24"/>
        </w:rPr>
        <w:t>I.</w:t>
      </w:r>
      <w:r w:rsidR="00992737" w:rsidRPr="00953724">
        <w:rPr>
          <w:rStyle w:val="Bodytext20"/>
          <w:rFonts w:eastAsiaTheme="minorHAnsi"/>
          <w:sz w:val="24"/>
          <w:szCs w:val="24"/>
        </w:rPr>
        <w:t> </w:t>
      </w:r>
      <w:r w:rsidRPr="00301551">
        <w:rPr>
          <w:rStyle w:val="Bodytext20"/>
          <w:rFonts w:eastAsiaTheme="minorHAnsi"/>
          <w:sz w:val="24"/>
          <w:szCs w:val="24"/>
        </w:rPr>
        <w:t>K</w:t>
      </w:r>
      <w:r w:rsidR="007D64A4">
        <w:rPr>
          <w:rStyle w:val="Bodytext20"/>
          <w:rFonts w:eastAsiaTheme="minorHAnsi"/>
          <w:sz w:val="24"/>
          <w:szCs w:val="24"/>
        </w:rPr>
        <w:t>.</w:t>
      </w:r>
      <w:r w:rsidRPr="00953724">
        <w:rPr>
          <w:rStyle w:val="Bodytext20"/>
          <w:rFonts w:eastAsiaTheme="minorHAnsi"/>
          <w:sz w:val="24"/>
          <w:szCs w:val="24"/>
        </w:rPr>
        <w:t xml:space="preserve"> menkino</w:t>
      </w:r>
      <w:r w:rsidRPr="00FA23D1">
        <w:rPr>
          <w:rStyle w:val="Bodytext20"/>
          <w:rFonts w:eastAsiaTheme="minorHAnsi"/>
          <w:sz w:val="24"/>
          <w:szCs w:val="24"/>
        </w:rPr>
        <w:t xml:space="preserve"> ir žemino Pareiškėją dėl anksčiau galiojusios tvarkos dėl teisėjų rezoliucijų rašymo ant teismui grąžinamų vokų su asmenims neįteiktais dokumentais. 2026 m. sausio 8 d. pasitarimo metu aptariant klausimą dėl teisėjų atostogų I. K</w:t>
      </w:r>
      <w:r w:rsidR="007D64A4">
        <w:rPr>
          <w:rStyle w:val="Bodytext20"/>
          <w:rFonts w:eastAsiaTheme="minorHAnsi"/>
          <w:sz w:val="24"/>
          <w:szCs w:val="24"/>
        </w:rPr>
        <w:t>.</w:t>
      </w:r>
      <w:r w:rsidRPr="00FA23D1">
        <w:rPr>
          <w:rStyle w:val="Bodytext20"/>
          <w:rFonts w:eastAsiaTheme="minorHAnsi"/>
          <w:sz w:val="24"/>
          <w:szCs w:val="24"/>
        </w:rPr>
        <w:t xml:space="preserve"> sukritikavo ir nemaloniai nutildė teisėją D., savo replikomis įžeidė Pareiškėją, dėl ko Pareiškėja griežtai pasisakė pasitarimo metu. Teismo pirmininkė nė karto Pareiškėjos neatsiprašė dėl ankstesnių Pareiškėjos priimtų sprendimų menkinimo, nepelnytos kritikos ir jos kaip asmenybės žeminimo kitų teisėjų ir valstybės tarnautojų akivaizdoje. I. K</w:t>
      </w:r>
      <w:r w:rsidR="007D64A4">
        <w:rPr>
          <w:rStyle w:val="Bodytext20"/>
          <w:rFonts w:eastAsiaTheme="minorHAnsi"/>
          <w:sz w:val="24"/>
          <w:szCs w:val="24"/>
        </w:rPr>
        <w:t>.</w:t>
      </w:r>
      <w:r w:rsidRPr="00FA23D1">
        <w:rPr>
          <w:rStyle w:val="Bodytext20"/>
          <w:rFonts w:eastAsiaTheme="minorHAnsi"/>
          <w:sz w:val="24"/>
          <w:szCs w:val="24"/>
        </w:rPr>
        <w:t xml:space="preserve"> neatsakė į Pareiškėjos klausimą dėl teisėjų budėjimų, tik paminėjo, kad šiuo klausimu jau balsuota ankstesniame pasitarime. I. K</w:t>
      </w:r>
      <w:r w:rsidR="007D64A4">
        <w:rPr>
          <w:rStyle w:val="Bodytext20"/>
          <w:rFonts w:eastAsiaTheme="minorHAnsi"/>
          <w:sz w:val="24"/>
          <w:szCs w:val="24"/>
        </w:rPr>
        <w:t>.</w:t>
      </w:r>
      <w:r w:rsidRPr="00FA23D1">
        <w:rPr>
          <w:rStyle w:val="Bodytext20"/>
          <w:rFonts w:eastAsiaTheme="minorHAnsi"/>
          <w:sz w:val="24"/>
          <w:szCs w:val="24"/>
        </w:rPr>
        <w:t xml:space="preserve"> klauso teisėjų, kuriems nėra palanki (Pareiškėjos, I.), posėdžių garso įrašų, ieškodama trūkumų ir nesikoncentruodama į reikalingas </w:t>
      </w:r>
      <w:r w:rsidRPr="00CE7294">
        <w:rPr>
          <w:rStyle w:val="Bodytext20"/>
          <w:rFonts w:eastAsiaTheme="minorHAnsi"/>
          <w:sz w:val="24"/>
          <w:szCs w:val="24"/>
        </w:rPr>
        <w:t xml:space="preserve">vykdyti vidaus administravimo funkcijas. Savo elgesiu ir kiekvieno keliamo </w:t>
      </w:r>
      <w:r w:rsidRPr="00301551">
        <w:rPr>
          <w:rStyle w:val="Bodytext20"/>
          <w:rFonts w:eastAsiaTheme="minorHAnsi"/>
          <w:sz w:val="24"/>
          <w:szCs w:val="24"/>
        </w:rPr>
        <w:t>k</w:t>
      </w:r>
      <w:r w:rsidR="0060023D" w:rsidRPr="00301551">
        <w:rPr>
          <w:rStyle w:val="Bodytext20"/>
          <w:rFonts w:eastAsiaTheme="minorHAnsi"/>
          <w:sz w:val="24"/>
          <w:szCs w:val="24"/>
        </w:rPr>
        <w:t>l</w:t>
      </w:r>
      <w:r w:rsidRPr="00301551">
        <w:rPr>
          <w:rStyle w:val="Bodytext20"/>
          <w:rFonts w:eastAsiaTheme="minorHAnsi"/>
          <w:sz w:val="24"/>
          <w:szCs w:val="24"/>
        </w:rPr>
        <w:t>ausimo</w:t>
      </w:r>
      <w:r w:rsidRPr="00CE7294">
        <w:rPr>
          <w:rStyle w:val="Bodytext20"/>
          <w:rFonts w:eastAsiaTheme="minorHAnsi"/>
          <w:sz w:val="24"/>
          <w:szCs w:val="24"/>
        </w:rPr>
        <w:t xml:space="preserve"> kritika</w:t>
      </w:r>
      <w:r w:rsidRPr="00FA23D1">
        <w:rPr>
          <w:rStyle w:val="Bodytext20"/>
          <w:rFonts w:eastAsiaTheme="minorHAnsi"/>
          <w:sz w:val="24"/>
          <w:szCs w:val="24"/>
        </w:rPr>
        <w:t xml:space="preserve"> I. K</w:t>
      </w:r>
      <w:r w:rsidR="007D64A4">
        <w:rPr>
          <w:rStyle w:val="Bodytext20"/>
          <w:rFonts w:eastAsiaTheme="minorHAnsi"/>
          <w:sz w:val="24"/>
          <w:szCs w:val="24"/>
        </w:rPr>
        <w:t>.</w:t>
      </w:r>
      <w:r w:rsidRPr="00FA23D1">
        <w:rPr>
          <w:rStyle w:val="Bodytext20"/>
          <w:rFonts w:eastAsiaTheme="minorHAnsi"/>
          <w:sz w:val="24"/>
          <w:szCs w:val="24"/>
        </w:rPr>
        <w:t xml:space="preserve"> demonstruoja aiškų savo išaukštinimą kitų teisėjų atžvilgiu, skaldo kolektyvą, kuria neigiamą atmosferą darbe, skatina teisėjų tylėjimą dėl baimės būti sumenkintais, pažemintais, sulaukti neigiamų pasekmių per eilinį ar neeilinį teisėjo veiklos vertinimą. Tuo tarpu bendraudama su išorinio administratoriaus atstovais ar būdama viešumoje teismo pirmininkė savo įvaizdį apsimestinai formuoja kaip geranoriškos, tolerantiškos, kuklios vadovės.</w:t>
      </w:r>
    </w:p>
    <w:p w14:paraId="4C7122C7" w14:textId="681D7662" w:rsidR="002B3B24" w:rsidRPr="00FA23D1" w:rsidRDefault="002B3B24" w:rsidP="002B3B24">
      <w:pPr>
        <w:pStyle w:val="Sraopastraipa"/>
        <w:numPr>
          <w:ilvl w:val="1"/>
          <w:numId w:val="15"/>
        </w:numPr>
        <w:spacing w:after="120"/>
        <w:ind w:left="851" w:hanging="425"/>
        <w:contextualSpacing w:val="0"/>
        <w:jc w:val="both"/>
        <w:rPr>
          <w:rStyle w:val="Bodytext20"/>
          <w:color w:val="auto"/>
          <w:sz w:val="24"/>
          <w:szCs w:val="24"/>
          <w:lang w:bidi="ar-SA"/>
        </w:rPr>
      </w:pPr>
      <w:r w:rsidRPr="00FA23D1">
        <w:rPr>
          <w:rStyle w:val="Bodytext20"/>
          <w:rFonts w:eastAsiaTheme="minorHAnsi"/>
          <w:sz w:val="24"/>
          <w:szCs w:val="24"/>
        </w:rPr>
        <w:t>I. K</w:t>
      </w:r>
      <w:r w:rsidR="00453E51">
        <w:rPr>
          <w:rStyle w:val="Bodytext20"/>
          <w:rFonts w:eastAsiaTheme="minorHAnsi"/>
          <w:sz w:val="24"/>
          <w:szCs w:val="24"/>
        </w:rPr>
        <w:t>.</w:t>
      </w:r>
      <w:r w:rsidRPr="00FA23D1">
        <w:rPr>
          <w:rStyle w:val="Bodytext20"/>
          <w:rFonts w:eastAsiaTheme="minorHAnsi"/>
          <w:sz w:val="24"/>
          <w:szCs w:val="24"/>
        </w:rPr>
        <w:t xml:space="preserve"> nesilaiko teisme galiojančių tvarkų įvairiais klausimais, reikalauja šių tvarkų nesilaikyti kitų darbuotojų: Pareiškėjai žodiniu teismo pirmininkės nurodymu buvo paskirta byla Nr. e1-1129-927/2025 po to, kai atsisakius priimti kaltinamosios nepasirašytą pareiškimą byla teismui vėl buvo pateikta – pagal Bylų skirstymo taisykles ši byla kaip nauja turėjo būti paskirta kitam teisėjui. Teismo pirmininkės žodiniu nurodymu LITEKO sistemoje užfiksuotas klaidingas teisėjo skyrimas bylai </w:t>
      </w:r>
      <w:r w:rsidR="00C36EE7">
        <w:rPr>
          <w:rStyle w:val="Bodytext20"/>
          <w:rFonts w:eastAsiaTheme="minorHAnsi"/>
          <w:sz w:val="24"/>
          <w:szCs w:val="24"/>
        </w:rPr>
        <w:t>Nr. </w:t>
      </w:r>
      <w:r w:rsidRPr="00FA23D1">
        <w:rPr>
          <w:rStyle w:val="Bodytext20"/>
          <w:rFonts w:eastAsiaTheme="minorHAnsi"/>
          <w:sz w:val="24"/>
          <w:szCs w:val="24"/>
        </w:rPr>
        <w:t>M1-1209-927/2025 (byla paskirta Pareiškėjai) po to, kai prokurorė, praleidusi teismo nustatytą terminą trūkumams pašalinti, kreipėsi į teismą ne su ištaisytu pareiškimu, o su nauju nutarimu dėl priverčiamųjų medicininio pobūdžio priemonių taikymo (su nauja byla). Teismo pirmininkė priėmė nutartį byloje Nr. 1-505-927/2026 ir į bylų skirstymą įtraukė atostogaujantį teisėją V. nepais</w:t>
      </w:r>
      <w:r w:rsidR="00BD7998">
        <w:rPr>
          <w:rStyle w:val="Bodytext20"/>
          <w:rFonts w:eastAsiaTheme="minorHAnsi"/>
          <w:sz w:val="24"/>
          <w:szCs w:val="24"/>
        </w:rPr>
        <w:t>ydama</w:t>
      </w:r>
      <w:r w:rsidRPr="00FA23D1">
        <w:rPr>
          <w:rStyle w:val="Bodytext20"/>
          <w:rFonts w:eastAsiaTheme="minorHAnsi"/>
          <w:sz w:val="24"/>
          <w:szCs w:val="24"/>
        </w:rPr>
        <w:t xml:space="preserve"> to, kad</w:t>
      </w:r>
      <w:r w:rsidR="00BD7998">
        <w:rPr>
          <w:rStyle w:val="Bodytext20"/>
          <w:rFonts w:eastAsiaTheme="minorHAnsi"/>
          <w:sz w:val="24"/>
          <w:szCs w:val="24"/>
        </w:rPr>
        <w:t>,</w:t>
      </w:r>
      <w:r w:rsidRPr="00FA23D1">
        <w:rPr>
          <w:rStyle w:val="Bodytext20"/>
          <w:rFonts w:eastAsiaTheme="minorHAnsi"/>
          <w:sz w:val="24"/>
          <w:szCs w:val="24"/>
        </w:rPr>
        <w:t xml:space="preserve"> teismo Vilniaus rajono rūmuose negalint užtikrinti bylų skirstymo iš ne mažiau kaip dviejų teisėjų, bylos turėjo būti skirstomos ap</w:t>
      </w:r>
      <w:r w:rsidR="00BD7998">
        <w:rPr>
          <w:rStyle w:val="Bodytext20"/>
          <w:rFonts w:eastAsiaTheme="minorHAnsi"/>
          <w:sz w:val="24"/>
          <w:szCs w:val="24"/>
        </w:rPr>
        <w:t>imant</w:t>
      </w:r>
      <w:r w:rsidRPr="00FA23D1">
        <w:rPr>
          <w:rStyle w:val="Bodytext20"/>
          <w:rFonts w:eastAsiaTheme="minorHAnsi"/>
          <w:sz w:val="24"/>
          <w:szCs w:val="24"/>
        </w:rPr>
        <w:t xml:space="preserve"> kel</w:t>
      </w:r>
      <w:r w:rsidR="00BD7998">
        <w:rPr>
          <w:rStyle w:val="Bodytext20"/>
          <w:rFonts w:eastAsiaTheme="minorHAnsi"/>
          <w:sz w:val="24"/>
          <w:szCs w:val="24"/>
        </w:rPr>
        <w:t>er</w:t>
      </w:r>
      <w:r w:rsidRPr="00FA23D1">
        <w:rPr>
          <w:rStyle w:val="Bodytext20"/>
          <w:rFonts w:eastAsiaTheme="minorHAnsi"/>
          <w:sz w:val="24"/>
          <w:szCs w:val="24"/>
        </w:rPr>
        <w:t>i</w:t>
      </w:r>
      <w:r w:rsidR="00BD7998">
        <w:rPr>
          <w:rStyle w:val="Bodytext20"/>
          <w:rFonts w:eastAsiaTheme="minorHAnsi"/>
          <w:sz w:val="24"/>
          <w:szCs w:val="24"/>
        </w:rPr>
        <w:t>u</w:t>
      </w:r>
      <w:r w:rsidRPr="00FA23D1">
        <w:rPr>
          <w:rStyle w:val="Bodytext20"/>
          <w:rFonts w:eastAsiaTheme="minorHAnsi"/>
          <w:sz w:val="24"/>
          <w:szCs w:val="24"/>
        </w:rPr>
        <w:t xml:space="preserve">s teismo rūmus. </w:t>
      </w:r>
    </w:p>
    <w:p w14:paraId="62D1514B" w14:textId="547B2C2C" w:rsidR="00C36959" w:rsidRPr="00E52852" w:rsidRDefault="00C36959" w:rsidP="00C36959">
      <w:pPr>
        <w:pStyle w:val="Sraopastraipa"/>
        <w:numPr>
          <w:ilvl w:val="1"/>
          <w:numId w:val="15"/>
        </w:numPr>
        <w:spacing w:after="120"/>
        <w:ind w:left="851" w:hanging="425"/>
        <w:contextualSpacing w:val="0"/>
        <w:jc w:val="both"/>
        <w:rPr>
          <w:rStyle w:val="Bodytext20"/>
          <w:color w:val="auto"/>
          <w:sz w:val="24"/>
          <w:szCs w:val="24"/>
          <w:lang w:bidi="ar-SA"/>
        </w:rPr>
      </w:pPr>
      <w:r w:rsidRPr="00FA23D1">
        <w:rPr>
          <w:rStyle w:val="Bodytext20"/>
          <w:rFonts w:eastAsiaTheme="minorHAnsi"/>
          <w:sz w:val="24"/>
          <w:szCs w:val="24"/>
        </w:rPr>
        <w:t>I. K</w:t>
      </w:r>
      <w:r w:rsidR="00453E51">
        <w:rPr>
          <w:rStyle w:val="Bodytext20"/>
          <w:rFonts w:eastAsiaTheme="minorHAnsi"/>
          <w:sz w:val="24"/>
          <w:szCs w:val="24"/>
        </w:rPr>
        <w:t>.</w:t>
      </w:r>
      <w:r w:rsidRPr="00FA23D1">
        <w:rPr>
          <w:rStyle w:val="Bodytext20"/>
          <w:rFonts w:eastAsiaTheme="minorHAnsi"/>
          <w:sz w:val="24"/>
          <w:szCs w:val="24"/>
        </w:rPr>
        <w:t xml:space="preserve"> aplaidžiai atlieka savo kaip teisėjos pareigas: 2025 m. spalio 1 d. teismo pirmininkė neatėjo į teismo posėdį byloje Nr. 1-1099-543/2025, nes personalo kambaryje gėrė kavą. Teismo pirmininkės užmaršumas apie teismo posėdžius ir vėlavimas į juos yra nevienkartinis, žinomas visam kolektyvui. </w:t>
      </w:r>
    </w:p>
    <w:p w14:paraId="49EFEFAC" w14:textId="7A181262" w:rsidR="00C36959" w:rsidRPr="00E52852" w:rsidRDefault="006B05B0" w:rsidP="00E52852">
      <w:pPr>
        <w:pStyle w:val="Sraopastraipa"/>
        <w:numPr>
          <w:ilvl w:val="1"/>
          <w:numId w:val="15"/>
        </w:numPr>
        <w:spacing w:after="120"/>
        <w:ind w:left="851" w:hanging="425"/>
        <w:contextualSpacing w:val="0"/>
        <w:jc w:val="both"/>
        <w:rPr>
          <w:rStyle w:val="Bodytext20"/>
          <w:rFonts w:eastAsiaTheme="minorHAnsi"/>
          <w:sz w:val="24"/>
          <w:szCs w:val="24"/>
        </w:rPr>
      </w:pPr>
      <w:r w:rsidRPr="00E52852">
        <w:rPr>
          <w:rStyle w:val="Bodytext20"/>
          <w:rFonts w:eastAsiaTheme="minorHAnsi"/>
          <w:sz w:val="24"/>
          <w:szCs w:val="24"/>
        </w:rPr>
        <w:t xml:space="preserve"> </w:t>
      </w:r>
      <w:r w:rsidR="00C36959" w:rsidRPr="00E52852">
        <w:rPr>
          <w:rStyle w:val="Bodytext20"/>
          <w:rFonts w:eastAsiaTheme="minorHAnsi"/>
          <w:sz w:val="24"/>
          <w:szCs w:val="24"/>
        </w:rPr>
        <w:t>I. K</w:t>
      </w:r>
      <w:r w:rsidR="00453E51">
        <w:rPr>
          <w:rStyle w:val="Bodytext20"/>
          <w:rFonts w:eastAsiaTheme="minorHAnsi"/>
          <w:sz w:val="24"/>
          <w:szCs w:val="24"/>
        </w:rPr>
        <w:t>.</w:t>
      </w:r>
      <w:r w:rsidR="00C36959" w:rsidRPr="00E52852">
        <w:rPr>
          <w:rStyle w:val="Bodytext20"/>
          <w:rFonts w:eastAsiaTheme="minorHAnsi"/>
          <w:sz w:val="24"/>
          <w:szCs w:val="24"/>
        </w:rPr>
        <w:t xml:space="preserve"> daro rimt</w:t>
      </w:r>
      <w:r w:rsidR="000E0D60">
        <w:rPr>
          <w:rStyle w:val="Bodytext20"/>
          <w:rFonts w:eastAsiaTheme="minorHAnsi"/>
          <w:sz w:val="24"/>
          <w:szCs w:val="24"/>
        </w:rPr>
        <w:t>ų</w:t>
      </w:r>
      <w:r w:rsidR="00C36959" w:rsidRPr="00E52852">
        <w:rPr>
          <w:rStyle w:val="Bodytext20"/>
          <w:rFonts w:eastAsiaTheme="minorHAnsi"/>
          <w:sz w:val="24"/>
          <w:szCs w:val="24"/>
        </w:rPr>
        <w:t xml:space="preserve"> ir sunkių pasekmių galinči</w:t>
      </w:r>
      <w:r w:rsidR="000E0D60">
        <w:rPr>
          <w:rStyle w:val="Bodytext20"/>
          <w:rFonts w:eastAsiaTheme="minorHAnsi"/>
          <w:sz w:val="24"/>
          <w:szCs w:val="24"/>
        </w:rPr>
        <w:t>ų</w:t>
      </w:r>
      <w:r w:rsidR="00C36959" w:rsidRPr="00E52852">
        <w:rPr>
          <w:rStyle w:val="Bodytext20"/>
          <w:rFonts w:eastAsiaTheme="minorHAnsi"/>
          <w:sz w:val="24"/>
          <w:szCs w:val="24"/>
        </w:rPr>
        <w:t xml:space="preserve"> sukelti klaid</w:t>
      </w:r>
      <w:r w:rsidR="000E0D60">
        <w:rPr>
          <w:rStyle w:val="Bodytext20"/>
          <w:rFonts w:eastAsiaTheme="minorHAnsi"/>
          <w:sz w:val="24"/>
          <w:szCs w:val="24"/>
        </w:rPr>
        <w:t>ų</w:t>
      </w:r>
      <w:r w:rsidR="00C36959" w:rsidRPr="00E52852">
        <w:rPr>
          <w:rStyle w:val="Bodytext20"/>
          <w:rFonts w:eastAsiaTheme="minorHAnsi"/>
          <w:sz w:val="24"/>
          <w:szCs w:val="24"/>
        </w:rPr>
        <w:t xml:space="preserve"> galutiniuose procesiniuose dokumentuose, tačiau jų pati nepaiso, jas turi ištaisyti kiti kolegos, pvz., baudžiamojoje byloje Nr. e1-1129-543/2025 I. K</w:t>
      </w:r>
      <w:r w:rsidR="00453E51">
        <w:rPr>
          <w:rStyle w:val="Bodytext20"/>
          <w:rFonts w:eastAsiaTheme="minorHAnsi"/>
          <w:sz w:val="24"/>
          <w:szCs w:val="24"/>
        </w:rPr>
        <w:t>.</w:t>
      </w:r>
      <w:r w:rsidR="00C36959" w:rsidRPr="00E52852">
        <w:rPr>
          <w:rStyle w:val="Bodytext20"/>
          <w:rFonts w:eastAsiaTheme="minorHAnsi"/>
          <w:sz w:val="24"/>
          <w:szCs w:val="24"/>
        </w:rPr>
        <w:t xml:space="preserve"> nesusipažino su prokuroro pareiškimu dėl baudžiamojo įsakymo priėmimo ir kaltinamajai paskyrė realią bausmę, kurios vykdymą prokuroras prašė atidėti. Tai galėjo sukelti sunkių padarinių kaltinamosios mažamečiams vaikams, tačiau raštinės darbuotojų patarimu kaltinamoji kreipėsi į teismą dėl bylos nagrinėjimo teisiamajame posėdyje, </w:t>
      </w:r>
      <w:r w:rsidR="00C36959" w:rsidRPr="00E52852">
        <w:rPr>
          <w:rStyle w:val="Bodytext20"/>
          <w:rFonts w:eastAsiaTheme="minorHAnsi"/>
          <w:sz w:val="24"/>
          <w:szCs w:val="24"/>
        </w:rPr>
        <w:lastRenderedPageBreak/>
        <w:t>byla buvo paskirta Pareiškėjai.</w:t>
      </w:r>
      <w:r w:rsidR="001C4535">
        <w:rPr>
          <w:rStyle w:val="Bodytext20"/>
          <w:rFonts w:eastAsiaTheme="minorHAnsi"/>
          <w:sz w:val="24"/>
          <w:szCs w:val="24"/>
        </w:rPr>
        <w:t xml:space="preserve"> </w:t>
      </w:r>
      <w:r w:rsidR="00C36959" w:rsidRPr="00E52852">
        <w:rPr>
          <w:rStyle w:val="Bodytext20"/>
          <w:rFonts w:eastAsiaTheme="minorHAnsi"/>
          <w:sz w:val="24"/>
          <w:szCs w:val="24"/>
        </w:rPr>
        <w:t>Minėtoje byloje I.</w:t>
      </w:r>
      <w:r w:rsidR="00175D37">
        <w:rPr>
          <w:rStyle w:val="Bodytext20"/>
          <w:rFonts w:eastAsiaTheme="minorHAnsi"/>
          <w:sz w:val="24"/>
          <w:szCs w:val="24"/>
        </w:rPr>
        <w:t> </w:t>
      </w:r>
      <w:r w:rsidR="00C36959" w:rsidRPr="00E52852">
        <w:rPr>
          <w:rStyle w:val="Bodytext20"/>
          <w:rFonts w:eastAsiaTheme="minorHAnsi"/>
          <w:sz w:val="24"/>
          <w:szCs w:val="24"/>
        </w:rPr>
        <w:t>K</w:t>
      </w:r>
      <w:r w:rsidR="00362A61">
        <w:rPr>
          <w:rStyle w:val="Bodytext20"/>
          <w:rFonts w:eastAsiaTheme="minorHAnsi"/>
          <w:sz w:val="24"/>
          <w:szCs w:val="24"/>
        </w:rPr>
        <w:t>.</w:t>
      </w:r>
      <w:r w:rsidR="00C36959" w:rsidRPr="00E52852">
        <w:rPr>
          <w:rStyle w:val="Bodytext20"/>
          <w:rFonts w:eastAsiaTheme="minorHAnsi"/>
          <w:sz w:val="24"/>
          <w:szCs w:val="24"/>
        </w:rPr>
        <w:t xml:space="preserve"> padarė ir kitų klaidų – dėl laikinojo nuosavybės teisės apribojimo. Teismo pirmininkė apie padarytas klaidas buvo informuota, tačiau šias klaidas ignoravo. </w:t>
      </w:r>
    </w:p>
    <w:p w14:paraId="14CA7DF7" w14:textId="40BB93A9" w:rsidR="00C36959" w:rsidRPr="00D516F5" w:rsidRDefault="00C36959" w:rsidP="0072372A">
      <w:pPr>
        <w:pStyle w:val="Sraopastraipa"/>
        <w:numPr>
          <w:ilvl w:val="0"/>
          <w:numId w:val="15"/>
        </w:numPr>
        <w:spacing w:after="120"/>
        <w:ind w:left="357" w:hanging="357"/>
        <w:contextualSpacing w:val="0"/>
        <w:jc w:val="both"/>
        <w:rPr>
          <w:rStyle w:val="Bodytext20"/>
          <w:color w:val="auto"/>
          <w:sz w:val="24"/>
          <w:szCs w:val="24"/>
          <w:lang w:bidi="ar-SA"/>
        </w:rPr>
      </w:pPr>
      <w:r w:rsidRPr="00D516F5">
        <w:rPr>
          <w:rStyle w:val="Bodytext20"/>
          <w:rFonts w:eastAsiaTheme="minorHAnsi"/>
          <w:sz w:val="24"/>
          <w:szCs w:val="24"/>
        </w:rPr>
        <w:t>Pareiškėjos vertinimu, Vilniaus regiono apylinkės teismo pirmininkė I. K</w:t>
      </w:r>
      <w:r w:rsidR="00362A61">
        <w:rPr>
          <w:rStyle w:val="Bodytext20"/>
          <w:rFonts w:eastAsiaTheme="minorHAnsi"/>
          <w:sz w:val="24"/>
          <w:szCs w:val="24"/>
        </w:rPr>
        <w:t>.</w:t>
      </w:r>
      <w:r w:rsidRPr="00D516F5">
        <w:rPr>
          <w:rStyle w:val="Bodytext20"/>
          <w:rFonts w:eastAsiaTheme="minorHAnsi"/>
          <w:sz w:val="24"/>
          <w:szCs w:val="24"/>
        </w:rPr>
        <w:t xml:space="preserve"> daro sistemingus Teisėjų etikos kodekso 13 straipsnio 3, 4, 5 punktų, 14 straipsnio 3, 7, 8 punktų, 14 straipsnio 1, 3, 7, 8 punktų, 15 straipsnio 3, 4 punktų, 16 straipsnio 1 punkto pažeidimus, taip pat taiko </w:t>
      </w:r>
      <w:proofErr w:type="spellStart"/>
      <w:r w:rsidRPr="00D516F5">
        <w:rPr>
          <w:rStyle w:val="Bodytext20"/>
          <w:rFonts w:eastAsiaTheme="minorHAnsi"/>
          <w:sz w:val="24"/>
          <w:szCs w:val="24"/>
        </w:rPr>
        <w:t>mobingą</w:t>
      </w:r>
      <w:proofErr w:type="spellEnd"/>
      <w:r w:rsidRPr="00D516F5">
        <w:rPr>
          <w:rStyle w:val="Bodytext20"/>
          <w:rFonts w:eastAsiaTheme="minorHAnsi"/>
          <w:sz w:val="24"/>
          <w:szCs w:val="24"/>
        </w:rPr>
        <w:t xml:space="preserve">, kuris gali būti vertinamas kaip kiti pažeidimai pagal </w:t>
      </w:r>
      <w:r w:rsidR="00D03CFE">
        <w:rPr>
          <w:rStyle w:val="Bodytext20"/>
          <w:rFonts w:eastAsiaTheme="minorHAnsi"/>
          <w:sz w:val="24"/>
          <w:szCs w:val="24"/>
        </w:rPr>
        <w:t>T</w:t>
      </w:r>
      <w:r w:rsidRPr="00D516F5">
        <w:rPr>
          <w:rStyle w:val="Bodytext20"/>
          <w:rFonts w:eastAsiaTheme="minorHAnsi"/>
          <w:sz w:val="24"/>
          <w:szCs w:val="24"/>
        </w:rPr>
        <w:t>eismų įstatymo 82 straipsnio 2 dalies 2 punktą, todėl prašo jai iškelti drausmės bylą.</w:t>
      </w:r>
    </w:p>
    <w:p w14:paraId="217A8BC1" w14:textId="35F150F0" w:rsidR="0072372A" w:rsidRPr="00FA23D1" w:rsidRDefault="0072372A" w:rsidP="0072372A">
      <w:pPr>
        <w:pStyle w:val="Sraopastraipa"/>
        <w:numPr>
          <w:ilvl w:val="0"/>
          <w:numId w:val="15"/>
        </w:numPr>
        <w:spacing w:after="120"/>
        <w:ind w:left="357" w:hanging="357"/>
        <w:contextualSpacing w:val="0"/>
        <w:jc w:val="both"/>
        <w:rPr>
          <w:rStyle w:val="Bodytext20"/>
          <w:rFonts w:eastAsiaTheme="minorHAnsi"/>
          <w:sz w:val="24"/>
          <w:szCs w:val="24"/>
        </w:rPr>
      </w:pPr>
      <w:r w:rsidRPr="00FA23D1">
        <w:rPr>
          <w:rStyle w:val="Bodytext20"/>
          <w:rFonts w:eastAsiaTheme="minorHAnsi"/>
          <w:sz w:val="24"/>
          <w:szCs w:val="24"/>
        </w:rPr>
        <w:t xml:space="preserve">Teisėjų etikos ir drausmės komisija 2026 m. balandžio 29 d. raštu Nr. 17P-67-(7.4.8.Mr.) „Dėl tyrimo atlikimo“ Pareiškėjos teikimą persiuntė Vilniaus regiono apylinkės teismo </w:t>
      </w:r>
      <w:r w:rsidR="009C37FF">
        <w:rPr>
          <w:rStyle w:val="Bodytext20"/>
          <w:rFonts w:eastAsiaTheme="minorHAnsi"/>
          <w:sz w:val="24"/>
          <w:szCs w:val="24"/>
        </w:rPr>
        <w:t xml:space="preserve">vidinio administravimo </w:t>
      </w:r>
      <w:r w:rsidRPr="00FA23D1">
        <w:rPr>
          <w:rStyle w:val="Bodytext20"/>
          <w:rFonts w:eastAsiaTheme="minorHAnsi"/>
          <w:sz w:val="24"/>
          <w:szCs w:val="24"/>
        </w:rPr>
        <w:t>veiklos priežiūrą vykdančiam Vilniaus apygardos teismo pirmininkui ir pavedė dėl teikime nurodytų aplinkybių atlikti tyrimą. Komisijoje 2026 m. birželio 18 d. gauta Vilniaus apygardos teismo pirmininko 2026 m. gegužės 8 d. įsakymu Nr. V-39 „Dėl komisijos sudarymo“ sudarytos komisijos (toliau – Tyrimo komisija) 2026 m. birželio 18 d. išvada Nr. IA-7-2026 „Dėl Vilniaus regiono apylinkės teismo Vilniaus rajono rūmų teisėjos J</w:t>
      </w:r>
      <w:r w:rsidR="00362A61">
        <w:rPr>
          <w:rStyle w:val="Bodytext20"/>
          <w:rFonts w:eastAsiaTheme="minorHAnsi"/>
          <w:sz w:val="24"/>
          <w:szCs w:val="24"/>
        </w:rPr>
        <w:t>.</w:t>
      </w:r>
      <w:r w:rsidRPr="00FA23D1">
        <w:rPr>
          <w:rStyle w:val="Bodytext20"/>
          <w:rFonts w:eastAsiaTheme="minorHAnsi"/>
          <w:sz w:val="24"/>
          <w:szCs w:val="24"/>
        </w:rPr>
        <w:t xml:space="preserve"> prašymo“ (toliau – Išvada) kartu su priedais (tyrimo medžiaga). Atlikusi tyrimą bei išnagrinėjusi tyrimo medžiagą, įskaitant I. K</w:t>
      </w:r>
      <w:r w:rsidR="00362A61">
        <w:rPr>
          <w:rStyle w:val="Bodytext20"/>
          <w:rFonts w:eastAsiaTheme="minorHAnsi"/>
          <w:sz w:val="24"/>
          <w:szCs w:val="24"/>
        </w:rPr>
        <w:t>.</w:t>
      </w:r>
      <w:r w:rsidRPr="00FA23D1">
        <w:rPr>
          <w:rStyle w:val="Bodytext20"/>
          <w:rFonts w:eastAsiaTheme="minorHAnsi"/>
          <w:sz w:val="24"/>
          <w:szCs w:val="24"/>
        </w:rPr>
        <w:t xml:space="preserve"> pateiktą 2026 m. gegužės 27 d. rašytinį paaiškinimą Nr. SDR-83 bei 2026 m. birželio 8 d. patikslintą rašytinį paaiškinimą Nr. SDR-89 su priedais, išklausiusi </w:t>
      </w:r>
      <w:r w:rsidRPr="00FA23D1">
        <w:rPr>
          <w:color w:val="000000"/>
          <w:sz w:val="24"/>
          <w:szCs w:val="24"/>
          <w:lang w:bidi="lt-LT"/>
        </w:rPr>
        <w:t>2025</w:t>
      </w:r>
      <w:r w:rsidR="000025EC">
        <w:rPr>
          <w:color w:val="000000"/>
          <w:sz w:val="24"/>
          <w:szCs w:val="24"/>
          <w:lang w:bidi="lt-LT"/>
        </w:rPr>
        <w:t> </w:t>
      </w:r>
      <w:r w:rsidRPr="00FA23D1">
        <w:rPr>
          <w:color w:val="000000"/>
          <w:sz w:val="24"/>
          <w:szCs w:val="24"/>
          <w:lang w:bidi="lt-LT"/>
        </w:rPr>
        <w:t>m. spalio 3 d., 2025 m. gruodžio 4 d., 2026 m. sausio 8 d., 2026 m. kovo 6 d. Vilniaus regiono apylinkės teismo (visų rūmų) teisėjų susirinkimų garso įrašus</w:t>
      </w:r>
      <w:r w:rsidRPr="00FA23D1">
        <w:rPr>
          <w:rStyle w:val="Bodytext20"/>
          <w:rFonts w:eastAsiaTheme="minorHAnsi"/>
          <w:sz w:val="24"/>
          <w:szCs w:val="24"/>
        </w:rPr>
        <w:t>, Tyrimo komisija Išvadoje nustatė, jog:</w:t>
      </w:r>
    </w:p>
    <w:p w14:paraId="1DBF11B8" w14:textId="36A1D322" w:rsidR="008F55D6" w:rsidRPr="00FA23D1" w:rsidRDefault="0005463A" w:rsidP="0050571B">
      <w:pPr>
        <w:pStyle w:val="Sraopastraipa"/>
        <w:numPr>
          <w:ilvl w:val="1"/>
          <w:numId w:val="15"/>
        </w:numPr>
        <w:spacing w:after="120"/>
        <w:ind w:left="851" w:hanging="425"/>
        <w:contextualSpacing w:val="0"/>
        <w:jc w:val="both"/>
        <w:rPr>
          <w:sz w:val="24"/>
          <w:szCs w:val="24"/>
        </w:rPr>
      </w:pPr>
      <w:r w:rsidRPr="00FA23D1">
        <w:rPr>
          <w:rStyle w:val="Bodytext20"/>
          <w:rFonts w:eastAsiaTheme="minorHAnsi"/>
          <w:sz w:val="24"/>
          <w:szCs w:val="24"/>
        </w:rPr>
        <w:t xml:space="preserve">Vilniaus regiono apylinkės </w:t>
      </w:r>
      <w:r w:rsidRPr="00FA23D1">
        <w:rPr>
          <w:color w:val="000000"/>
          <w:sz w:val="24"/>
          <w:szCs w:val="24"/>
          <w:lang w:bidi="lt-LT"/>
        </w:rPr>
        <w:t>teismo pirmininkės I. K</w:t>
      </w:r>
      <w:r w:rsidR="00B8345C">
        <w:rPr>
          <w:color w:val="000000"/>
          <w:sz w:val="24"/>
          <w:szCs w:val="24"/>
          <w:lang w:bidi="lt-LT"/>
        </w:rPr>
        <w:t>.</w:t>
      </w:r>
      <w:r w:rsidRPr="00FA23D1">
        <w:rPr>
          <w:color w:val="000000"/>
          <w:sz w:val="24"/>
          <w:szCs w:val="24"/>
          <w:lang w:bidi="lt-LT"/>
        </w:rPr>
        <w:t xml:space="preserve"> elgesys 2025 m. spalio 3 d., 2025 m. gruodžio 4 d., 2026 m. sausio 8 d. ir 2026 m. kovo 6 d. šio teismo teisėjų susirinkimų metu iš esmės buvo grįstas tarpusavio santykių pasitikėjimu, tolerancija, taktiškumu ir mandagumu. </w:t>
      </w:r>
      <w:r w:rsidR="00220E90">
        <w:rPr>
          <w:color w:val="000000"/>
          <w:sz w:val="24"/>
          <w:szCs w:val="24"/>
          <w:lang w:bidi="lt-LT"/>
        </w:rPr>
        <w:t>Teismo pirmininkė k</w:t>
      </w:r>
      <w:r w:rsidRPr="00FA23D1">
        <w:rPr>
          <w:color w:val="000000"/>
          <w:sz w:val="24"/>
          <w:szCs w:val="24"/>
          <w:lang w:bidi="lt-LT"/>
        </w:rPr>
        <w:t xml:space="preserve">iekvienu klausimu teiravosi teisėjų nuomonės ir siūlė sprendimą priimti tarpusavio susitarimo būdu. Visuose pasitarimuose teisėjams leista pasisakyti, dalis teisėjų tuo aktyviai naudojosi. Teismo pirmininkė pasisakančių teisėjų nepertraukė, išskyrus atvejus, kai keli teisėjai kalbėjo vienu metu. </w:t>
      </w:r>
      <w:r w:rsidR="00D21C0F">
        <w:rPr>
          <w:color w:val="000000"/>
          <w:sz w:val="24"/>
          <w:szCs w:val="24"/>
          <w:lang w:bidi="lt-LT"/>
        </w:rPr>
        <w:t>Pasitarimuose a</w:t>
      </w:r>
      <w:r w:rsidRPr="00FA23D1">
        <w:rPr>
          <w:color w:val="000000"/>
          <w:sz w:val="24"/>
          <w:szCs w:val="24"/>
          <w:lang w:bidi="lt-LT"/>
        </w:rPr>
        <w:t xml:space="preserve">tskirais darbotvarkės klausimais vyko aktyvi diskusija, o teismo pirmininkės ir teisėjų nuomonės ne visais klausimais sutapo. Tyrimo komisija </w:t>
      </w:r>
      <w:r w:rsidR="003074F8">
        <w:rPr>
          <w:color w:val="000000"/>
          <w:sz w:val="24"/>
          <w:szCs w:val="24"/>
          <w:lang w:bidi="lt-LT"/>
        </w:rPr>
        <w:t>nu</w:t>
      </w:r>
      <w:r w:rsidRPr="00FA23D1">
        <w:rPr>
          <w:color w:val="000000"/>
          <w:sz w:val="24"/>
          <w:szCs w:val="24"/>
          <w:lang w:bidi="lt-LT"/>
        </w:rPr>
        <w:t>sprendė, kad teisėjai teismo pirmininkės nebuvo bauginami, nebijo</w:t>
      </w:r>
      <w:r w:rsidR="006B05B0">
        <w:rPr>
          <w:color w:val="000000"/>
          <w:sz w:val="24"/>
          <w:szCs w:val="24"/>
          <w:lang w:bidi="lt-LT"/>
        </w:rPr>
        <w:t>jo</w:t>
      </w:r>
      <w:r w:rsidRPr="00FA23D1">
        <w:rPr>
          <w:color w:val="000000"/>
          <w:sz w:val="24"/>
          <w:szCs w:val="24"/>
          <w:lang w:bidi="lt-LT"/>
        </w:rPr>
        <w:t xml:space="preserve"> išsakyti savo nuomones, jais nebuvo manipuliuojama</w:t>
      </w:r>
      <w:r w:rsidR="00171E01">
        <w:rPr>
          <w:color w:val="000000"/>
          <w:sz w:val="24"/>
          <w:szCs w:val="24"/>
          <w:lang w:bidi="lt-LT"/>
        </w:rPr>
        <w:t>.</w:t>
      </w:r>
    </w:p>
    <w:p w14:paraId="49FD8E7E" w14:textId="0EB185F5" w:rsidR="00B42493" w:rsidRPr="00FA23D1" w:rsidRDefault="00B42493" w:rsidP="00B42493">
      <w:pPr>
        <w:pStyle w:val="Sraopastraipa"/>
        <w:numPr>
          <w:ilvl w:val="1"/>
          <w:numId w:val="15"/>
        </w:numPr>
        <w:spacing w:after="120"/>
        <w:ind w:left="851" w:hanging="425"/>
        <w:contextualSpacing w:val="0"/>
        <w:jc w:val="both"/>
        <w:rPr>
          <w:sz w:val="24"/>
          <w:szCs w:val="24"/>
        </w:rPr>
      </w:pPr>
      <w:r w:rsidRPr="00FA23D1">
        <w:rPr>
          <w:color w:val="000000"/>
          <w:sz w:val="24"/>
          <w:szCs w:val="24"/>
          <w:lang w:bidi="lt-LT"/>
        </w:rPr>
        <w:t xml:space="preserve">2025 m. spalio 3 d. ir 2026 m. sausio 8 d. teisėjų pasitarimuose svarstant atskirus darbotvarkės klausimus kilo emocijų ir buvo </w:t>
      </w:r>
      <w:r w:rsidR="003074F8">
        <w:rPr>
          <w:color w:val="000000"/>
          <w:sz w:val="24"/>
          <w:szCs w:val="24"/>
          <w:lang w:bidi="lt-LT"/>
        </w:rPr>
        <w:t>pa</w:t>
      </w:r>
      <w:r w:rsidRPr="00FA23D1">
        <w:rPr>
          <w:color w:val="000000"/>
          <w:sz w:val="24"/>
          <w:szCs w:val="24"/>
          <w:lang w:bidi="lt-LT"/>
        </w:rPr>
        <w:t>sakytos frazės, kurios nurodytos Pareiškėjos teikime. Tyrimo komisija pripažino, kad 2025 m. spalio 3 d. teisėjų pasitarime teismo pirmininkės I.</w:t>
      </w:r>
      <w:r w:rsidR="00E32E99">
        <w:rPr>
          <w:color w:val="000000"/>
          <w:sz w:val="24"/>
          <w:szCs w:val="24"/>
          <w:lang w:bidi="lt-LT"/>
        </w:rPr>
        <w:t> </w:t>
      </w:r>
      <w:r w:rsidRPr="00FA23D1">
        <w:rPr>
          <w:color w:val="000000"/>
          <w:sz w:val="24"/>
          <w:szCs w:val="24"/>
          <w:lang w:bidi="lt-LT"/>
        </w:rPr>
        <w:t>K</w:t>
      </w:r>
      <w:r w:rsidR="00B8345C">
        <w:rPr>
          <w:color w:val="000000"/>
          <w:sz w:val="24"/>
          <w:szCs w:val="24"/>
          <w:lang w:bidi="lt-LT"/>
        </w:rPr>
        <w:t>.</w:t>
      </w:r>
      <w:r w:rsidRPr="00FA23D1">
        <w:rPr>
          <w:color w:val="000000"/>
          <w:sz w:val="24"/>
          <w:szCs w:val="24"/>
          <w:lang w:bidi="lt-LT"/>
        </w:rPr>
        <w:t xml:space="preserve"> bendravimo tonas ir pasisakymai buvo pakankamai dalykiški, korektiški. Teismo pirmininkės pasisakymuose dėl teisėjų privalomų ir neprivalomų mokymų, </w:t>
      </w:r>
      <w:r w:rsidR="002207AC">
        <w:rPr>
          <w:color w:val="000000"/>
          <w:sz w:val="24"/>
          <w:szCs w:val="24"/>
          <w:lang w:bidi="lt-LT"/>
        </w:rPr>
        <w:t>saugių</w:t>
      </w:r>
      <w:r w:rsidRPr="00FA23D1">
        <w:rPr>
          <w:color w:val="000000"/>
          <w:sz w:val="24"/>
          <w:szCs w:val="24"/>
          <w:lang w:bidi="lt-LT"/>
        </w:rPr>
        <w:t xml:space="preserve"> laikotarpių taikymo neįžvelgta Pareiškėjos ar kitų teisėjų žeminimo, menkinimo. </w:t>
      </w:r>
    </w:p>
    <w:p w14:paraId="6395F5FA" w14:textId="2E6BFD49" w:rsidR="00B42493" w:rsidRPr="00FA23D1" w:rsidRDefault="00B42493" w:rsidP="00B42493">
      <w:pPr>
        <w:pStyle w:val="Sraopastraipa"/>
        <w:numPr>
          <w:ilvl w:val="1"/>
          <w:numId w:val="15"/>
        </w:numPr>
        <w:spacing w:after="120"/>
        <w:ind w:left="851" w:hanging="425"/>
        <w:contextualSpacing w:val="0"/>
        <w:jc w:val="both"/>
        <w:rPr>
          <w:sz w:val="24"/>
          <w:szCs w:val="24"/>
        </w:rPr>
      </w:pPr>
      <w:r w:rsidRPr="00FA23D1">
        <w:rPr>
          <w:color w:val="000000"/>
          <w:sz w:val="24"/>
          <w:szCs w:val="24"/>
          <w:lang w:bidi="lt-LT"/>
        </w:rPr>
        <w:t>2025 m. gruodžio 4 d. teisėjų pasitarime</w:t>
      </w:r>
      <w:r w:rsidR="003074F8">
        <w:rPr>
          <w:color w:val="000000"/>
          <w:sz w:val="24"/>
          <w:szCs w:val="24"/>
          <w:lang w:bidi="lt-LT"/>
        </w:rPr>
        <w:t>,</w:t>
      </w:r>
      <w:r w:rsidRPr="00FA23D1">
        <w:rPr>
          <w:color w:val="000000"/>
          <w:sz w:val="24"/>
          <w:szCs w:val="24"/>
          <w:lang w:bidi="lt-LT"/>
        </w:rPr>
        <w:t xml:space="preserve"> svarstant klausimą dėl atsarginio teisėjo skyrimo per budėjimus savaitgalį ar švenčių dienomis, pirmininkė išsakė nuomonę dėl atsarginio teisėjo ir nurodė, kad nelabai supranta, kokiu pagrindu paskirti atsarginiai teisėjai, nes apmokėjimas jiems nenumatytas (garso įrašas nuo 25 min.). Pastebėjimas </w:t>
      </w:r>
      <w:r w:rsidR="003074F8">
        <w:rPr>
          <w:color w:val="000000"/>
          <w:sz w:val="24"/>
          <w:szCs w:val="24"/>
          <w:lang w:bidi="lt-LT"/>
        </w:rPr>
        <w:t>pa</w:t>
      </w:r>
      <w:r w:rsidRPr="00FA23D1">
        <w:rPr>
          <w:color w:val="000000"/>
          <w:sz w:val="24"/>
          <w:szCs w:val="24"/>
          <w:lang w:bidi="lt-LT"/>
        </w:rPr>
        <w:t>sakytas ramiai, neutraliai, be asmeniškumų buvusios teismo pirmininkės atžvilgiu. Pasitarime pasiūlyta laikytis nusistovėjusios tvarkos, kai teisėjas, kuris pagal iš anksto suderintą ir patvirtintą budėjimo grafiką dėl subjektyvių priežasčių negali atlikti ikiteisminio tyrimo funkcijų poilsio ir švenčių dienomis, pats susikeičia budėjimo laiką su kolega. Esant objektyviam pagrindui kuo skubiau informuoti teismo pirmininką dėl negalėjimo vykdyti ikiteisminio tyrimo teisėjo funkcijas. Po diskusijų teismo pirmininko siūlymui pritarta. Priešingai nei teigia Pareiškėja, teismo pirmininkė atsakė į jos klausimą, ar budėjimo savaitgaliais tvarka nesikirs su Lietuvos Respublikos darbo kodekse nustatytu reglamentavimu, ir nurodė, jog už šį siūlymą jau balsuota ankstesniame teisėjų pasitarime, analogiška tvarka taikoma ir kituose apylinkės teismuose, ji neprieštarauja Lietuvos Respublikos darbo kodekso reikalavimams</w:t>
      </w:r>
      <w:r w:rsidR="00484E9B">
        <w:rPr>
          <w:color w:val="000000"/>
          <w:sz w:val="24"/>
          <w:szCs w:val="24"/>
          <w:lang w:bidi="lt-LT"/>
        </w:rPr>
        <w:t>.</w:t>
      </w:r>
    </w:p>
    <w:p w14:paraId="3D425944" w14:textId="65711EFB" w:rsidR="00DB1AC2" w:rsidRPr="00FE33B6" w:rsidRDefault="003074F8" w:rsidP="00FE33B6">
      <w:pPr>
        <w:pStyle w:val="Sraopastraipa"/>
        <w:numPr>
          <w:ilvl w:val="1"/>
          <w:numId w:val="15"/>
        </w:numPr>
        <w:spacing w:after="120"/>
        <w:ind w:left="851" w:hanging="425"/>
        <w:contextualSpacing w:val="0"/>
        <w:jc w:val="both"/>
        <w:rPr>
          <w:sz w:val="24"/>
          <w:szCs w:val="24"/>
        </w:rPr>
      </w:pPr>
      <w:r>
        <w:rPr>
          <w:color w:val="000000"/>
          <w:sz w:val="24"/>
          <w:szCs w:val="24"/>
          <w:lang w:bidi="lt-LT"/>
        </w:rPr>
        <w:lastRenderedPageBreak/>
        <w:t>I</w:t>
      </w:r>
      <w:r w:rsidR="00DB1AC2" w:rsidRPr="00FA23D1">
        <w:rPr>
          <w:color w:val="000000"/>
          <w:sz w:val="24"/>
          <w:szCs w:val="24"/>
          <w:lang w:bidi="lt-LT"/>
        </w:rPr>
        <w:t>š 2026 m. sausio 8 d. pasitarimo garso įrašo girdėti, kad kilo emocijų svarstant klausimą dėl teisėjų vasaros atostogų trukmės nustatymo, nes dalis teisėjų nepritarė teismo pirmininkės siūlymui nustatyti maksimalią 4 savaičių vasaros atostogų trukmę. Teisėjai D. pateikus pastabą, kad ankstesniais metais teisėjai vasaros laikotarpiu atostogavo po 6 savaites ir susitvarkydavo, teismo pirmininkė replikavo: „Nežinau, ką reiškia susitvarkydavo“</w:t>
      </w:r>
      <w:r>
        <w:rPr>
          <w:color w:val="000000"/>
          <w:sz w:val="24"/>
          <w:szCs w:val="24"/>
          <w:lang w:bidi="lt-LT"/>
        </w:rPr>
        <w:t>,</w:t>
      </w:r>
      <w:r w:rsidR="00DB1AC2" w:rsidRPr="00FA23D1">
        <w:rPr>
          <w:color w:val="000000"/>
          <w:sz w:val="24"/>
          <w:szCs w:val="24"/>
          <w:lang w:bidi="lt-LT"/>
        </w:rPr>
        <w:t xml:space="preserve"> ir pažymėjo, kad vasaros laikotarpiu dirbantys teisėjai gauna tokį bylų skaičių ir darbo krūvį, kurį paskui </w:t>
      </w:r>
      <w:r w:rsidR="006B05B0">
        <w:rPr>
          <w:color w:val="000000"/>
          <w:sz w:val="24"/>
          <w:szCs w:val="24"/>
          <w:lang w:bidi="lt-LT"/>
        </w:rPr>
        <w:t>„</w:t>
      </w:r>
      <w:r w:rsidR="00DB1AC2" w:rsidRPr="00FA23D1">
        <w:rPr>
          <w:color w:val="000000"/>
          <w:sz w:val="24"/>
          <w:szCs w:val="24"/>
          <w:lang w:bidi="lt-LT"/>
        </w:rPr>
        <w:t>velka</w:t>
      </w:r>
      <w:r w:rsidR="006B05B0">
        <w:rPr>
          <w:color w:val="000000"/>
          <w:sz w:val="24"/>
          <w:szCs w:val="24"/>
          <w:lang w:bidi="lt-LT"/>
        </w:rPr>
        <w:t>“</w:t>
      </w:r>
      <w:r w:rsidR="00DB1AC2" w:rsidRPr="00FA23D1">
        <w:rPr>
          <w:color w:val="000000"/>
          <w:sz w:val="24"/>
          <w:szCs w:val="24"/>
          <w:lang w:bidi="lt-LT"/>
        </w:rPr>
        <w:t xml:space="preserve"> visus metus (garso įrašas nuo 33 min.). Šiuo klausimu pasisakė ir Pareiškėja, </w:t>
      </w:r>
      <w:r w:rsidR="00B1113E">
        <w:rPr>
          <w:color w:val="000000"/>
          <w:sz w:val="24"/>
          <w:szCs w:val="24"/>
          <w:lang w:bidi="lt-LT"/>
        </w:rPr>
        <w:t xml:space="preserve">tarp Pareiškėjos ir I. </w:t>
      </w:r>
      <w:r w:rsidR="00A249ED">
        <w:rPr>
          <w:color w:val="000000"/>
          <w:sz w:val="24"/>
          <w:szCs w:val="24"/>
          <w:lang w:bidi="lt-LT"/>
        </w:rPr>
        <w:t>K.</w:t>
      </w:r>
      <w:r w:rsidR="00B1113E">
        <w:rPr>
          <w:color w:val="000000"/>
          <w:sz w:val="24"/>
          <w:szCs w:val="24"/>
          <w:lang w:bidi="lt-LT"/>
        </w:rPr>
        <w:t xml:space="preserve"> susiklostė aktyvi diskusija. Tyrimo komisija </w:t>
      </w:r>
      <w:r w:rsidR="00E22B6C">
        <w:rPr>
          <w:color w:val="000000"/>
          <w:sz w:val="24"/>
          <w:szCs w:val="24"/>
          <w:lang w:bidi="lt-LT"/>
        </w:rPr>
        <w:t>pateikė išsam</w:t>
      </w:r>
      <w:r w:rsidR="007F46CE">
        <w:rPr>
          <w:color w:val="000000"/>
          <w:sz w:val="24"/>
          <w:szCs w:val="24"/>
          <w:lang w:bidi="lt-LT"/>
        </w:rPr>
        <w:t>ų</w:t>
      </w:r>
      <w:r w:rsidR="00E22B6C">
        <w:rPr>
          <w:color w:val="000000"/>
          <w:sz w:val="24"/>
          <w:szCs w:val="24"/>
          <w:lang w:bidi="lt-LT"/>
        </w:rPr>
        <w:t xml:space="preserve"> Pareiškėjos ir teismo pirmininkės pokalb</w:t>
      </w:r>
      <w:r w:rsidR="0072342B">
        <w:rPr>
          <w:color w:val="000000"/>
          <w:sz w:val="24"/>
          <w:szCs w:val="24"/>
          <w:lang w:bidi="lt-LT"/>
        </w:rPr>
        <w:t>io</w:t>
      </w:r>
      <w:r w:rsidR="007F46CE">
        <w:rPr>
          <w:color w:val="000000"/>
          <w:sz w:val="24"/>
          <w:szCs w:val="24"/>
          <w:lang w:bidi="lt-LT"/>
        </w:rPr>
        <w:t xml:space="preserve"> aprašymą</w:t>
      </w:r>
      <w:r>
        <w:rPr>
          <w:color w:val="000000"/>
          <w:sz w:val="24"/>
          <w:szCs w:val="24"/>
          <w:lang w:bidi="lt-LT"/>
        </w:rPr>
        <w:t>,</w:t>
      </w:r>
      <w:r w:rsidR="00B04938">
        <w:rPr>
          <w:color w:val="000000"/>
          <w:sz w:val="24"/>
          <w:szCs w:val="24"/>
          <w:lang w:bidi="lt-LT"/>
        </w:rPr>
        <w:t xml:space="preserve"> </w:t>
      </w:r>
      <w:r>
        <w:rPr>
          <w:color w:val="000000"/>
          <w:sz w:val="24"/>
          <w:szCs w:val="24"/>
          <w:lang w:bidi="lt-LT"/>
        </w:rPr>
        <w:t>n</w:t>
      </w:r>
      <w:r w:rsidR="00B04938">
        <w:rPr>
          <w:color w:val="000000"/>
          <w:sz w:val="24"/>
          <w:szCs w:val="24"/>
          <w:lang w:bidi="lt-LT"/>
        </w:rPr>
        <w:t>urodė teismo pirmininkės ištartas frazes:</w:t>
      </w:r>
      <w:r w:rsidR="0072342B" w:rsidRPr="0072342B">
        <w:rPr>
          <w:color w:val="000000"/>
          <w:sz w:val="24"/>
          <w:szCs w:val="24"/>
          <w:lang w:bidi="lt-LT"/>
        </w:rPr>
        <w:t xml:space="preserve"> </w:t>
      </w:r>
      <w:r w:rsidR="0072342B" w:rsidRPr="0064032E">
        <w:rPr>
          <w:color w:val="000000"/>
          <w:sz w:val="24"/>
          <w:szCs w:val="24"/>
          <w:lang w:bidi="lt-LT"/>
        </w:rPr>
        <w:t>„</w:t>
      </w:r>
      <w:r w:rsidR="0072342B">
        <w:rPr>
          <w:color w:val="000000"/>
          <w:sz w:val="24"/>
          <w:szCs w:val="24"/>
          <w:lang w:bidi="lt-LT"/>
        </w:rPr>
        <w:t>N</w:t>
      </w:r>
      <w:r w:rsidR="0072342B" w:rsidRPr="0064032E">
        <w:rPr>
          <w:color w:val="000000"/>
          <w:sz w:val="24"/>
          <w:szCs w:val="24"/>
          <w:lang w:bidi="lt-LT"/>
        </w:rPr>
        <w:t>u, baikim turgų“</w:t>
      </w:r>
      <w:r w:rsidR="0072342B">
        <w:rPr>
          <w:color w:val="000000"/>
          <w:sz w:val="24"/>
          <w:szCs w:val="24"/>
          <w:lang w:bidi="lt-LT"/>
        </w:rPr>
        <w:t xml:space="preserve">; </w:t>
      </w:r>
      <w:r w:rsidR="0072342B" w:rsidRPr="0064032E">
        <w:rPr>
          <w:color w:val="000000"/>
          <w:sz w:val="24"/>
          <w:szCs w:val="24"/>
          <w:lang w:bidi="lt-LT"/>
        </w:rPr>
        <w:t>„</w:t>
      </w:r>
      <w:r w:rsidR="0072342B">
        <w:rPr>
          <w:color w:val="000000"/>
          <w:sz w:val="24"/>
          <w:szCs w:val="24"/>
          <w:lang w:bidi="lt-LT"/>
        </w:rPr>
        <w:t>A</w:t>
      </w:r>
      <w:r w:rsidR="0072342B" w:rsidRPr="0064032E">
        <w:rPr>
          <w:color w:val="000000"/>
          <w:sz w:val="24"/>
          <w:szCs w:val="24"/>
          <w:lang w:bidi="lt-LT"/>
        </w:rPr>
        <w:t>š suprantu, kad šiandien kažkam galbūt ne nuotaika, kad kažkam kažkur labai suskaudėjo labai subjektyviai“</w:t>
      </w:r>
      <w:r w:rsidR="0072342B">
        <w:rPr>
          <w:color w:val="000000"/>
          <w:sz w:val="24"/>
          <w:szCs w:val="24"/>
          <w:lang w:bidi="lt-LT"/>
        </w:rPr>
        <w:t>;</w:t>
      </w:r>
      <w:r w:rsidR="00B04938">
        <w:rPr>
          <w:color w:val="000000"/>
          <w:sz w:val="24"/>
          <w:szCs w:val="24"/>
          <w:lang w:bidi="lt-LT"/>
        </w:rPr>
        <w:t xml:space="preserve"> </w:t>
      </w:r>
      <w:r w:rsidR="0072342B" w:rsidRPr="0064032E">
        <w:rPr>
          <w:color w:val="000000"/>
          <w:sz w:val="24"/>
          <w:szCs w:val="24"/>
          <w:lang w:bidi="lt-LT"/>
        </w:rPr>
        <w:t>„Ir ką Jūs suprantat, žinot ir matot?“</w:t>
      </w:r>
      <w:r w:rsidR="0072342B">
        <w:rPr>
          <w:color w:val="000000"/>
          <w:sz w:val="24"/>
          <w:szCs w:val="24"/>
          <w:lang w:bidi="lt-LT"/>
        </w:rPr>
        <w:t xml:space="preserve">; </w:t>
      </w:r>
      <w:r w:rsidR="0072342B" w:rsidRPr="0064032E">
        <w:rPr>
          <w:color w:val="000000"/>
          <w:sz w:val="24"/>
          <w:szCs w:val="24"/>
          <w:lang w:bidi="lt-LT"/>
        </w:rPr>
        <w:t>„Žiūrėkit, teisėja, jūs tikrai ne mažas vaikas ir tas emocijas valdom tada“</w:t>
      </w:r>
      <w:r w:rsidR="00827770">
        <w:rPr>
          <w:color w:val="000000"/>
          <w:sz w:val="24"/>
          <w:szCs w:val="24"/>
          <w:lang w:bidi="lt-LT"/>
        </w:rPr>
        <w:t xml:space="preserve">; </w:t>
      </w:r>
      <w:r w:rsidR="00C56958">
        <w:rPr>
          <w:color w:val="000000"/>
          <w:sz w:val="24"/>
          <w:szCs w:val="24"/>
          <w:lang w:bidi="lt-LT"/>
        </w:rPr>
        <w:t>„Yra kultūros problema“</w:t>
      </w:r>
      <w:r w:rsidR="0072342B">
        <w:rPr>
          <w:color w:val="000000"/>
          <w:sz w:val="24"/>
          <w:szCs w:val="24"/>
          <w:lang w:bidi="lt-LT"/>
        </w:rPr>
        <w:t xml:space="preserve">. </w:t>
      </w:r>
      <w:r>
        <w:rPr>
          <w:color w:val="000000"/>
          <w:sz w:val="24"/>
          <w:szCs w:val="24"/>
          <w:lang w:bidi="lt-LT"/>
        </w:rPr>
        <w:t>Tyrimo komisija n</w:t>
      </w:r>
      <w:r w:rsidR="00B04938" w:rsidRPr="0072342B">
        <w:rPr>
          <w:color w:val="000000"/>
          <w:sz w:val="24"/>
          <w:szCs w:val="24"/>
          <w:lang w:bidi="lt-LT"/>
        </w:rPr>
        <w:t>urodė Pareiškėjos ištartas frazes:</w:t>
      </w:r>
      <w:r w:rsidR="00E22B6C" w:rsidRPr="0072342B">
        <w:rPr>
          <w:color w:val="000000"/>
          <w:sz w:val="24"/>
          <w:szCs w:val="24"/>
          <w:lang w:bidi="lt-LT"/>
        </w:rPr>
        <w:t xml:space="preserve"> </w:t>
      </w:r>
      <w:r>
        <w:rPr>
          <w:color w:val="000000"/>
          <w:sz w:val="24"/>
          <w:szCs w:val="24"/>
          <w:lang w:bidi="lt-LT"/>
        </w:rPr>
        <w:t>„</w:t>
      </w:r>
      <w:r w:rsidR="006E2C41" w:rsidRPr="0072342B">
        <w:rPr>
          <w:color w:val="000000"/>
          <w:sz w:val="24"/>
          <w:szCs w:val="24"/>
          <w:lang w:bidi="lt-LT"/>
        </w:rPr>
        <w:t>Norėčiau čia įsiterpti, nes aš pakartosiu tik savo nuomonę, kad ne atostogos čia kaltos. Buvo ydingas bylų skirstymas, pirmininke, Jūs tą žinot ir viską matėt, bet Jūs kažkodėl laikotės tokios nuomonės, kad čia kaltos atostogos. Tai tikrai ne atostogos buvo kaltos, o neteisingas reglamentavimas pirmininko įsakymu, tuo metu laikinai einančio pirmininko pareigas, todėl susidarė tokia situacija. Ir aš labai prašyčiau daiktus vadinti savais vardais“; „Turgus yra tai, kai mes kalbame apie dalykus ne tais vardais, va, kur yra turgus“; „Nereikia ant nuotaikos, atleiskit, kad pertraukiu. Bet čia ne vaikų darželis, žinokit. Teisėjai viską mato, žino ir supranta. Čia manipuliuoti nepavyks“;</w:t>
      </w:r>
      <w:r w:rsidR="00386D6E" w:rsidRPr="0072342B">
        <w:rPr>
          <w:color w:val="000000"/>
          <w:sz w:val="24"/>
          <w:szCs w:val="24"/>
          <w:lang w:bidi="lt-LT"/>
        </w:rPr>
        <w:t xml:space="preserve"> </w:t>
      </w:r>
      <w:r w:rsidR="00436B8D" w:rsidRPr="0072342B">
        <w:rPr>
          <w:color w:val="000000"/>
          <w:sz w:val="24"/>
          <w:szCs w:val="24"/>
          <w:lang w:bidi="lt-LT"/>
        </w:rPr>
        <w:t>„Mes sakėm, kad bylų skirstymas buvo netinkamas, va, tai ir matome. Ir nereikia čia ant nuotaikos, mes čia ne maži vaikai“</w:t>
      </w:r>
      <w:r w:rsidR="000F4F7A" w:rsidRPr="0072342B">
        <w:rPr>
          <w:color w:val="000000"/>
          <w:sz w:val="24"/>
          <w:szCs w:val="24"/>
          <w:lang w:bidi="lt-LT"/>
        </w:rPr>
        <w:t xml:space="preserve">; „Žinokit, yra labai neteisinga, labai negeri dalykai, negražūs dalykai sakomi labai gražiai be emocijų, tai va čia irgi yra problema ir tai yra matoma“; </w:t>
      </w:r>
      <w:r w:rsidR="00173AE2">
        <w:rPr>
          <w:color w:val="000000"/>
          <w:sz w:val="24"/>
          <w:szCs w:val="24"/>
          <w:lang w:bidi="lt-LT"/>
        </w:rPr>
        <w:t>„</w:t>
      </w:r>
      <w:r w:rsidR="000F4F7A" w:rsidRPr="0072342B">
        <w:rPr>
          <w:color w:val="000000"/>
          <w:sz w:val="24"/>
          <w:szCs w:val="24"/>
          <w:lang w:bidi="lt-LT"/>
        </w:rPr>
        <w:t>Nu, pirmininke, Jūs vėl kalbat apie atostogas. Ir čia jau, žinokit, yra net ne kultūros reikalas, čia jau yra manipuliacija.&lt;...&gt;“</w:t>
      </w:r>
      <w:r w:rsidR="0072342B" w:rsidRPr="0072342B">
        <w:rPr>
          <w:color w:val="000000"/>
          <w:sz w:val="24"/>
          <w:szCs w:val="24"/>
          <w:lang w:bidi="lt-LT"/>
        </w:rPr>
        <w:t>.</w:t>
      </w:r>
      <w:r w:rsidR="00FE33B6">
        <w:rPr>
          <w:color w:val="000000"/>
          <w:sz w:val="24"/>
          <w:szCs w:val="24"/>
          <w:lang w:bidi="lt-LT"/>
        </w:rPr>
        <w:t xml:space="preserve"> </w:t>
      </w:r>
      <w:r w:rsidR="003E25C4">
        <w:rPr>
          <w:color w:val="000000"/>
          <w:sz w:val="24"/>
          <w:szCs w:val="24"/>
          <w:lang w:bidi="lt-LT"/>
        </w:rPr>
        <w:t>Į diskusiją įsiterpus kitai</w:t>
      </w:r>
      <w:r w:rsidR="00DB1AC2" w:rsidRPr="00FE33B6">
        <w:rPr>
          <w:color w:val="000000"/>
          <w:sz w:val="24"/>
          <w:szCs w:val="24"/>
          <w:lang w:bidi="lt-LT"/>
        </w:rPr>
        <w:t xml:space="preserve"> teisėjai </w:t>
      </w:r>
      <w:r w:rsidR="00000283">
        <w:rPr>
          <w:color w:val="000000"/>
          <w:sz w:val="24"/>
          <w:szCs w:val="24"/>
          <w:lang w:bidi="lt-LT"/>
        </w:rPr>
        <w:t xml:space="preserve">ir </w:t>
      </w:r>
      <w:r w:rsidR="00DB1AC2" w:rsidRPr="00FE33B6">
        <w:rPr>
          <w:color w:val="000000"/>
          <w:sz w:val="24"/>
          <w:szCs w:val="24"/>
          <w:lang w:bidi="lt-LT"/>
        </w:rPr>
        <w:t>pareiškus pastabą, kad pasitarime iš esmės sprendžiama vienų teismo rūmų problematika, teismo pirmininkė pasiūlė: „Teisėjos, giliau pakvėpuokim ir tada tęskim susirinkimą</w:t>
      </w:r>
      <w:r>
        <w:rPr>
          <w:color w:val="000000"/>
          <w:sz w:val="24"/>
          <w:szCs w:val="24"/>
          <w:lang w:bidi="lt-LT"/>
        </w:rPr>
        <w:t>.</w:t>
      </w:r>
      <w:r w:rsidR="00DB1AC2" w:rsidRPr="00FE33B6">
        <w:rPr>
          <w:color w:val="000000"/>
          <w:sz w:val="24"/>
          <w:szCs w:val="24"/>
          <w:lang w:bidi="lt-LT"/>
        </w:rPr>
        <w:t>“</w:t>
      </w:r>
    </w:p>
    <w:p w14:paraId="26D50C7E" w14:textId="1CDA8AC7" w:rsidR="00B42493" w:rsidRPr="00FA23D1" w:rsidRDefault="00436207" w:rsidP="00E61336">
      <w:pPr>
        <w:pStyle w:val="Sraopastraipa"/>
        <w:numPr>
          <w:ilvl w:val="1"/>
          <w:numId w:val="15"/>
        </w:numPr>
        <w:spacing w:after="120"/>
        <w:ind w:left="851" w:hanging="425"/>
        <w:contextualSpacing w:val="0"/>
        <w:jc w:val="both"/>
        <w:rPr>
          <w:sz w:val="24"/>
          <w:szCs w:val="24"/>
        </w:rPr>
      </w:pPr>
      <w:r>
        <w:rPr>
          <w:color w:val="000000"/>
          <w:sz w:val="24"/>
          <w:szCs w:val="24"/>
          <w:lang w:bidi="lt-LT"/>
        </w:rPr>
        <w:t>D</w:t>
      </w:r>
      <w:r w:rsidR="00E61336" w:rsidRPr="00FA23D1">
        <w:rPr>
          <w:color w:val="000000"/>
          <w:sz w:val="24"/>
          <w:szCs w:val="24"/>
          <w:lang w:bidi="lt-LT"/>
        </w:rPr>
        <w:t>ėl teisėjai J</w:t>
      </w:r>
      <w:r w:rsidR="00BF50E6">
        <w:rPr>
          <w:color w:val="000000"/>
          <w:sz w:val="24"/>
          <w:szCs w:val="24"/>
          <w:lang w:bidi="lt-LT"/>
        </w:rPr>
        <w:t>.</w:t>
      </w:r>
      <w:r w:rsidR="00E61336" w:rsidRPr="00FA23D1">
        <w:rPr>
          <w:color w:val="000000"/>
          <w:sz w:val="24"/>
          <w:szCs w:val="24"/>
          <w:lang w:bidi="lt-LT"/>
        </w:rPr>
        <w:t xml:space="preserve"> 2025 m. rugsėjo 3–4 d. paskirtų bylų Nr. M1-1209-927/2025, 1-1210-927/2025, T-400-927/2025, E</w:t>
      </w:r>
      <w:r w:rsidR="00173AE2">
        <w:rPr>
          <w:color w:val="000000"/>
          <w:sz w:val="24"/>
          <w:szCs w:val="24"/>
          <w:lang w:bidi="lt-LT"/>
        </w:rPr>
        <w:t>1</w:t>
      </w:r>
      <w:r w:rsidR="00E61336" w:rsidRPr="00FA23D1">
        <w:rPr>
          <w:color w:val="000000"/>
          <w:sz w:val="24"/>
          <w:szCs w:val="24"/>
          <w:lang w:bidi="lt-LT"/>
        </w:rPr>
        <w:t xml:space="preserve">-1208-927/2025, darytina išvada, kad bylos teisėjai paskirtos nesilaikant tuo metu galiojusių Bylų ir ikiteisminio tyrimo veiksmų paskirstymo Vilniaus regiono apylinkės teisme taisyklių nuostatų. Pagal tuo metu galiojusių Bylų paskirstymo taisyklių </w:t>
      </w:r>
      <w:r w:rsidR="00E61336" w:rsidRPr="00194CE3">
        <w:rPr>
          <w:color w:val="000000"/>
          <w:sz w:val="24"/>
          <w:szCs w:val="24"/>
          <w:lang w:bidi="lt-LT"/>
        </w:rPr>
        <w:t>9</w:t>
      </w:r>
      <w:r w:rsidR="00194CE3">
        <w:rPr>
          <w:color w:val="000000"/>
          <w:sz w:val="24"/>
          <w:szCs w:val="24"/>
          <w:lang w:bidi="lt-LT"/>
        </w:rPr>
        <w:t>1</w:t>
      </w:r>
      <w:r w:rsidR="00E61336" w:rsidRPr="00FA23D1">
        <w:rPr>
          <w:color w:val="000000"/>
          <w:sz w:val="24"/>
          <w:szCs w:val="24"/>
          <w:lang w:bidi="lt-LT"/>
        </w:rPr>
        <w:t>.1 papunktį</w:t>
      </w:r>
      <w:r w:rsidR="00194CE3">
        <w:rPr>
          <w:color w:val="000000"/>
          <w:sz w:val="24"/>
          <w:szCs w:val="24"/>
          <w:lang w:bidi="lt-LT"/>
        </w:rPr>
        <w:t xml:space="preserve"> </w:t>
      </w:r>
      <w:r w:rsidR="00194CE3">
        <w:rPr>
          <w:sz w:val="24"/>
          <w:szCs w:val="24"/>
        </w:rPr>
        <w:t>(</w:t>
      </w:r>
      <w:proofErr w:type="spellStart"/>
      <w:r w:rsidR="00194CE3">
        <w:rPr>
          <w:sz w:val="24"/>
          <w:szCs w:val="24"/>
        </w:rPr>
        <w:t>past</w:t>
      </w:r>
      <w:proofErr w:type="spellEnd"/>
      <w:r w:rsidR="00194CE3">
        <w:rPr>
          <w:sz w:val="24"/>
          <w:szCs w:val="24"/>
        </w:rPr>
        <w:t>.</w:t>
      </w:r>
      <w:r w:rsidR="00672BDA">
        <w:rPr>
          <w:sz w:val="24"/>
          <w:szCs w:val="24"/>
        </w:rPr>
        <w:t>:</w:t>
      </w:r>
      <w:r w:rsidR="00194CE3">
        <w:rPr>
          <w:sz w:val="24"/>
          <w:szCs w:val="24"/>
        </w:rPr>
        <w:t xml:space="preserve"> minima taisyklė numatyta 9</w:t>
      </w:r>
      <w:r w:rsidR="00194CE3">
        <w:rPr>
          <w:sz w:val="24"/>
          <w:szCs w:val="24"/>
          <w:vertAlign w:val="superscript"/>
        </w:rPr>
        <w:t>1</w:t>
      </w:r>
      <w:r w:rsidR="00194CE3">
        <w:rPr>
          <w:sz w:val="24"/>
          <w:szCs w:val="24"/>
        </w:rPr>
        <w:t>.1 papunktyje)</w:t>
      </w:r>
      <w:r w:rsidR="00E61336" w:rsidRPr="00FA23D1">
        <w:rPr>
          <w:color w:val="000000"/>
          <w:sz w:val="24"/>
          <w:szCs w:val="24"/>
          <w:lang w:bidi="lt-LT"/>
        </w:rPr>
        <w:t>, teisėjui, negalinčiam nagrinėti bylų 2 darbo dienas iš eilės</w:t>
      </w:r>
      <w:r w:rsidR="00672BDA">
        <w:rPr>
          <w:color w:val="000000"/>
          <w:sz w:val="24"/>
          <w:szCs w:val="24"/>
          <w:lang w:bidi="lt-LT"/>
        </w:rPr>
        <w:t>,</w:t>
      </w:r>
      <w:r w:rsidR="00E61336" w:rsidRPr="00FA23D1">
        <w:rPr>
          <w:color w:val="000000"/>
          <w:sz w:val="24"/>
          <w:szCs w:val="24"/>
          <w:lang w:bidi="lt-LT"/>
        </w:rPr>
        <w:t xml:space="preserve"> turėjo būti taikomas saugus laikotarpis ir prieš 1 darbo dieną neskiriamos bylos. Nors teismo pirmininkė rašytiniuose paaiškinimuose ir nurodė, jog konkrečiu atveju buvo taikoma analogija, nes du teisėjai vykę į tą pačią konferenciją prašė netaikyti apsauginio laikotarpio, tačiau Pareiškėja tokio prašymo nereiškė, o teismo pirmininkė rezoliucijoje, kuria leista dalyvauti konferencijoje, šios išlygos nenurodė. Tyrimo komisijos nuomone, konkrečiu atveju teisėja J. pagrįstai tikėjosi, kad jai dalyvaujant 2 dienų konferencijoje bylos nebus skiriamos. Tyrimo komisija vertino, kad apie priimtą sprendimą netaikyti apsauginio laikotarpio Pareiškėja turėjo būti informuota iš anksto, taip išvengiant situacijos, kai teisėja apie skiriamas bylas sužino atsitiktinai ir tai leidžia jai susidaryti nuomonę, jog tokių veiksmų imamasi išimtinai </w:t>
      </w:r>
      <w:r w:rsidR="00173AE2">
        <w:rPr>
          <w:color w:val="000000"/>
          <w:sz w:val="24"/>
          <w:szCs w:val="24"/>
          <w:lang w:bidi="lt-LT"/>
        </w:rPr>
        <w:t>P</w:t>
      </w:r>
      <w:r w:rsidR="00E61336" w:rsidRPr="00FA23D1">
        <w:rPr>
          <w:color w:val="000000"/>
          <w:sz w:val="24"/>
          <w:szCs w:val="24"/>
          <w:lang w:bidi="lt-LT"/>
        </w:rPr>
        <w:t>areiškėjos atžvilgiu</w:t>
      </w:r>
      <w:r w:rsidR="003F3546">
        <w:rPr>
          <w:color w:val="000000"/>
          <w:sz w:val="24"/>
          <w:szCs w:val="24"/>
          <w:lang w:bidi="lt-LT"/>
        </w:rPr>
        <w:t>.</w:t>
      </w:r>
    </w:p>
    <w:p w14:paraId="06B7F4C2" w14:textId="58F343AC" w:rsidR="00E61336" w:rsidRPr="00FA23D1" w:rsidRDefault="00436207" w:rsidP="00E61336">
      <w:pPr>
        <w:pStyle w:val="Sraopastraipa"/>
        <w:numPr>
          <w:ilvl w:val="1"/>
          <w:numId w:val="15"/>
        </w:numPr>
        <w:spacing w:after="120"/>
        <w:ind w:left="851" w:hanging="425"/>
        <w:contextualSpacing w:val="0"/>
        <w:jc w:val="both"/>
        <w:rPr>
          <w:sz w:val="24"/>
          <w:szCs w:val="24"/>
        </w:rPr>
      </w:pPr>
      <w:r>
        <w:rPr>
          <w:color w:val="000000"/>
          <w:sz w:val="24"/>
          <w:szCs w:val="24"/>
          <w:lang w:bidi="lt-LT"/>
        </w:rPr>
        <w:t>D</w:t>
      </w:r>
      <w:r w:rsidR="00E61336" w:rsidRPr="00FA23D1">
        <w:rPr>
          <w:color w:val="000000"/>
          <w:sz w:val="24"/>
          <w:szCs w:val="24"/>
          <w:lang w:bidi="lt-LT"/>
        </w:rPr>
        <w:t xml:space="preserve">ėl baudžiamosios bylos Nr. 1-505-927/2025 paskyrimo, sutiktina su </w:t>
      </w:r>
      <w:r w:rsidR="00C44CFF">
        <w:rPr>
          <w:color w:val="000000"/>
          <w:sz w:val="24"/>
          <w:szCs w:val="24"/>
          <w:lang w:bidi="lt-LT"/>
        </w:rPr>
        <w:t>P</w:t>
      </w:r>
      <w:r w:rsidR="00E61336" w:rsidRPr="00FA23D1">
        <w:rPr>
          <w:color w:val="000000"/>
          <w:sz w:val="24"/>
          <w:szCs w:val="24"/>
          <w:lang w:bidi="lt-LT"/>
        </w:rPr>
        <w:t>areiškėja, kad konkrečiu atveju nesilaikyta Vilniaus regiono apylinkės teismo pirmininko 2025 m. gruodžio 9 d. įsakymu Nr. V-124</w:t>
      </w:r>
      <w:r w:rsidR="00C44CFF">
        <w:rPr>
          <w:color w:val="000000"/>
          <w:sz w:val="24"/>
          <w:szCs w:val="24"/>
          <w:lang w:bidi="lt-LT"/>
        </w:rPr>
        <w:t xml:space="preserve"> </w:t>
      </w:r>
      <w:r w:rsidR="00E61336" w:rsidRPr="00FA23D1">
        <w:rPr>
          <w:color w:val="000000"/>
          <w:sz w:val="24"/>
          <w:szCs w:val="24"/>
          <w:lang w:bidi="lt-LT"/>
        </w:rPr>
        <w:t>(1.2E) „Dėl bylų skirstymo tvarkos, kai neužtikrinamas atsitiktinis skyrimas iš ne mažiau kaip dviejų teisėjų, nustatymo“ 3 punkte nustatyto reikalavimo. Baudžiamoji byla</w:t>
      </w:r>
      <w:r w:rsidR="00FA1C85">
        <w:rPr>
          <w:color w:val="000000"/>
          <w:sz w:val="24"/>
          <w:szCs w:val="24"/>
          <w:lang w:bidi="lt-LT"/>
        </w:rPr>
        <w:t xml:space="preserve"> </w:t>
      </w:r>
      <w:r w:rsidR="00E61336" w:rsidRPr="00FA23D1">
        <w:rPr>
          <w:color w:val="000000"/>
          <w:sz w:val="24"/>
          <w:szCs w:val="24"/>
          <w:lang w:bidi="lt-LT"/>
        </w:rPr>
        <w:t xml:space="preserve"> Nr.</w:t>
      </w:r>
      <w:r w:rsidR="00FA1C85">
        <w:rPr>
          <w:color w:val="000000"/>
          <w:sz w:val="24"/>
          <w:szCs w:val="24"/>
          <w:lang w:bidi="lt-LT"/>
        </w:rPr>
        <w:t> </w:t>
      </w:r>
      <w:r w:rsidR="00E61336" w:rsidRPr="00FA23D1">
        <w:rPr>
          <w:color w:val="000000"/>
          <w:sz w:val="24"/>
          <w:szCs w:val="24"/>
          <w:lang w:bidi="lt-LT"/>
        </w:rPr>
        <w:t>1-505-927/2025 paskirta vadovaujantis teismo pirmininkės 2026 m. kovo 26 d. nutartimi į bylos skyrimą įtraukiant tuo metu atostogavusį Vilniaus regiono apylinkės teismo Vilniaus rajono rūmų teisėją V.</w:t>
      </w:r>
      <w:r w:rsidR="00C5578A">
        <w:rPr>
          <w:color w:val="000000"/>
          <w:sz w:val="24"/>
          <w:szCs w:val="24"/>
          <w:lang w:bidi="lt-LT"/>
        </w:rPr>
        <w:t xml:space="preserve">, </w:t>
      </w:r>
      <w:r w:rsidR="00E61336" w:rsidRPr="00FA23D1">
        <w:rPr>
          <w:color w:val="000000"/>
          <w:sz w:val="24"/>
          <w:szCs w:val="24"/>
          <w:lang w:bidi="lt-LT"/>
        </w:rPr>
        <w:t xml:space="preserve">atsižvelgus į bylos teismingumą, trumpus išnagrinėjimo terminus, aplinkybę, jog visi proceso dalyviai gyvena Vilniaus mieste. </w:t>
      </w:r>
      <w:r w:rsidR="00F73575">
        <w:rPr>
          <w:color w:val="000000"/>
          <w:sz w:val="24"/>
          <w:szCs w:val="24"/>
          <w:lang w:bidi="lt-LT"/>
        </w:rPr>
        <w:t>I</w:t>
      </w:r>
      <w:r w:rsidR="00E61336" w:rsidRPr="00FA23D1">
        <w:rPr>
          <w:color w:val="000000"/>
          <w:sz w:val="24"/>
          <w:szCs w:val="24"/>
          <w:lang w:bidi="lt-LT"/>
        </w:rPr>
        <w:t>š baudžiamosios bylos paskyrimo protokolo</w:t>
      </w:r>
      <w:r w:rsidR="00D453C3">
        <w:rPr>
          <w:color w:val="000000"/>
          <w:sz w:val="24"/>
          <w:szCs w:val="24"/>
          <w:lang w:bidi="lt-LT"/>
        </w:rPr>
        <w:t xml:space="preserve"> matyti</w:t>
      </w:r>
      <w:r w:rsidR="00E61336" w:rsidRPr="00FA23D1">
        <w:rPr>
          <w:color w:val="000000"/>
          <w:sz w:val="24"/>
          <w:szCs w:val="24"/>
          <w:lang w:bidi="lt-LT"/>
        </w:rPr>
        <w:t xml:space="preserve">, </w:t>
      </w:r>
      <w:r w:rsidR="00D453C3">
        <w:rPr>
          <w:color w:val="000000"/>
          <w:sz w:val="24"/>
          <w:szCs w:val="24"/>
          <w:lang w:bidi="lt-LT"/>
        </w:rPr>
        <w:t xml:space="preserve">kad </w:t>
      </w:r>
      <w:r w:rsidR="00E61336" w:rsidRPr="00FA23D1">
        <w:rPr>
          <w:color w:val="000000"/>
          <w:sz w:val="24"/>
          <w:szCs w:val="24"/>
          <w:lang w:bidi="lt-LT"/>
        </w:rPr>
        <w:t xml:space="preserve">byla paskirta pirmam LITEKO bylų skirstymo modulio parinktam teisėjui – teisėjai J. Nepaisant to, kad minėta byla paskirta nevykdant Vilniaus regiono apylinkės teismo pirmininko 2025 m. gruodžio 9 d. įsakyme Nr. V-124 (1.2E) nustatyto </w:t>
      </w:r>
      <w:r w:rsidR="00E61336" w:rsidRPr="00FA23D1">
        <w:rPr>
          <w:color w:val="000000"/>
          <w:sz w:val="24"/>
          <w:szCs w:val="24"/>
          <w:lang w:bidi="lt-LT"/>
        </w:rPr>
        <w:lastRenderedPageBreak/>
        <w:t>reglamentavimo, ši aplinkybė neįrodo prašyme nurodyto teiginio, kad teismo pirmininkė šių veiksmų ėmėsi sąmoningai – iš anksto numačiusi, kad LITEKO bylų skirstymo modulis bylą paskirs pareiškėjai</w:t>
      </w:r>
      <w:r w:rsidR="00CA6D2C">
        <w:rPr>
          <w:color w:val="000000"/>
          <w:sz w:val="24"/>
          <w:szCs w:val="24"/>
          <w:lang w:bidi="lt-LT"/>
        </w:rPr>
        <w:t>.</w:t>
      </w:r>
    </w:p>
    <w:p w14:paraId="0E5305F9" w14:textId="426E97CB" w:rsidR="002D2D83" w:rsidRPr="00FA23D1" w:rsidRDefault="00AF4374" w:rsidP="002D2D83">
      <w:pPr>
        <w:pStyle w:val="Sraopastraipa"/>
        <w:numPr>
          <w:ilvl w:val="1"/>
          <w:numId w:val="15"/>
        </w:numPr>
        <w:spacing w:after="120"/>
        <w:ind w:left="851" w:hanging="425"/>
        <w:contextualSpacing w:val="0"/>
        <w:jc w:val="both"/>
        <w:rPr>
          <w:sz w:val="24"/>
          <w:szCs w:val="24"/>
        </w:rPr>
      </w:pPr>
      <w:r>
        <w:rPr>
          <w:sz w:val="24"/>
          <w:szCs w:val="24"/>
        </w:rPr>
        <w:t>N</w:t>
      </w:r>
      <w:r w:rsidR="002D2D83" w:rsidRPr="00FA23D1">
        <w:rPr>
          <w:sz w:val="24"/>
          <w:szCs w:val="24"/>
        </w:rPr>
        <w:t xml:space="preserve">ėra pagrindo sutikti su Pareiškėjos argumentais, kad </w:t>
      </w:r>
      <w:r w:rsidR="002D2D83" w:rsidRPr="00FA23D1">
        <w:rPr>
          <w:color w:val="000000"/>
          <w:sz w:val="24"/>
          <w:szCs w:val="24"/>
          <w:lang w:bidi="lt-LT"/>
        </w:rPr>
        <w:t>teismo pirmininkė nevertino teisėjų darbo krūvio, nesekė jo dinamikos, nesiėmė efektyvių vidaus administravimo priemonių, kurios užtikrintų teisėjų darbo krūvio tolygumą.</w:t>
      </w:r>
      <w:r w:rsidR="002D2D83" w:rsidRPr="00FA23D1">
        <w:rPr>
          <w:sz w:val="24"/>
          <w:szCs w:val="24"/>
        </w:rPr>
        <w:t xml:space="preserve"> </w:t>
      </w:r>
      <w:r w:rsidR="002D2D83" w:rsidRPr="00FA23D1">
        <w:rPr>
          <w:color w:val="000000"/>
          <w:sz w:val="24"/>
          <w:szCs w:val="24"/>
          <w:lang w:bidi="lt-LT"/>
        </w:rPr>
        <w:t>Iš teisėjų pasitarimo protokolo ir garso įrašo nustatyta, kad jau 2025 m. spalio 3 d. teisėjų pasitarime (teismo pirmininkės pareigų vykdymo pradžia Vilniaus regiono apylinkės teisme – 2025 m. rugpjūčio 5 d.) teismo pirmininkė pristatė statistinius duomenis dėl civilinių ir baudžiamųjų bylų paskirstymo 2025 m. vasarą tarp teismo rūmų, kai nebuvo užtikrintas bylų paskyrimas iš ne mažiau kaip 2 teisėjų</w:t>
      </w:r>
      <w:r w:rsidR="00463A97">
        <w:rPr>
          <w:color w:val="000000"/>
          <w:sz w:val="24"/>
          <w:szCs w:val="24"/>
          <w:lang w:bidi="lt-LT"/>
        </w:rPr>
        <w:t>,</w:t>
      </w:r>
      <w:r w:rsidR="002D2D83" w:rsidRPr="00FA23D1">
        <w:rPr>
          <w:color w:val="000000"/>
          <w:sz w:val="24"/>
          <w:szCs w:val="24"/>
          <w:lang w:bidi="lt-LT"/>
        </w:rPr>
        <w:t xml:space="preserve"> ir pastebėjo, kad teisėjų darbo krūvio netolygumui turėjo įtakos ir nepakankamai efektyviai teisėjų tarpusavyje suderinti atostogų laikotarpiai. Tame pačiame pasitarime spręsta dėl teisėjų nepertraukiamos atostogų trukmės ir minimalaus teisėjų skaičiaus vasaros laikotarpiu, tvarkos, kaip teismo rūmuose teisėjai derinsis atostogas, iškeltas klausimas dėl saugių laikotarpių taikymo teisėjams dalyvaujant mokymuose ir kituose renginiuose, saugių laikotarpių, kai neskiriamos bylos ikiteisminio tyrimo teisėjams. Buvo aptarti Vilniaus regiono apylinkės teisme atlikti patikrinimai, teismo raštinės darbo problematika ir pan. Atskirais klausimais priimti sprendimai. Kituose teisėjų pasitarimuose spręsta dėl bylų paskyrimo tvarkos teisėjui teisėjo vienos dienos nebuvimo darbe atvejais, apibendrintos ir pristatytos atliktos ilgiau kaip metus nagrinėjamų bylų analizės išvados, spręsta dėl savaitgalinių teisėjų budėjimų, atsarginio teisėjo poreikio teisėjams budint savaitgalį. Įgyvendinant teisėjų pasitarimuose priimtus sprendimus atnaujintos Bylų paskirstymo taisyklės. Siekiant užtikrinti Vilniaus rajono rūmų teisėjų, dirbančių su baudžiamosiomis ir administracinių nusižengimų bylomis, darbo krūvio tolygumą 2026 m. sausio 20 d. priimtas įsakymas Nr. V-5 (1.2E) dėl baudžiamųjų ir administracinių nusižengimo bylų skyrimo teisėjui V</w:t>
      </w:r>
      <w:r w:rsidR="00CC09B1">
        <w:rPr>
          <w:color w:val="000000"/>
          <w:sz w:val="24"/>
          <w:szCs w:val="24"/>
          <w:lang w:bidi="lt-LT"/>
        </w:rPr>
        <w:t>.</w:t>
      </w:r>
    </w:p>
    <w:p w14:paraId="08C98461" w14:textId="44F9E58D" w:rsidR="001C441D" w:rsidRPr="00FA23D1" w:rsidRDefault="00BB59F4" w:rsidP="001C441D">
      <w:pPr>
        <w:pStyle w:val="Sraopastraipa"/>
        <w:numPr>
          <w:ilvl w:val="1"/>
          <w:numId w:val="15"/>
        </w:numPr>
        <w:spacing w:after="120"/>
        <w:ind w:left="851" w:hanging="425"/>
        <w:contextualSpacing w:val="0"/>
        <w:jc w:val="both"/>
        <w:rPr>
          <w:sz w:val="24"/>
          <w:szCs w:val="24"/>
        </w:rPr>
      </w:pPr>
      <w:r>
        <w:rPr>
          <w:color w:val="000000"/>
          <w:sz w:val="24"/>
          <w:szCs w:val="24"/>
          <w:lang w:bidi="lt-LT"/>
        </w:rPr>
        <w:t>T</w:t>
      </w:r>
      <w:r w:rsidR="001C441D" w:rsidRPr="00FA23D1">
        <w:rPr>
          <w:color w:val="000000"/>
          <w:sz w:val="24"/>
          <w:szCs w:val="24"/>
          <w:lang w:bidi="lt-LT"/>
        </w:rPr>
        <w:t>eikimo surašymo dien</w:t>
      </w:r>
      <w:r w:rsidR="00935CF2">
        <w:rPr>
          <w:color w:val="000000"/>
          <w:sz w:val="24"/>
          <w:szCs w:val="24"/>
          <w:lang w:bidi="lt-LT"/>
        </w:rPr>
        <w:t>ą</w:t>
      </w:r>
      <w:r w:rsidR="001C441D" w:rsidRPr="00FA23D1">
        <w:rPr>
          <w:color w:val="000000"/>
          <w:sz w:val="24"/>
          <w:szCs w:val="24"/>
          <w:lang w:bidi="lt-LT"/>
        </w:rPr>
        <w:t xml:space="preserve"> teisėja I. K</w:t>
      </w:r>
      <w:r w:rsidR="002C0F4E">
        <w:rPr>
          <w:color w:val="000000"/>
          <w:sz w:val="24"/>
          <w:szCs w:val="24"/>
          <w:lang w:bidi="lt-LT"/>
        </w:rPr>
        <w:t>.</w:t>
      </w:r>
      <w:r w:rsidR="001C441D" w:rsidRPr="00FA23D1">
        <w:rPr>
          <w:color w:val="000000"/>
          <w:sz w:val="24"/>
          <w:szCs w:val="24"/>
          <w:lang w:bidi="lt-LT"/>
        </w:rPr>
        <w:t xml:space="preserve"> Vilniaus regiono apylinkės teismo pirmininko pareigas ėjo trumpiau nei 1 metus ir dėl šios priežasties objektyviai negalėjo išsamiai išanalizuoti visų vidaus administravimui priskirtų sričių ir jose operatyviai taikyti efektyvias vidaus administravimo priemones. Pažymėtina, kad Vilniaus regiono apylinkės teisme iki 2026</w:t>
      </w:r>
      <w:r w:rsidR="00935CF2">
        <w:rPr>
          <w:color w:val="000000"/>
          <w:sz w:val="24"/>
          <w:szCs w:val="24"/>
          <w:lang w:bidi="lt-LT"/>
        </w:rPr>
        <w:t> </w:t>
      </w:r>
      <w:r w:rsidR="001C441D" w:rsidRPr="00FA23D1">
        <w:rPr>
          <w:color w:val="000000"/>
          <w:sz w:val="24"/>
          <w:szCs w:val="24"/>
          <w:lang w:bidi="lt-LT"/>
        </w:rPr>
        <w:t>m. gegužės 4 d. nebuvo nė vieno teismo pirmininko pavaduotojo, kuriam teismo pirmininkė galėjo pavesti kuruoti vieną iš teismo administracinės veiklos sričių</w:t>
      </w:r>
      <w:r w:rsidR="00CC09B1">
        <w:rPr>
          <w:color w:val="000000"/>
          <w:sz w:val="24"/>
          <w:szCs w:val="24"/>
          <w:lang w:bidi="lt-LT"/>
        </w:rPr>
        <w:t>.</w:t>
      </w:r>
      <w:r w:rsidR="001C441D" w:rsidRPr="00FA23D1">
        <w:rPr>
          <w:color w:val="000000"/>
          <w:sz w:val="24"/>
          <w:szCs w:val="24"/>
          <w:lang w:bidi="lt-LT"/>
        </w:rPr>
        <w:t xml:space="preserve"> </w:t>
      </w:r>
    </w:p>
    <w:p w14:paraId="1FF2213B" w14:textId="4E69EE37" w:rsidR="00A660A9" w:rsidRPr="00FA23D1" w:rsidRDefault="00BB59F4" w:rsidP="001C441D">
      <w:pPr>
        <w:pStyle w:val="Sraopastraipa"/>
        <w:numPr>
          <w:ilvl w:val="1"/>
          <w:numId w:val="15"/>
        </w:numPr>
        <w:spacing w:after="120"/>
        <w:ind w:left="851" w:hanging="425"/>
        <w:contextualSpacing w:val="0"/>
        <w:jc w:val="both"/>
        <w:rPr>
          <w:sz w:val="24"/>
          <w:szCs w:val="24"/>
        </w:rPr>
      </w:pPr>
      <w:r>
        <w:rPr>
          <w:color w:val="000000"/>
          <w:sz w:val="24"/>
          <w:szCs w:val="24"/>
          <w:lang w:bidi="lt-LT"/>
        </w:rPr>
        <w:t>N</w:t>
      </w:r>
      <w:r w:rsidR="001C441D" w:rsidRPr="00FA23D1">
        <w:rPr>
          <w:color w:val="000000"/>
          <w:sz w:val="24"/>
          <w:szCs w:val="24"/>
          <w:lang w:bidi="lt-LT"/>
        </w:rPr>
        <w:t>enustatytos aplinkybės, leidžiančios teigti, kad teisėjai J</w:t>
      </w:r>
      <w:r w:rsidR="008D736E">
        <w:rPr>
          <w:color w:val="000000"/>
          <w:sz w:val="24"/>
          <w:szCs w:val="24"/>
          <w:lang w:bidi="lt-LT"/>
        </w:rPr>
        <w:t>.</w:t>
      </w:r>
      <w:r w:rsidR="001C441D" w:rsidRPr="00FA23D1">
        <w:rPr>
          <w:color w:val="000000"/>
          <w:sz w:val="24"/>
          <w:szCs w:val="24"/>
          <w:lang w:bidi="lt-LT"/>
        </w:rPr>
        <w:t xml:space="preserve"> buvo dirbtinai didinamas darbo krūvis, sąmoningai kuriant pareiškėjai nepakeliamą darbinę įtampą.</w:t>
      </w:r>
      <w:r w:rsidR="001C441D" w:rsidRPr="00FA23D1">
        <w:rPr>
          <w:sz w:val="24"/>
          <w:szCs w:val="24"/>
        </w:rPr>
        <w:t xml:space="preserve"> Sutiktina </w:t>
      </w:r>
      <w:r w:rsidR="001C441D" w:rsidRPr="00FA23D1">
        <w:rPr>
          <w:color w:val="000000"/>
          <w:sz w:val="24"/>
          <w:szCs w:val="24"/>
          <w:lang w:bidi="lt-LT"/>
        </w:rPr>
        <w:t>su teismo pirmininkės I. K</w:t>
      </w:r>
      <w:r w:rsidR="002C0F4E">
        <w:rPr>
          <w:color w:val="000000"/>
          <w:sz w:val="24"/>
          <w:szCs w:val="24"/>
          <w:lang w:bidi="lt-LT"/>
        </w:rPr>
        <w:t>.</w:t>
      </w:r>
      <w:r w:rsidR="001C441D" w:rsidRPr="00FA23D1">
        <w:rPr>
          <w:color w:val="000000"/>
          <w:sz w:val="24"/>
          <w:szCs w:val="24"/>
          <w:lang w:bidi="lt-LT"/>
        </w:rPr>
        <w:t xml:space="preserve"> rašytiniuose paaiškinimuose išsakyta nuomone, jog teisėjos J. darbo krūviui įtakos galėjo turėti ilgas teisėjai suteiktų atostogų laikotarpis ir darbas vasarą, kai Vilniaus regiono apylinkės teisme dirbo mažai teisėjų. </w:t>
      </w:r>
      <w:r w:rsidR="00A11D06">
        <w:rPr>
          <w:color w:val="000000"/>
          <w:sz w:val="24"/>
          <w:szCs w:val="24"/>
          <w:lang w:bidi="lt-LT"/>
        </w:rPr>
        <w:t>Tyrimo k</w:t>
      </w:r>
      <w:r w:rsidR="001C441D" w:rsidRPr="00FA23D1">
        <w:rPr>
          <w:color w:val="000000"/>
          <w:sz w:val="24"/>
          <w:szCs w:val="24"/>
          <w:lang w:bidi="lt-LT"/>
        </w:rPr>
        <w:t xml:space="preserve">omisijai pateiktais 2026 m. gegužės mėn. duomenimis, teisėjos J. darbo krūvis buvo šiek tiek mažesnis už centriniuose rūmuose dirbančių teisėjų A., V. turimą darbą krūvį ir ženkliai mažesnis už Trakų rūmų teisėjos M. darbo krūvį. </w:t>
      </w:r>
      <w:r w:rsidR="00935CF2">
        <w:rPr>
          <w:color w:val="000000"/>
          <w:sz w:val="24"/>
          <w:szCs w:val="24"/>
          <w:lang w:bidi="lt-LT"/>
        </w:rPr>
        <w:t>Nors</w:t>
      </w:r>
      <w:r w:rsidR="001C441D" w:rsidRPr="00FA23D1">
        <w:rPr>
          <w:color w:val="000000"/>
          <w:sz w:val="24"/>
          <w:szCs w:val="24"/>
          <w:lang w:bidi="lt-LT"/>
        </w:rPr>
        <w:t xml:space="preserve"> 2026 m. sausio mėnesį netenkintas teisėjos prašymas perskirti susirgusios ikiteisminio tyrimo teisėjos pavadavimą teisėjui V., </w:t>
      </w:r>
      <w:r w:rsidR="00935CF2">
        <w:rPr>
          <w:color w:val="000000"/>
          <w:sz w:val="24"/>
          <w:szCs w:val="24"/>
          <w:lang w:bidi="lt-LT"/>
        </w:rPr>
        <w:t>bet</w:t>
      </w:r>
      <w:r w:rsidR="00935CF2" w:rsidRPr="00FA23D1">
        <w:rPr>
          <w:color w:val="000000"/>
          <w:sz w:val="24"/>
          <w:szCs w:val="24"/>
          <w:lang w:bidi="lt-LT"/>
        </w:rPr>
        <w:t xml:space="preserve"> </w:t>
      </w:r>
      <w:r w:rsidR="001C441D" w:rsidRPr="00FA23D1">
        <w:rPr>
          <w:color w:val="000000"/>
          <w:sz w:val="24"/>
          <w:szCs w:val="24"/>
          <w:lang w:bidi="lt-LT"/>
        </w:rPr>
        <w:t>teisėjai pasiūlyta papildomo teisėjo padėjėjo pagalba, kurios ji atsisakė</w:t>
      </w:r>
      <w:r w:rsidR="00C968E1">
        <w:rPr>
          <w:color w:val="000000"/>
          <w:sz w:val="24"/>
          <w:szCs w:val="24"/>
          <w:lang w:bidi="lt-LT"/>
        </w:rPr>
        <w:t>.</w:t>
      </w:r>
    </w:p>
    <w:p w14:paraId="38AF8B34" w14:textId="267318EF" w:rsidR="00A660A9" w:rsidRPr="00FA23D1" w:rsidRDefault="002665E4" w:rsidP="00A660A9">
      <w:pPr>
        <w:pStyle w:val="Sraopastraipa"/>
        <w:numPr>
          <w:ilvl w:val="1"/>
          <w:numId w:val="15"/>
        </w:numPr>
        <w:spacing w:after="120"/>
        <w:ind w:left="851" w:hanging="567"/>
        <w:contextualSpacing w:val="0"/>
        <w:jc w:val="both"/>
        <w:rPr>
          <w:sz w:val="24"/>
          <w:szCs w:val="24"/>
        </w:rPr>
      </w:pPr>
      <w:r>
        <w:rPr>
          <w:color w:val="000000"/>
          <w:sz w:val="24"/>
          <w:szCs w:val="24"/>
          <w:lang w:bidi="lt-LT"/>
        </w:rPr>
        <w:t xml:space="preserve">Dėl kasmetinių atostogų derinimo ir tvirtinimo </w:t>
      </w:r>
      <w:r w:rsidR="00E0272C">
        <w:rPr>
          <w:color w:val="000000"/>
          <w:sz w:val="24"/>
          <w:szCs w:val="24"/>
          <w:lang w:bidi="lt-LT"/>
        </w:rPr>
        <w:t>tvarkos bei 2026 m. teisėjų atostogų derinimo ir nustatymo</w:t>
      </w:r>
      <w:r w:rsidR="005D7F91">
        <w:rPr>
          <w:color w:val="000000"/>
          <w:sz w:val="24"/>
          <w:szCs w:val="24"/>
          <w:lang w:bidi="lt-LT"/>
        </w:rPr>
        <w:t xml:space="preserve">, tarp jų ir </w:t>
      </w:r>
      <w:r w:rsidR="00066644">
        <w:rPr>
          <w:color w:val="000000"/>
          <w:sz w:val="24"/>
          <w:szCs w:val="24"/>
          <w:lang w:bidi="lt-LT"/>
        </w:rPr>
        <w:t xml:space="preserve">dėl </w:t>
      </w:r>
      <w:r w:rsidR="005D7F91">
        <w:rPr>
          <w:color w:val="000000"/>
          <w:sz w:val="24"/>
          <w:szCs w:val="24"/>
          <w:lang w:bidi="lt-LT"/>
        </w:rPr>
        <w:t>Pareiškėjos 2026 m. liepos mėnesio atostogų susidariusi</w:t>
      </w:r>
      <w:r w:rsidR="00066644">
        <w:rPr>
          <w:color w:val="000000"/>
          <w:sz w:val="24"/>
          <w:szCs w:val="24"/>
          <w:lang w:bidi="lt-LT"/>
        </w:rPr>
        <w:t>os situacijos</w:t>
      </w:r>
      <w:r w:rsidR="005D7F91">
        <w:rPr>
          <w:color w:val="000000"/>
          <w:sz w:val="24"/>
          <w:szCs w:val="24"/>
          <w:lang w:bidi="lt-LT"/>
        </w:rPr>
        <w:t>,</w:t>
      </w:r>
      <w:r w:rsidR="00E0272C">
        <w:rPr>
          <w:color w:val="000000"/>
          <w:sz w:val="24"/>
          <w:szCs w:val="24"/>
          <w:lang w:bidi="lt-LT"/>
        </w:rPr>
        <w:t xml:space="preserve"> </w:t>
      </w:r>
      <w:r w:rsidR="001A6E9C">
        <w:rPr>
          <w:color w:val="000000"/>
          <w:sz w:val="24"/>
          <w:szCs w:val="24"/>
          <w:lang w:bidi="lt-LT"/>
        </w:rPr>
        <w:t>Tyrimo k</w:t>
      </w:r>
      <w:r w:rsidR="00A660A9" w:rsidRPr="00FA23D1">
        <w:rPr>
          <w:color w:val="000000"/>
          <w:sz w:val="24"/>
          <w:szCs w:val="24"/>
          <w:lang w:bidi="lt-LT"/>
        </w:rPr>
        <w:t>omisij</w:t>
      </w:r>
      <w:r>
        <w:rPr>
          <w:color w:val="000000"/>
          <w:sz w:val="24"/>
          <w:szCs w:val="24"/>
          <w:lang w:bidi="lt-LT"/>
        </w:rPr>
        <w:t xml:space="preserve">a </w:t>
      </w:r>
      <w:r w:rsidR="00E0272C">
        <w:rPr>
          <w:color w:val="000000"/>
          <w:sz w:val="24"/>
          <w:szCs w:val="24"/>
          <w:lang w:bidi="lt-LT"/>
        </w:rPr>
        <w:t>patvirtino I. K</w:t>
      </w:r>
      <w:r w:rsidR="002C0F4E">
        <w:rPr>
          <w:color w:val="000000"/>
          <w:sz w:val="24"/>
          <w:szCs w:val="24"/>
          <w:lang w:bidi="lt-LT"/>
        </w:rPr>
        <w:t>.</w:t>
      </w:r>
      <w:r w:rsidR="00E0272C">
        <w:rPr>
          <w:color w:val="000000"/>
          <w:sz w:val="24"/>
          <w:szCs w:val="24"/>
          <w:lang w:bidi="lt-LT"/>
        </w:rPr>
        <w:t xml:space="preserve"> rašytiniuose paaiškinimuose nurodytas aplinkybes.</w:t>
      </w:r>
    </w:p>
    <w:p w14:paraId="7BEFEB31" w14:textId="07B75D38" w:rsidR="00A660A9" w:rsidRPr="00CD2250" w:rsidRDefault="00935CF2" w:rsidP="00D76CA5">
      <w:pPr>
        <w:pStyle w:val="Sraopastraipa"/>
        <w:numPr>
          <w:ilvl w:val="1"/>
          <w:numId w:val="15"/>
        </w:numPr>
        <w:spacing w:after="120"/>
        <w:ind w:left="851" w:hanging="567"/>
        <w:contextualSpacing w:val="0"/>
        <w:jc w:val="both"/>
        <w:rPr>
          <w:color w:val="000000"/>
          <w:sz w:val="24"/>
          <w:szCs w:val="24"/>
          <w:lang w:bidi="lt-LT"/>
        </w:rPr>
      </w:pPr>
      <w:r>
        <w:rPr>
          <w:sz w:val="24"/>
          <w:szCs w:val="24"/>
        </w:rPr>
        <w:t>Dėl</w:t>
      </w:r>
      <w:r w:rsidR="00A660A9" w:rsidRPr="00FA23D1">
        <w:rPr>
          <w:color w:val="000000"/>
          <w:sz w:val="24"/>
          <w:szCs w:val="24"/>
          <w:lang w:bidi="lt-LT"/>
        </w:rPr>
        <w:t xml:space="preserve"> Pareiškėjos teigini</w:t>
      </w:r>
      <w:r>
        <w:rPr>
          <w:color w:val="000000"/>
          <w:sz w:val="24"/>
          <w:szCs w:val="24"/>
          <w:lang w:bidi="lt-LT"/>
        </w:rPr>
        <w:t>ų</w:t>
      </w:r>
      <w:r w:rsidR="00A660A9" w:rsidRPr="00FA23D1">
        <w:rPr>
          <w:color w:val="000000"/>
          <w:sz w:val="24"/>
          <w:szCs w:val="24"/>
          <w:lang w:bidi="lt-LT"/>
        </w:rPr>
        <w:t xml:space="preserve"> dėl jos atžvilgiu taikomos išskirtinės tvarkos, teisėjos teikiamų prašymų ignoravimo, atlikus tyrimą nustatyta, jog Pareiškėjos prašyme nurodytu laikotarpiu – 2025 m. rugsėjo 3 d. Vilniaus rajono rūmų ikiteisminio tyrimo teisėjas atostogavo, atsarginei teisėjai buvo išduotas nedarbingumo pažymėjimas ir antrai atsarginei teisėjai J. tą dieną dėl vizito į gydymo įstaigą negalinčiai atlikti ikiteisminio tyrimo teisėjo funkcijų, pagrįstai paprašyta prašymą pateikti raštu, siekiant turėti teisėtą pagrindą paskirti kitą teisėją atlikti ikiteisminio tyrimo teisėjo funkcijas.</w:t>
      </w:r>
      <w:r w:rsidR="00D76CA5">
        <w:rPr>
          <w:color w:val="000000"/>
          <w:sz w:val="24"/>
          <w:szCs w:val="24"/>
          <w:lang w:bidi="lt-LT"/>
        </w:rPr>
        <w:t xml:space="preserve"> </w:t>
      </w:r>
      <w:r w:rsidR="00A660A9" w:rsidRPr="00D76CA5">
        <w:rPr>
          <w:color w:val="000000"/>
          <w:sz w:val="24"/>
          <w:szCs w:val="24"/>
          <w:lang w:bidi="lt-LT"/>
        </w:rPr>
        <w:t xml:space="preserve">Kitu atveju teisėja J. 2026 m. balandžio mėnesį per LITEKO dokumentų valdymo sistemą teismo pirmininkei elektroniniu paštu ir per LITEKO </w:t>
      </w:r>
      <w:r w:rsidR="00A660A9" w:rsidRPr="00D76CA5">
        <w:rPr>
          <w:color w:val="000000"/>
          <w:sz w:val="24"/>
          <w:szCs w:val="24"/>
          <w:lang w:bidi="lt-LT"/>
        </w:rPr>
        <w:lastRenderedPageBreak/>
        <w:t xml:space="preserve">dokumentų valdymo sistemą </w:t>
      </w:r>
      <w:r w:rsidR="00A660A9" w:rsidRPr="00CD2250">
        <w:rPr>
          <w:color w:val="000000"/>
          <w:sz w:val="24"/>
          <w:szCs w:val="24"/>
          <w:lang w:bidi="lt-LT"/>
        </w:rPr>
        <w:t xml:space="preserve">teikė prašymus leisti registruotis į Nacionalinės teismų administracijos mokymus, kuriuos, kaip nustatyta iš Vilniaus regiono apylinkės teismo pateiktų duomenų, teismo pirmininkė išsprendė rezoliucijomis. Tyrimo komisijos nuomone, nėra pagrindo netikėti teismo pirmininko paaiškinimu, jog į tuos pačius mokymus ketinančiai registruotis teisėjai L. elektroniniu paštu atsakyta manant, jog tai vienetinis atvejis. Gavus teisėjos prašymus, jie išnagrinėti </w:t>
      </w:r>
      <w:r>
        <w:rPr>
          <w:color w:val="000000"/>
          <w:sz w:val="24"/>
          <w:szCs w:val="24"/>
          <w:lang w:bidi="lt-LT"/>
        </w:rPr>
        <w:t xml:space="preserve">ir </w:t>
      </w:r>
      <w:r w:rsidR="00A660A9" w:rsidRPr="00CD2250">
        <w:rPr>
          <w:color w:val="000000"/>
          <w:sz w:val="24"/>
          <w:szCs w:val="24"/>
          <w:lang w:bidi="lt-LT"/>
        </w:rPr>
        <w:t>priim</w:t>
      </w:r>
      <w:r>
        <w:rPr>
          <w:color w:val="000000"/>
          <w:sz w:val="24"/>
          <w:szCs w:val="24"/>
          <w:lang w:bidi="lt-LT"/>
        </w:rPr>
        <w:t>ta</w:t>
      </w:r>
      <w:r w:rsidR="00A660A9" w:rsidRPr="00CD2250">
        <w:rPr>
          <w:color w:val="000000"/>
          <w:sz w:val="24"/>
          <w:szCs w:val="24"/>
          <w:lang w:bidi="lt-LT"/>
        </w:rPr>
        <w:t xml:space="preserve"> rezoliucij</w:t>
      </w:r>
      <w:r>
        <w:rPr>
          <w:color w:val="000000"/>
          <w:sz w:val="24"/>
          <w:szCs w:val="24"/>
          <w:lang w:bidi="lt-LT"/>
        </w:rPr>
        <w:t>a</w:t>
      </w:r>
      <w:r w:rsidR="00A660A9" w:rsidRPr="00CD2250">
        <w:rPr>
          <w:color w:val="000000"/>
          <w:sz w:val="24"/>
          <w:szCs w:val="24"/>
          <w:lang w:bidi="lt-LT"/>
        </w:rPr>
        <w:t xml:space="preserve"> LITEKO dokumentų valdymo sistemoje. Iš Tyrimo komisijai pateiktų duomenų matyti, kad pareiškėja su teismo pirmininko rezoliucijomis nesusipažino. </w:t>
      </w:r>
    </w:p>
    <w:p w14:paraId="7BAC5A19" w14:textId="16AE8F81" w:rsidR="008F62B0" w:rsidRPr="00FA23D1" w:rsidRDefault="008F62B0" w:rsidP="008F62B0">
      <w:pPr>
        <w:pStyle w:val="Sraopastraipa"/>
        <w:numPr>
          <w:ilvl w:val="0"/>
          <w:numId w:val="21"/>
        </w:numPr>
        <w:spacing w:after="120"/>
        <w:contextualSpacing w:val="0"/>
        <w:jc w:val="both"/>
        <w:rPr>
          <w:color w:val="000000"/>
          <w:sz w:val="24"/>
          <w:szCs w:val="24"/>
          <w:lang w:bidi="lt-LT"/>
        </w:rPr>
      </w:pPr>
      <w:r w:rsidRPr="00FA23D1">
        <w:rPr>
          <w:color w:val="000000"/>
          <w:sz w:val="24"/>
          <w:szCs w:val="24"/>
          <w:lang w:bidi="lt-LT"/>
        </w:rPr>
        <w:t>Vilniaus regiono apylinkės teismo pirmininkė I. K</w:t>
      </w:r>
      <w:r w:rsidR="00530F61">
        <w:rPr>
          <w:color w:val="000000"/>
          <w:sz w:val="24"/>
          <w:szCs w:val="24"/>
          <w:lang w:bidi="lt-LT"/>
        </w:rPr>
        <w:t>.</w:t>
      </w:r>
      <w:r w:rsidRPr="00FA23D1">
        <w:rPr>
          <w:color w:val="000000"/>
          <w:sz w:val="24"/>
          <w:szCs w:val="24"/>
          <w:lang w:bidi="lt-LT"/>
        </w:rPr>
        <w:t xml:space="preserve">, atsakydama į Komisijos 2026 m. liepos 29 d. raštą Nr. 17P-118-(7.4.8.Mr) „Dėl paaiškinimų pateikimo“, 2026 m. rugpjūčio 20 d. informavo, kad palaiko savo išsamius rašytinius paaiškinimus, pateiktus Tyrimo komisijai </w:t>
      </w:r>
      <w:r w:rsidRPr="00FA23D1">
        <w:rPr>
          <w:rStyle w:val="Bodytext20"/>
          <w:rFonts w:eastAsiaTheme="minorHAnsi"/>
          <w:sz w:val="24"/>
          <w:szCs w:val="24"/>
        </w:rPr>
        <w:t>2026 m. gegužės 27 d. raštu Nr. SDR-83 bei 2026 m. birželio 8 d. raštu Nr. SDR-89</w:t>
      </w:r>
      <w:r w:rsidRPr="00FA23D1">
        <w:rPr>
          <w:color w:val="000000"/>
          <w:sz w:val="24"/>
          <w:szCs w:val="24"/>
          <w:lang w:bidi="lt-LT"/>
        </w:rPr>
        <w:t xml:space="preserve"> (toliau – rašytiniai paaiškinimai</w:t>
      </w:r>
      <w:r w:rsidR="00743EE9">
        <w:rPr>
          <w:color w:val="000000"/>
          <w:sz w:val="24"/>
          <w:szCs w:val="24"/>
          <w:lang w:bidi="lt-LT"/>
        </w:rPr>
        <w:t>, paaiškinimai raštu</w:t>
      </w:r>
      <w:r w:rsidRPr="00FA23D1">
        <w:rPr>
          <w:color w:val="000000"/>
          <w:sz w:val="24"/>
          <w:szCs w:val="24"/>
          <w:lang w:bidi="lt-LT"/>
        </w:rPr>
        <w:t>). Rašytiniuose paaiškinimuose I. K</w:t>
      </w:r>
      <w:r w:rsidR="00530F61">
        <w:rPr>
          <w:color w:val="000000"/>
          <w:sz w:val="24"/>
          <w:szCs w:val="24"/>
          <w:lang w:bidi="lt-LT"/>
        </w:rPr>
        <w:t>.</w:t>
      </w:r>
      <w:r w:rsidRPr="00FA23D1">
        <w:rPr>
          <w:color w:val="000000"/>
          <w:sz w:val="24"/>
          <w:szCs w:val="24"/>
          <w:lang w:bidi="lt-LT"/>
        </w:rPr>
        <w:t xml:space="preserve"> </w:t>
      </w:r>
      <w:r w:rsidRPr="00FA23D1">
        <w:rPr>
          <w:sz w:val="24"/>
          <w:szCs w:val="24"/>
        </w:rPr>
        <w:t xml:space="preserve">prašė pripažinti, kad nėra pagrindo jai iškelti drausmės bylą ir nurodė šiuos savo prašymą pagrindžiančius </w:t>
      </w:r>
      <w:r w:rsidRPr="00FA23D1">
        <w:rPr>
          <w:color w:val="000000"/>
          <w:sz w:val="24"/>
          <w:szCs w:val="24"/>
          <w:lang w:bidi="lt-LT"/>
        </w:rPr>
        <w:t>argumentus:</w:t>
      </w:r>
    </w:p>
    <w:p w14:paraId="43F4C274" w14:textId="588DA323" w:rsidR="008F62B0" w:rsidRPr="00FA23D1" w:rsidRDefault="008F62B0" w:rsidP="008F62B0">
      <w:pPr>
        <w:pStyle w:val="Sraopastraipa"/>
        <w:numPr>
          <w:ilvl w:val="1"/>
          <w:numId w:val="21"/>
        </w:numPr>
        <w:spacing w:after="120"/>
        <w:contextualSpacing w:val="0"/>
        <w:jc w:val="both"/>
        <w:rPr>
          <w:color w:val="000000"/>
          <w:sz w:val="24"/>
          <w:szCs w:val="24"/>
          <w:lang w:bidi="lt-LT"/>
        </w:rPr>
      </w:pPr>
      <w:r w:rsidRPr="00FA23D1">
        <w:rPr>
          <w:color w:val="000000"/>
          <w:sz w:val="24"/>
          <w:szCs w:val="24"/>
          <w:lang w:bidi="lt-LT"/>
        </w:rPr>
        <w:t xml:space="preserve"> </w:t>
      </w:r>
      <w:r w:rsidR="005C30F2">
        <w:rPr>
          <w:sz w:val="24"/>
          <w:szCs w:val="24"/>
        </w:rPr>
        <w:t>D</w:t>
      </w:r>
      <w:r w:rsidRPr="00FA23D1">
        <w:rPr>
          <w:sz w:val="24"/>
          <w:szCs w:val="24"/>
        </w:rPr>
        <w:t xml:space="preserve">ar nebūdama Vilniaus regiono apylinkės teismo pirmininke </w:t>
      </w:r>
      <w:r w:rsidR="005C30F2">
        <w:rPr>
          <w:sz w:val="24"/>
          <w:szCs w:val="24"/>
        </w:rPr>
        <w:t xml:space="preserve">ji </w:t>
      </w:r>
      <w:r w:rsidRPr="00FA23D1">
        <w:rPr>
          <w:sz w:val="24"/>
          <w:szCs w:val="24"/>
        </w:rPr>
        <w:t xml:space="preserve">žinojo apie šiame teisme esančias problemas, kad tame pačiame teisme dirbantiems Šalčininkų rūmų teisėjams nebuvo sudaryta galimybė specializuotis, jog dėl šios ir kitų priežasčių darbo krūviai tarp teisėjų buvo skirstomi netolygiai, o teisėjams atostogaujant 8–9 savaites iš eilės, nebuvo galimybės paskirstyti bylas laikantis teismingumo taisyklių. Pradėjusi eiti Vilniaus regiono apylinkės teismo pirmininko pareigas </w:t>
      </w:r>
      <w:r w:rsidR="005C30F2">
        <w:rPr>
          <w:sz w:val="24"/>
          <w:szCs w:val="24"/>
        </w:rPr>
        <w:t xml:space="preserve">ji </w:t>
      </w:r>
      <w:r w:rsidRPr="00FA23D1">
        <w:rPr>
          <w:sz w:val="24"/>
          <w:szCs w:val="24"/>
        </w:rPr>
        <w:t>skyrė didelį dėmesį situacijos analizei, ieškojo alternatyvių sprendimų, visada laikėsi Teisėjų etikos kodekse nustatytų aukštų profesinių, moralinių ir elgesio standartų</w:t>
      </w:r>
      <w:r w:rsidR="00337D1F">
        <w:rPr>
          <w:sz w:val="24"/>
          <w:szCs w:val="24"/>
        </w:rPr>
        <w:t>.</w:t>
      </w:r>
    </w:p>
    <w:p w14:paraId="2C25EF62" w14:textId="38285963" w:rsidR="008F62B0" w:rsidRPr="00FA23D1" w:rsidRDefault="00337D1F" w:rsidP="008F62B0">
      <w:pPr>
        <w:pStyle w:val="Sraopastraipa"/>
        <w:numPr>
          <w:ilvl w:val="1"/>
          <w:numId w:val="21"/>
        </w:numPr>
        <w:spacing w:after="120"/>
        <w:contextualSpacing w:val="0"/>
        <w:jc w:val="both"/>
        <w:rPr>
          <w:color w:val="000000"/>
          <w:sz w:val="24"/>
          <w:szCs w:val="24"/>
          <w:lang w:bidi="lt-LT"/>
        </w:rPr>
      </w:pPr>
      <w:r>
        <w:rPr>
          <w:sz w:val="24"/>
          <w:szCs w:val="24"/>
        </w:rPr>
        <w:t>S</w:t>
      </w:r>
      <w:r w:rsidR="008F62B0" w:rsidRPr="00FA23D1">
        <w:rPr>
          <w:sz w:val="24"/>
          <w:szCs w:val="24"/>
        </w:rPr>
        <w:t>u teisėja J</w:t>
      </w:r>
      <w:r>
        <w:rPr>
          <w:sz w:val="24"/>
          <w:szCs w:val="24"/>
        </w:rPr>
        <w:t>.</w:t>
      </w:r>
      <w:r w:rsidR="008F62B0" w:rsidRPr="00FA23D1">
        <w:rPr>
          <w:sz w:val="24"/>
          <w:szCs w:val="24"/>
        </w:rPr>
        <w:t xml:space="preserve"> anksčiau ar vadovaujant Vilniaus regiono apylinkės teismui neturėjo nei asmeninio, nei dalykinio pobūdžio konfliktinių situacijų. Kaip buvusias administratores jas siejo išimtinai dalykiški ir konstruktyvūs santykiai. Teismo pirmininkė pateikė teikime minimų teisėjų pasitarimų protokolus, garso įrašus ir atkreipė dėmesį, jog garso įrašai nėra sudedamoji protokolų dalis ir, nors buvo daromi ne nuo pirmos pasitarimų minutės, tačiau juose užfiksuota didžioji dalis teisėjų pasitarimų eigos. </w:t>
      </w:r>
      <w:r w:rsidR="005C30F2">
        <w:rPr>
          <w:sz w:val="24"/>
          <w:szCs w:val="24"/>
        </w:rPr>
        <w:t>Pirmininkė p</w:t>
      </w:r>
      <w:r w:rsidR="008F62B0" w:rsidRPr="00FA23D1">
        <w:rPr>
          <w:sz w:val="24"/>
          <w:szCs w:val="24"/>
        </w:rPr>
        <w:t xml:space="preserve">astebėjo, jog teikime minimi 2025 m. rugsėjo 15 d. ir 2026 m. vasario 5 d. teisėjų pasitarimai, tačiau šiomis datomis pasitarimų nebuvo. </w:t>
      </w:r>
      <w:r w:rsidR="005C30F2">
        <w:rPr>
          <w:sz w:val="24"/>
          <w:szCs w:val="24"/>
        </w:rPr>
        <w:t>Ji m</w:t>
      </w:r>
      <w:r w:rsidR="008F62B0" w:rsidRPr="00FA23D1">
        <w:rPr>
          <w:sz w:val="24"/>
          <w:szCs w:val="24"/>
        </w:rPr>
        <w:t xml:space="preserve">ano, jog teisėja J. turėjo omenyje 2025 m. spalio 3 d. ir 2026 m. sausio 8 d. vykusius teisėjų pasitarimus. </w:t>
      </w:r>
      <w:r w:rsidR="005C30F2" w:rsidRPr="00FA23D1">
        <w:rPr>
          <w:color w:val="000000"/>
          <w:sz w:val="24"/>
          <w:szCs w:val="24"/>
          <w:lang w:bidi="lt-LT"/>
        </w:rPr>
        <w:t>I. K</w:t>
      </w:r>
      <w:r w:rsidR="002848AF">
        <w:rPr>
          <w:color w:val="000000"/>
          <w:sz w:val="24"/>
          <w:szCs w:val="24"/>
          <w:lang w:bidi="lt-LT"/>
        </w:rPr>
        <w:t>.</w:t>
      </w:r>
      <w:r w:rsidR="005C30F2" w:rsidRPr="00FA23D1">
        <w:rPr>
          <w:sz w:val="24"/>
          <w:szCs w:val="24"/>
        </w:rPr>
        <w:t xml:space="preserve"> </w:t>
      </w:r>
      <w:r w:rsidR="005C30F2">
        <w:rPr>
          <w:sz w:val="24"/>
          <w:szCs w:val="24"/>
        </w:rPr>
        <w:t>a</w:t>
      </w:r>
      <w:r w:rsidR="008F62B0" w:rsidRPr="00FA23D1">
        <w:rPr>
          <w:sz w:val="24"/>
          <w:szCs w:val="24"/>
        </w:rPr>
        <w:t>kcentavo per teisėjų pasitarimus visiškai nevertinusi buvusios teismo pirmininkės J., tačiau jos priimtus įsakymus, patvarkymus, tvarkas, kurios teisėjams ir teismo darbuotojams kėlė perteklinius iššūkius, siekė pakoreguoti ir rasti bendrus visiems darbuotojams naudingus sprendimus</w:t>
      </w:r>
      <w:r>
        <w:rPr>
          <w:sz w:val="24"/>
          <w:szCs w:val="24"/>
        </w:rPr>
        <w:t>.</w:t>
      </w:r>
    </w:p>
    <w:p w14:paraId="28E6B7E3" w14:textId="793541ED" w:rsidR="008F62B0" w:rsidRPr="00FA23D1" w:rsidRDefault="00337D1F" w:rsidP="008F62B0">
      <w:pPr>
        <w:pStyle w:val="Sraopastraipa"/>
        <w:numPr>
          <w:ilvl w:val="1"/>
          <w:numId w:val="21"/>
        </w:numPr>
        <w:spacing w:after="120"/>
        <w:contextualSpacing w:val="0"/>
        <w:jc w:val="both"/>
        <w:rPr>
          <w:color w:val="000000"/>
          <w:sz w:val="24"/>
          <w:szCs w:val="24"/>
          <w:lang w:bidi="lt-LT"/>
        </w:rPr>
      </w:pPr>
      <w:r>
        <w:rPr>
          <w:color w:val="000000"/>
          <w:sz w:val="24"/>
          <w:szCs w:val="24"/>
          <w:lang w:bidi="lt-LT"/>
        </w:rPr>
        <w:t>P</w:t>
      </w:r>
      <w:r w:rsidR="008F62B0" w:rsidRPr="00FA23D1">
        <w:rPr>
          <w:sz w:val="24"/>
          <w:szCs w:val="24"/>
        </w:rPr>
        <w:t xml:space="preserve">radėjusi eiti teismo pirmininko pareigas </w:t>
      </w:r>
      <w:r w:rsidR="005C30F2">
        <w:rPr>
          <w:sz w:val="24"/>
          <w:szCs w:val="24"/>
        </w:rPr>
        <w:t xml:space="preserve">ji </w:t>
      </w:r>
      <w:r w:rsidR="008F62B0" w:rsidRPr="00FA23D1">
        <w:rPr>
          <w:sz w:val="24"/>
          <w:szCs w:val="24"/>
        </w:rPr>
        <w:t>sužinojo, kad teisėjai privalo rašyti rezoliucijas ant sugrįžusių neįteiktų vokų su korespondencija. Tiek teisėjams, tiek raštinės darbuotojams nuolat kildavo klausimų, ar tikrai ant kiekvieno voko rezoliucija reikalinga. Teisėjų pasitarime vienbalsiai nutarta keisti nusistovėjusią tvarką, paliekant teisėjui pareigą išspręsti tik dokumentų įteikimo klausimą. Diskutuota dėl teisėjams suteikiamų atostogų trukmės, bylų skyrimo apsauginių laikotarpių, per atostogas liekančių dirbti teisėjų kvotos, kitais aktualiais klausimais, kurie kėlė didesni</w:t>
      </w:r>
      <w:r w:rsidR="005C30F2">
        <w:rPr>
          <w:sz w:val="24"/>
          <w:szCs w:val="24"/>
        </w:rPr>
        <w:t>ų</w:t>
      </w:r>
      <w:r w:rsidR="008F62B0" w:rsidRPr="00FA23D1">
        <w:rPr>
          <w:sz w:val="24"/>
          <w:szCs w:val="24"/>
        </w:rPr>
        <w:t xml:space="preserve"> ar mažesni</w:t>
      </w:r>
      <w:r w:rsidR="005C30F2">
        <w:rPr>
          <w:sz w:val="24"/>
          <w:szCs w:val="24"/>
        </w:rPr>
        <w:t>ų</w:t>
      </w:r>
      <w:r w:rsidR="008F62B0" w:rsidRPr="00FA23D1">
        <w:rPr>
          <w:sz w:val="24"/>
          <w:szCs w:val="24"/>
        </w:rPr>
        <w:t xml:space="preserve"> iššūki</w:t>
      </w:r>
      <w:r w:rsidR="005C30F2">
        <w:rPr>
          <w:sz w:val="24"/>
          <w:szCs w:val="24"/>
        </w:rPr>
        <w:t>ų</w:t>
      </w:r>
      <w:r w:rsidR="008F62B0" w:rsidRPr="00FA23D1">
        <w:rPr>
          <w:sz w:val="24"/>
          <w:szCs w:val="24"/>
        </w:rPr>
        <w:t>, siekiant sureguliuoti darbo krūvius ir užtikrinti kokybišką teisingumo vykdymą</w:t>
      </w:r>
      <w:r w:rsidR="008F1AAD">
        <w:rPr>
          <w:sz w:val="24"/>
          <w:szCs w:val="24"/>
        </w:rPr>
        <w:t>.</w:t>
      </w:r>
    </w:p>
    <w:p w14:paraId="35FE7FA1" w14:textId="0CAD3133" w:rsidR="001A2A37" w:rsidRPr="00FA23D1" w:rsidRDefault="008F1AAD" w:rsidP="001A2A37">
      <w:pPr>
        <w:pStyle w:val="Sraopastraipa"/>
        <w:numPr>
          <w:ilvl w:val="1"/>
          <w:numId w:val="21"/>
        </w:numPr>
        <w:spacing w:after="120"/>
        <w:contextualSpacing w:val="0"/>
        <w:jc w:val="both"/>
        <w:rPr>
          <w:color w:val="000000"/>
          <w:sz w:val="24"/>
          <w:szCs w:val="24"/>
          <w:lang w:bidi="lt-LT"/>
        </w:rPr>
      </w:pPr>
      <w:r>
        <w:rPr>
          <w:color w:val="000000"/>
          <w:sz w:val="24"/>
          <w:szCs w:val="24"/>
          <w:lang w:bidi="lt-LT"/>
        </w:rPr>
        <w:t>P</w:t>
      </w:r>
      <w:r w:rsidR="001A2A37" w:rsidRPr="00FA23D1">
        <w:rPr>
          <w:sz w:val="24"/>
          <w:szCs w:val="24"/>
        </w:rPr>
        <w:t xml:space="preserve">er 2025 m. gruodžio 4 d. teisėjų pasitarimą svarstytas papildomo (atsarginio) ikiteisminio tyrimo teisėjo skyrimo poilsio ir švenčių dienomis teisėtumas. Pasitarime </w:t>
      </w:r>
      <w:r w:rsidR="003420E7">
        <w:rPr>
          <w:sz w:val="24"/>
          <w:szCs w:val="24"/>
        </w:rPr>
        <w:t xml:space="preserve">teismo pirmininkė </w:t>
      </w:r>
      <w:r w:rsidR="001A2A37" w:rsidRPr="00FA23D1">
        <w:rPr>
          <w:sz w:val="24"/>
          <w:szCs w:val="24"/>
        </w:rPr>
        <w:t xml:space="preserve">išsakė nuomonę dėl atsarginio teisėjo statuso, apmokėjimo tvarkos ir kitų aktualių klausimų. </w:t>
      </w:r>
      <w:r w:rsidR="0039316E">
        <w:rPr>
          <w:sz w:val="24"/>
          <w:szCs w:val="24"/>
        </w:rPr>
        <w:t>Pasitarimo metu n</w:t>
      </w:r>
      <w:r w:rsidR="001A2A37" w:rsidRPr="00FA23D1">
        <w:rPr>
          <w:sz w:val="24"/>
          <w:szCs w:val="24"/>
        </w:rPr>
        <w:t xml:space="preserve">utarta atsisakyti ankstesnės praktikos skirti atsarginį ikiteisminio tyrimo teisėją, kadangi Teisėjų tarybos patvirtintame Mokėjimo už darbą ir budėjimą poilsio ir švenčių dienomis bei pavadavimą bendrosios kompetencijos ir specializuotų teismų teisėjams tvarkos apraše nenumatyta galimybė tam pačiam budėjimo laikotarpiui paskirti po kelis teisėjus, juo labiau apmokėti atsarginiam teisėjui už budėjimo laiką. Nuspręsta laikytis nusistovėjusios tvarkos, kai teisėjas, kuris pagal iš anksto suderintą ir patvirtintą budėjimo grafiką dėl subjektyvių priežasčių negali atlikti ikiteisminio tyrimo funkcijų poilsio ir švenčių dienomis, </w:t>
      </w:r>
      <w:r w:rsidR="001A2A37" w:rsidRPr="00FA23D1">
        <w:rPr>
          <w:sz w:val="24"/>
          <w:szCs w:val="24"/>
        </w:rPr>
        <w:lastRenderedPageBreak/>
        <w:t>pats susikeičia budėjimo laiką su kolega. Esant objektyviam pagrindui (ligos, artimo giminaičio mirties ir kt.) teisėjas kuo skubiau informuoja teismo pirmininką dėl negalėjimo vykdyti ikiteisminio tyrimo teisėjo funkcij</w:t>
      </w:r>
      <w:r w:rsidR="008279E4">
        <w:rPr>
          <w:sz w:val="24"/>
          <w:szCs w:val="24"/>
        </w:rPr>
        <w:t>ų</w:t>
      </w:r>
      <w:r w:rsidR="002A622A">
        <w:rPr>
          <w:sz w:val="24"/>
          <w:szCs w:val="24"/>
        </w:rPr>
        <w:t>.</w:t>
      </w:r>
    </w:p>
    <w:p w14:paraId="0DC979B3" w14:textId="5C5768AC" w:rsidR="0002190B" w:rsidRDefault="00333ED6" w:rsidP="00264578">
      <w:pPr>
        <w:pStyle w:val="Sraopastraipa"/>
        <w:numPr>
          <w:ilvl w:val="1"/>
          <w:numId w:val="21"/>
        </w:numPr>
        <w:spacing w:after="120"/>
        <w:contextualSpacing w:val="0"/>
        <w:jc w:val="both"/>
        <w:rPr>
          <w:sz w:val="24"/>
          <w:szCs w:val="24"/>
        </w:rPr>
      </w:pPr>
      <w:r>
        <w:rPr>
          <w:sz w:val="24"/>
          <w:szCs w:val="24"/>
        </w:rPr>
        <w:t>T</w:t>
      </w:r>
      <w:r w:rsidR="0002190B" w:rsidRPr="00FA23D1">
        <w:rPr>
          <w:sz w:val="24"/>
          <w:szCs w:val="24"/>
        </w:rPr>
        <w:t>eisėjai J., R., V. ir I. pateikė prašymus leisti vykti į 2025</w:t>
      </w:r>
      <w:r w:rsidR="00B1294C">
        <w:rPr>
          <w:sz w:val="24"/>
          <w:szCs w:val="24"/>
        </w:rPr>
        <w:t> </w:t>
      </w:r>
      <w:r w:rsidR="0002190B" w:rsidRPr="00FA23D1">
        <w:rPr>
          <w:sz w:val="24"/>
          <w:szCs w:val="24"/>
        </w:rPr>
        <w:t>m. rugsėjo 4–5 dienomis Lietuvos Respublikos Seime vykusią konferenciją. Teisėjai V. ir R. prašymuose nurodė, kad neprašo taikyti saugaus laikotarpio ir sutinka, kad jiems būtų skiriamos bylos. Teisėja I., kuri tuo metu atliko ikiteisminio tyrimo teisėjo funkcijas, prašyme pažymėjo, kad ikiteisminio tyrimo veiksmus tuo laikotarpiu atliks teisėjas R</w:t>
      </w:r>
      <w:r w:rsidR="004B1473">
        <w:rPr>
          <w:sz w:val="24"/>
          <w:szCs w:val="24"/>
        </w:rPr>
        <w:t>. A</w:t>
      </w:r>
      <w:r w:rsidR="0002190B" w:rsidRPr="00FA23D1">
        <w:rPr>
          <w:sz w:val="24"/>
          <w:szCs w:val="24"/>
        </w:rPr>
        <w:t>. Teismo pirmininkė rezoliucijomis visiems teisėjams leido vykti į konferenciją.</w:t>
      </w:r>
      <w:r w:rsidR="00264578">
        <w:rPr>
          <w:sz w:val="24"/>
          <w:szCs w:val="24"/>
        </w:rPr>
        <w:t xml:space="preserve"> </w:t>
      </w:r>
      <w:r w:rsidR="0002190B" w:rsidRPr="00264578">
        <w:rPr>
          <w:sz w:val="24"/>
          <w:szCs w:val="24"/>
        </w:rPr>
        <w:t>Pagal tuo metu galiojusių Bylų paskirstymo taisyklių 91.1 papunktį</w:t>
      </w:r>
      <w:r w:rsidR="00531F6A" w:rsidRPr="00264578">
        <w:rPr>
          <w:sz w:val="24"/>
          <w:szCs w:val="24"/>
        </w:rPr>
        <w:t xml:space="preserve"> (</w:t>
      </w:r>
      <w:proofErr w:type="spellStart"/>
      <w:r w:rsidR="00531F6A" w:rsidRPr="00264578">
        <w:rPr>
          <w:sz w:val="24"/>
          <w:szCs w:val="24"/>
        </w:rPr>
        <w:t>past</w:t>
      </w:r>
      <w:proofErr w:type="spellEnd"/>
      <w:r w:rsidR="00531F6A" w:rsidRPr="00264578">
        <w:rPr>
          <w:sz w:val="24"/>
          <w:szCs w:val="24"/>
        </w:rPr>
        <w:t>.</w:t>
      </w:r>
      <w:r w:rsidR="00B1294C">
        <w:rPr>
          <w:sz w:val="24"/>
          <w:szCs w:val="24"/>
        </w:rPr>
        <w:t>:</w:t>
      </w:r>
      <w:r w:rsidR="00531F6A" w:rsidRPr="00264578">
        <w:rPr>
          <w:sz w:val="24"/>
          <w:szCs w:val="24"/>
        </w:rPr>
        <w:t xml:space="preserve"> </w:t>
      </w:r>
      <w:r w:rsidR="00D6580C" w:rsidRPr="00264578">
        <w:rPr>
          <w:sz w:val="24"/>
          <w:szCs w:val="24"/>
        </w:rPr>
        <w:t xml:space="preserve">minima taisyklė numatyta </w:t>
      </w:r>
      <w:r w:rsidR="00531F6A" w:rsidRPr="00301551">
        <w:rPr>
          <w:sz w:val="24"/>
          <w:szCs w:val="24"/>
        </w:rPr>
        <w:t>9</w:t>
      </w:r>
      <w:r w:rsidR="00531F6A" w:rsidRPr="00301551">
        <w:rPr>
          <w:sz w:val="24"/>
          <w:szCs w:val="24"/>
          <w:vertAlign w:val="superscript"/>
        </w:rPr>
        <w:t>1</w:t>
      </w:r>
      <w:r w:rsidR="00531F6A" w:rsidRPr="00301551">
        <w:rPr>
          <w:sz w:val="24"/>
          <w:szCs w:val="24"/>
        </w:rPr>
        <w:t>.1 papunkt</w:t>
      </w:r>
      <w:r w:rsidR="00D6580C" w:rsidRPr="00301551">
        <w:rPr>
          <w:sz w:val="24"/>
          <w:szCs w:val="24"/>
        </w:rPr>
        <w:t>yje</w:t>
      </w:r>
      <w:r w:rsidR="00531F6A" w:rsidRPr="00301551">
        <w:rPr>
          <w:sz w:val="24"/>
          <w:szCs w:val="24"/>
        </w:rPr>
        <w:t>)</w:t>
      </w:r>
      <w:r w:rsidR="0002190B" w:rsidRPr="00301551">
        <w:rPr>
          <w:sz w:val="24"/>
          <w:szCs w:val="24"/>
        </w:rPr>
        <w:t>, teisėjui, negalinčiam nagrinėti bylų 2 darbo dienas iš eilės</w:t>
      </w:r>
      <w:r w:rsidR="00B1294C">
        <w:rPr>
          <w:sz w:val="24"/>
          <w:szCs w:val="24"/>
        </w:rPr>
        <w:t>,</w:t>
      </w:r>
      <w:r w:rsidR="0002190B" w:rsidRPr="00301551">
        <w:rPr>
          <w:sz w:val="24"/>
          <w:szCs w:val="24"/>
        </w:rPr>
        <w:t xml:space="preserve"> turėjo būti taikomas saugus laikotarpis ir prieš 1 darbo dieną neskiriamos bylos. Kadangi trims teisėjams, kurie vyko į tą pačią konferenciją kaip ir teisėja J., apsauginis laikotarpis netaikytas, ši analogija paskiriant bylas pritaikyta ir Pareiškėjai. Kadangi teisėja J. 2025 m. rugsėjo 5 d. į konferenciją nenuvyko ir dirbo, pritaikytas minėtų taisyklių 91.4 papunktis</w:t>
      </w:r>
      <w:r w:rsidR="002C4BC3" w:rsidRPr="00301551">
        <w:rPr>
          <w:sz w:val="24"/>
          <w:szCs w:val="24"/>
        </w:rPr>
        <w:t xml:space="preserve"> (</w:t>
      </w:r>
      <w:proofErr w:type="spellStart"/>
      <w:r w:rsidR="002C4BC3" w:rsidRPr="00301551">
        <w:rPr>
          <w:sz w:val="24"/>
          <w:szCs w:val="24"/>
        </w:rPr>
        <w:t>past</w:t>
      </w:r>
      <w:proofErr w:type="spellEnd"/>
      <w:r w:rsidR="002C4BC3" w:rsidRPr="00301551">
        <w:rPr>
          <w:sz w:val="24"/>
          <w:szCs w:val="24"/>
        </w:rPr>
        <w:t>.: minima taisyklė numatyta 9</w:t>
      </w:r>
      <w:r w:rsidR="002C4BC3" w:rsidRPr="00301551">
        <w:rPr>
          <w:sz w:val="24"/>
          <w:szCs w:val="24"/>
          <w:vertAlign w:val="superscript"/>
        </w:rPr>
        <w:t>1</w:t>
      </w:r>
      <w:r w:rsidR="002C4BC3" w:rsidRPr="00301551">
        <w:rPr>
          <w:sz w:val="24"/>
          <w:szCs w:val="24"/>
        </w:rPr>
        <w:t>.4 papunktyje)</w:t>
      </w:r>
      <w:r w:rsidR="0002190B" w:rsidRPr="00301551">
        <w:rPr>
          <w:sz w:val="24"/>
          <w:szCs w:val="24"/>
        </w:rPr>
        <w:t>, kuriame nustatyta, kad</w:t>
      </w:r>
      <w:r w:rsidR="00B1294C">
        <w:rPr>
          <w:sz w:val="24"/>
          <w:szCs w:val="24"/>
        </w:rPr>
        <w:t>,</w:t>
      </w:r>
      <w:r w:rsidR="0002190B" w:rsidRPr="00301551">
        <w:rPr>
          <w:sz w:val="24"/>
          <w:szCs w:val="24"/>
        </w:rPr>
        <w:t xml:space="preserve"> teisėjui dėl teisėto nebuvimo darbe negalint nagrinėti bylų 1 darbo dieną, saugus laikotarpis netaikomas. Atitinkamai 2025 m. rugsėjo 3–5 dienomis teisėjui R. paskirtos 9 civilinės bylos, teisėjui V</w:t>
      </w:r>
      <w:r w:rsidR="0002190B" w:rsidRPr="00F510A5">
        <w:rPr>
          <w:sz w:val="24"/>
          <w:szCs w:val="24"/>
        </w:rPr>
        <w:t>. – 3 civilinės bylos, teisėjai J. 2025 m. rugsėjo 3–4 dienomis paskirtos 4 baudžiamosios bylos, o teisėjai I. – 3 baudžiamosios bylos.</w:t>
      </w:r>
    </w:p>
    <w:p w14:paraId="174448C6" w14:textId="593EA248" w:rsidR="008F62B0" w:rsidRPr="00301551" w:rsidRDefault="0002190B" w:rsidP="00F510A5">
      <w:pPr>
        <w:pStyle w:val="Sraopastraipa"/>
        <w:numPr>
          <w:ilvl w:val="1"/>
          <w:numId w:val="21"/>
        </w:numPr>
        <w:spacing w:after="120"/>
        <w:contextualSpacing w:val="0"/>
        <w:jc w:val="both"/>
        <w:rPr>
          <w:sz w:val="24"/>
          <w:szCs w:val="24"/>
        </w:rPr>
      </w:pPr>
      <w:r w:rsidRPr="00F510A5">
        <w:rPr>
          <w:sz w:val="24"/>
          <w:szCs w:val="24"/>
        </w:rPr>
        <w:t>Viename iš teisėjų pasitarimų kalbėta dėl teisėjų mokymų, jų trukmės, limitų, švie</w:t>
      </w:r>
      <w:r w:rsidR="00B912FC">
        <w:rPr>
          <w:sz w:val="24"/>
          <w:szCs w:val="24"/>
        </w:rPr>
        <w:t>čiamojo</w:t>
      </w:r>
      <w:r w:rsidRPr="00F510A5">
        <w:rPr>
          <w:sz w:val="24"/>
          <w:szCs w:val="24"/>
        </w:rPr>
        <w:t xml:space="preserve"> pobūdžio konferencijų tikslingumo ir pan. Daugumos teisėjų pritarimu nutarta</w:t>
      </w:r>
      <w:r w:rsidRPr="00301551">
        <w:rPr>
          <w:sz w:val="24"/>
          <w:szCs w:val="24"/>
        </w:rPr>
        <w:t xml:space="preserve">, kad tais atvejais, kai teisėjas vyksta į ne mokymosi tikslais organizuojamus pažintinio ar šventinio pobūdžio renginius, jis turi pareigą organizuoti </w:t>
      </w:r>
      <w:r w:rsidRPr="009B7F3C">
        <w:rPr>
          <w:sz w:val="24"/>
          <w:szCs w:val="24"/>
        </w:rPr>
        <w:t xml:space="preserve">dalyvavimą juose taip, </w:t>
      </w:r>
      <w:r w:rsidRPr="00301551">
        <w:rPr>
          <w:sz w:val="24"/>
          <w:szCs w:val="24"/>
        </w:rPr>
        <w:t>kad tai netrukdytų vykdyti pagrindines pareigas ir dėl šios priežasties nebūtų atšaukiami teismo posėdžiai ir šiuo laikotarpiu nebūtų taikomi bylų skyrimo apsaugos laikotarpiai</w:t>
      </w:r>
      <w:r w:rsidR="009C2E5C" w:rsidRPr="00301551">
        <w:rPr>
          <w:sz w:val="24"/>
          <w:szCs w:val="24"/>
        </w:rPr>
        <w:t>.</w:t>
      </w:r>
    </w:p>
    <w:p w14:paraId="60BF95B6" w14:textId="6B2A524A" w:rsidR="008F62B0" w:rsidRPr="00FA23D1" w:rsidRDefault="009C2E5C" w:rsidP="008F62B0">
      <w:pPr>
        <w:pStyle w:val="Sraopastraipa"/>
        <w:numPr>
          <w:ilvl w:val="1"/>
          <w:numId w:val="21"/>
        </w:numPr>
        <w:spacing w:after="120"/>
        <w:contextualSpacing w:val="0"/>
        <w:jc w:val="both"/>
        <w:rPr>
          <w:color w:val="000000"/>
          <w:sz w:val="24"/>
          <w:szCs w:val="24"/>
          <w:lang w:bidi="lt-LT"/>
        </w:rPr>
      </w:pPr>
      <w:r>
        <w:rPr>
          <w:sz w:val="24"/>
          <w:szCs w:val="24"/>
        </w:rPr>
        <w:t>D</w:t>
      </w:r>
      <w:r w:rsidR="006626E2" w:rsidRPr="00FA23D1">
        <w:rPr>
          <w:sz w:val="24"/>
          <w:szCs w:val="24"/>
        </w:rPr>
        <w:t>ėl baudžiamosios bylos Nr. 1-505-927/2025 paskyrimo, priešingai nei nurodo Pareiškėja, aktualiu laikotarpiu susidarė situacija, kai Vilniaus rajono rūmuose nebuvo galimybės užtikrinti atsitiktinį bylų paskyrimą iš ne mažiau kaip dviejų teisėjų. Teismo pirmininkė įvertino, jog baudžiamoji byla teisminga Vilniaus rajono rūmams, visi bylos proceso dalyviai dirba arba gyvena Vilniuje arba Vilniaus rajone, byl</w:t>
      </w:r>
      <w:r w:rsidR="00B912FC">
        <w:rPr>
          <w:sz w:val="24"/>
          <w:szCs w:val="24"/>
        </w:rPr>
        <w:t>ai</w:t>
      </w:r>
      <w:r w:rsidR="006626E2" w:rsidRPr="00FA23D1">
        <w:rPr>
          <w:sz w:val="24"/>
          <w:szCs w:val="24"/>
        </w:rPr>
        <w:t xml:space="preserve"> išnagrinė</w:t>
      </w:r>
      <w:r w:rsidR="00B912FC">
        <w:rPr>
          <w:sz w:val="24"/>
          <w:szCs w:val="24"/>
        </w:rPr>
        <w:t>t</w:t>
      </w:r>
      <w:r w:rsidR="006626E2" w:rsidRPr="00FA23D1">
        <w:rPr>
          <w:sz w:val="24"/>
          <w:szCs w:val="24"/>
        </w:rPr>
        <w:t>i taikomi trumpi procesiniai nagrinėjimo terminai, o teisėjo V. teisėto nebuvimo darbe laikotarpis baigiasi 2026</w:t>
      </w:r>
      <w:r>
        <w:rPr>
          <w:sz w:val="24"/>
          <w:szCs w:val="24"/>
        </w:rPr>
        <w:t> </w:t>
      </w:r>
      <w:r w:rsidR="006626E2" w:rsidRPr="00FA23D1">
        <w:rPr>
          <w:sz w:val="24"/>
          <w:szCs w:val="24"/>
        </w:rPr>
        <w:t>m. kovo 26</w:t>
      </w:r>
      <w:r w:rsidR="00B912FC">
        <w:rPr>
          <w:sz w:val="24"/>
          <w:szCs w:val="24"/>
        </w:rPr>
        <w:t> </w:t>
      </w:r>
      <w:r w:rsidR="006626E2" w:rsidRPr="00FA23D1">
        <w:rPr>
          <w:sz w:val="24"/>
          <w:szCs w:val="24"/>
        </w:rPr>
        <w:t>d., ir priėmė nutartį, kuria teisėją V. įtraukė į 2026 m. kovo 26 d. gautos bylos Nr. 1-505-927/2025 paskyrimą. Bylos paskyrimo niekaip negalėjo įtakoti, nes byla LITEKO sistemoje teisėjai J. paskirta automatizuotu atrankos būdu. Pažym</w:t>
      </w:r>
      <w:r w:rsidR="00F816D3">
        <w:rPr>
          <w:sz w:val="24"/>
          <w:szCs w:val="24"/>
        </w:rPr>
        <w:t>ėta</w:t>
      </w:r>
      <w:r w:rsidR="006626E2" w:rsidRPr="00FA23D1">
        <w:rPr>
          <w:sz w:val="24"/>
          <w:szCs w:val="24"/>
        </w:rPr>
        <w:t>, kad tą pačią dieną I. kaip teisėjai automatizuotu atrankos būdu paskirtos nagrinėti 4 baudžiamosios bylos, o teisėjai J. – 5 baudžiamosios bylos (tarp jų byla Nr. 1-505-927/2025)</w:t>
      </w:r>
      <w:r w:rsidR="00354D36">
        <w:rPr>
          <w:sz w:val="24"/>
          <w:szCs w:val="24"/>
        </w:rPr>
        <w:t>.</w:t>
      </w:r>
    </w:p>
    <w:p w14:paraId="2B7FDEDC" w14:textId="75300F8F" w:rsidR="004F39E7" w:rsidRPr="00FA23D1" w:rsidRDefault="00354D36" w:rsidP="004F39E7">
      <w:pPr>
        <w:pStyle w:val="Sraopastraipa"/>
        <w:numPr>
          <w:ilvl w:val="1"/>
          <w:numId w:val="21"/>
        </w:numPr>
        <w:spacing w:after="120"/>
        <w:contextualSpacing w:val="0"/>
        <w:jc w:val="both"/>
        <w:rPr>
          <w:color w:val="000000"/>
          <w:sz w:val="24"/>
          <w:szCs w:val="24"/>
          <w:lang w:bidi="lt-LT"/>
        </w:rPr>
      </w:pPr>
      <w:r>
        <w:rPr>
          <w:sz w:val="24"/>
          <w:szCs w:val="24"/>
        </w:rPr>
        <w:t>N</w:t>
      </w:r>
      <w:r w:rsidR="004F39E7" w:rsidRPr="00FA23D1">
        <w:rPr>
          <w:sz w:val="24"/>
          <w:szCs w:val="24"/>
        </w:rPr>
        <w:t>uo pat darbo Vilniaus regiono apylinkės teisme pradžios I. K</w:t>
      </w:r>
      <w:r w:rsidR="00393855">
        <w:rPr>
          <w:sz w:val="24"/>
          <w:szCs w:val="24"/>
        </w:rPr>
        <w:t>.</w:t>
      </w:r>
      <w:r w:rsidR="004F39E7" w:rsidRPr="00FA23D1">
        <w:rPr>
          <w:sz w:val="24"/>
          <w:szCs w:val="24"/>
        </w:rPr>
        <w:t xml:space="preserve"> pastebėjusi, kad</w:t>
      </w:r>
      <w:r w:rsidR="00CF2D60">
        <w:rPr>
          <w:sz w:val="24"/>
          <w:szCs w:val="24"/>
        </w:rPr>
        <w:t>,</w:t>
      </w:r>
      <w:r w:rsidR="004F39E7" w:rsidRPr="00FA23D1">
        <w:rPr>
          <w:sz w:val="24"/>
          <w:szCs w:val="24"/>
        </w:rPr>
        <w:t xml:space="preserve"> sudarant teisėjų atostogų grafikus, buvo netinkamai nustatytos dirbančių </w:t>
      </w:r>
      <w:r w:rsidR="00A82D8A">
        <w:rPr>
          <w:sz w:val="24"/>
          <w:szCs w:val="24"/>
        </w:rPr>
        <w:t>ir</w:t>
      </w:r>
      <w:r w:rsidR="004F39E7" w:rsidRPr="00FA23D1">
        <w:rPr>
          <w:sz w:val="24"/>
          <w:szCs w:val="24"/>
        </w:rPr>
        <w:t xml:space="preserve"> atostogaujančių teisėjų proporcijos ir dėl šios priežasties vasarą dirbantiems teisėjams tekdavo didesnis bylų skaičius nei įprastai. Pareiškėja nuo 2024 m. gruodžio 27 d. iki 2025 m. kovo 14 d. atostogavo 54 darbo dienas ir išnaudojo turimas atostogas, todėl vasaros laikotarpiu teisėjai paskirtas žymiai didesnis bylų skaičius. LITEKO duomenimis, teisėjos J. darbo krūvis ne didesnis, o net mažesnis už centriniuose rūmuose dirbančių teisėjų A., V. turimą darbo krūvį ir ženkliai mažesnis už Trakų rūmų teisėjos M. gautų bylų skaičių (2026 m. sausio 1 d. – gegužės 27 d. gautos ir paskirtos baudžiamosios ir administracinių nusižengimų bylos: teisėjai J. – 69, teisėjui V. – 107, teisėjai A. – 95, teisėjai V. – 126, o teisėjai M. – 157). Rašytiniuose paaiškinimuose teismo pirmininkė pastebi, </w:t>
      </w:r>
      <w:r w:rsidR="004F39E7" w:rsidRPr="00687F66">
        <w:rPr>
          <w:sz w:val="24"/>
          <w:szCs w:val="24"/>
        </w:rPr>
        <w:t xml:space="preserve">jog teisėjas V. 2025 m. atliko ikiteisminio tyrimo teisėjo funkcijas ir LITEKO sistema, įvertinusi gautų ir išnagrinėtų teisėjo ikiteisminio tyrimo dokumentų skaičių, automatiniu būdu mažino jam skiriamų bylų </w:t>
      </w:r>
      <w:r w:rsidR="00CF2D60" w:rsidRPr="00687F66">
        <w:rPr>
          <w:sz w:val="24"/>
          <w:szCs w:val="24"/>
        </w:rPr>
        <w:t>skaičių</w:t>
      </w:r>
      <w:r w:rsidR="004F39E7" w:rsidRPr="00687F66">
        <w:rPr>
          <w:sz w:val="24"/>
          <w:szCs w:val="24"/>
        </w:rPr>
        <w:t>. Įvertinusi susidariusią situaciją, teismo pirmininkė 2026 m. sausio 20 d. įsakymu Nr.</w:t>
      </w:r>
      <w:r w:rsidR="00CF2D60" w:rsidRPr="00687F66">
        <w:rPr>
          <w:sz w:val="24"/>
          <w:szCs w:val="24"/>
        </w:rPr>
        <w:t> </w:t>
      </w:r>
      <w:r w:rsidR="004F39E7" w:rsidRPr="00687F66">
        <w:rPr>
          <w:sz w:val="24"/>
          <w:szCs w:val="24"/>
        </w:rPr>
        <w:t>V</w:t>
      </w:r>
      <w:r w:rsidR="00180C42">
        <w:rPr>
          <w:sz w:val="24"/>
          <w:szCs w:val="24"/>
        </w:rPr>
        <w:t>-</w:t>
      </w:r>
      <w:r w:rsidR="004F39E7" w:rsidRPr="00687F66">
        <w:rPr>
          <w:sz w:val="24"/>
          <w:szCs w:val="24"/>
        </w:rPr>
        <w:t>5 bylas skirstančiam asmeniui pavedė skirti teisėjui bylas</w:t>
      </w:r>
      <w:r w:rsidR="004F39E7" w:rsidRPr="00FA23D1">
        <w:rPr>
          <w:sz w:val="24"/>
          <w:szCs w:val="24"/>
        </w:rPr>
        <w:t xml:space="preserve"> naudojantis požymiu „privalo nagrinėti“</w:t>
      </w:r>
      <w:r w:rsidR="00C80DE4">
        <w:rPr>
          <w:sz w:val="24"/>
          <w:szCs w:val="24"/>
        </w:rPr>
        <w:t>.</w:t>
      </w:r>
    </w:p>
    <w:p w14:paraId="27C3B1AD" w14:textId="0E156F3E" w:rsidR="00B97996" w:rsidRPr="00FA23D1" w:rsidRDefault="00B97996" w:rsidP="00B97996">
      <w:pPr>
        <w:pStyle w:val="Sraopastraipa"/>
        <w:numPr>
          <w:ilvl w:val="1"/>
          <w:numId w:val="21"/>
        </w:numPr>
        <w:spacing w:after="120"/>
        <w:contextualSpacing w:val="0"/>
        <w:jc w:val="both"/>
        <w:rPr>
          <w:color w:val="000000"/>
          <w:sz w:val="24"/>
          <w:szCs w:val="24"/>
          <w:lang w:bidi="lt-LT"/>
        </w:rPr>
      </w:pPr>
      <w:r w:rsidRPr="00FA23D1">
        <w:rPr>
          <w:sz w:val="24"/>
          <w:szCs w:val="24"/>
        </w:rPr>
        <w:lastRenderedPageBreak/>
        <w:t xml:space="preserve">Vilniaus regiono apylinkės teisme kasmetinių atostogų derinimo ir tvirtinimo tvarka nustatyta Vilniaus regiono apylinkės teismo pirmininko 2025 m. sausio 31 d. įsakymu patvirtintose Vilniaus regiono apylinkės teismo vidaus tvarkos taisyklėse. Teisėjų tarpusavio derinimo tvarka taisyklėse nėra detalizuota, tačiau ji yra nusistovėjusi nuo teisėjos J. pirmininkavimo laikų. Kadangi pagal nusistovėjusią tvarką atostogų laikotarpiai derinami tarp teisėjų, teisėjų ir jų teisėjų padėjėjų, kitų darbuotojų, teisėjai ir teismo darbuotojai pageidaujamus atostogų laikotarpius įveda į teismo vidiniame tinkle paskelbtus grafikus. Užpildžius grafiką, teismo pirmininko patarėjas įvertina atostogų laikotarpius pagal teismo pirmininko įsakymu nustatytas atostogų laikotarpiui dirbančiųjų asmenų kvotas, bylų skyrimo apsauginius laikotarpius, vienas kitą pavaduojančių teisėjų pageidaujamus atostogų laikotarpius, atostogų trukmę ir šią informaciją pateikia teismo pirmininkui. 2026 m. teisėjai atostogas derino tarpusavyje, jų priimtus sprendimus fiksavo teismo pirmininko patarėjas. Konkrečiu atveju buvo nustatyta, kad liepos 2 ir 3 dienomis </w:t>
      </w:r>
      <w:r w:rsidR="00CF2D60">
        <w:rPr>
          <w:sz w:val="24"/>
          <w:szCs w:val="24"/>
        </w:rPr>
        <w:t>sutampa</w:t>
      </w:r>
      <w:r w:rsidR="00CF2D60" w:rsidRPr="00FA23D1">
        <w:rPr>
          <w:sz w:val="24"/>
          <w:szCs w:val="24"/>
        </w:rPr>
        <w:t xml:space="preserve"> </w:t>
      </w:r>
      <w:r w:rsidRPr="00FA23D1">
        <w:rPr>
          <w:sz w:val="24"/>
          <w:szCs w:val="24"/>
        </w:rPr>
        <w:t>ikiteisminio tyrimo teisėjos L. ir ją pavaduojančios teisėjos J. atostogų laikotarpiai ir tomis dienomis Vilniaus rajono rūmuose nelieka ikiteisminio tyrimo teisėjo funkcijas vykdančio teisėjo. Pasiūlius teisėjoms pačioms pasikoreguoti atostogas, Pareiškėja, siekdama atostogauti norimu laikotarpiu, geranoriškai atsisakė apsauginio laikotarpio. Teisėjų atostogų grafikas patvirtintas 2026 m. vasario 25 d. Tokių atvejų būta ir kituose teismo rūmuose, teismo pirmininkė teisėjus taip pat ragino susitarti tarpusavyje jiems labiausiai priimtinu būdu. Vėliau Pareiškėjos norai pasikeitė ir ji pateikė prašymą leisti atostogauti laikotarpiu, kai turėtų pavaduoti ikiteisminio tyrimo teisėją. Teismo pirmininkė rezoliucija teisėjos J. prašymą dėl papildomų atostogų suteikimo atmetė, kadangi nebuvo galimybės įtraukti teisėją A. antra atsargine teisėja pavaduoti ikiteisminio tyrimo teisėją, nes tuo laikotarpiu teisėjai A. nebūtų skiriamos bylos ir atsirastų poreikis perskirstyti bylas kitiems rūmams, o tai kelia mažesniųjų rūmų teisėjų nepasitenkinimą. Dėl LITEKO dokumentų valdymo sistemos riboto veikimo ši rezoliucija keletą dienų vėlavo</w:t>
      </w:r>
      <w:r w:rsidR="00231123">
        <w:rPr>
          <w:sz w:val="24"/>
          <w:szCs w:val="24"/>
        </w:rPr>
        <w:t>.</w:t>
      </w:r>
    </w:p>
    <w:p w14:paraId="17BF7935" w14:textId="09B5789B" w:rsidR="00B97996" w:rsidRPr="00301551" w:rsidRDefault="004A7DAB" w:rsidP="004A7DAB">
      <w:pPr>
        <w:pStyle w:val="Sraopastraipa"/>
        <w:numPr>
          <w:ilvl w:val="1"/>
          <w:numId w:val="21"/>
        </w:numPr>
        <w:spacing w:after="120"/>
        <w:ind w:left="851" w:hanging="491"/>
        <w:contextualSpacing w:val="0"/>
        <w:jc w:val="both"/>
        <w:rPr>
          <w:color w:val="000000"/>
          <w:sz w:val="24"/>
          <w:szCs w:val="24"/>
          <w:lang w:bidi="lt-LT"/>
        </w:rPr>
      </w:pPr>
      <w:r>
        <w:rPr>
          <w:sz w:val="24"/>
          <w:szCs w:val="24"/>
        </w:rPr>
        <w:t xml:space="preserve"> </w:t>
      </w:r>
      <w:r w:rsidR="00621D54">
        <w:rPr>
          <w:sz w:val="24"/>
          <w:szCs w:val="24"/>
        </w:rPr>
        <w:t>D</w:t>
      </w:r>
      <w:r w:rsidR="00B97996" w:rsidRPr="00FA23D1">
        <w:rPr>
          <w:sz w:val="24"/>
          <w:szCs w:val="24"/>
        </w:rPr>
        <w:t xml:space="preserve">ėl teikime nurodytos teisėjos J. atžvilgiu taikomos išskirtinės budėjimų grafikų keitimo tvarkos, </w:t>
      </w:r>
      <w:r w:rsidR="003D3CFF" w:rsidRPr="00FA23D1">
        <w:rPr>
          <w:sz w:val="24"/>
          <w:szCs w:val="24"/>
        </w:rPr>
        <w:t>I.</w:t>
      </w:r>
      <w:r w:rsidR="005C0A36">
        <w:rPr>
          <w:sz w:val="24"/>
          <w:szCs w:val="24"/>
        </w:rPr>
        <w:t xml:space="preserve"> K.</w:t>
      </w:r>
      <w:r w:rsidR="003D3CFF" w:rsidRPr="00FA23D1">
        <w:rPr>
          <w:sz w:val="24"/>
          <w:szCs w:val="24"/>
        </w:rPr>
        <w:t xml:space="preserve"> </w:t>
      </w:r>
      <w:r w:rsidR="00B97996" w:rsidRPr="00FA23D1">
        <w:rPr>
          <w:sz w:val="24"/>
          <w:szCs w:val="24"/>
        </w:rPr>
        <w:t>pažymė</w:t>
      </w:r>
      <w:r w:rsidR="009E0D79">
        <w:rPr>
          <w:sz w:val="24"/>
          <w:szCs w:val="24"/>
        </w:rPr>
        <w:t>jo</w:t>
      </w:r>
      <w:r w:rsidR="00B97996" w:rsidRPr="00FA23D1">
        <w:rPr>
          <w:sz w:val="24"/>
          <w:szCs w:val="24"/>
        </w:rPr>
        <w:t>, kad ši tvarka Vilniaus regiono apylinkės teisme yra nusistovėjusi ir nebuvo keičiama. Pagal nusistovėjusią vidinę tvarką, kuri galiojo ir pirmininkaujant Pareiškėjai, teisėjai, pagal iš anksto patvirtintą budėjimo grafiką negalėdami atlikti ikiteisminio tyrimo teisėjo funkcijų poilsio ir švenčių dienomis, savo iniciatyva susiderina ir pasikeičia budėjimo dienas su kitu kolega, apie tai informuoja teismo pirmininko patarėją, kuri parengia įsakymo projektą ir teikia pirmininkei pasirašyti. Tokiais atvejais nereikalaujama nurodyti priežasties</w:t>
      </w:r>
      <w:r w:rsidR="00463A97">
        <w:rPr>
          <w:sz w:val="24"/>
          <w:szCs w:val="24"/>
        </w:rPr>
        <w:t>,</w:t>
      </w:r>
      <w:r w:rsidR="00B97996" w:rsidRPr="00FA23D1">
        <w:rPr>
          <w:sz w:val="24"/>
          <w:szCs w:val="24"/>
        </w:rPr>
        <w:t xml:space="preserve"> dėl kurios teisėjas negali atlikti ikiteisminio tyrimo teisėjo funkcijų ir pateikti tai pagrindžiančius dokumentus.</w:t>
      </w:r>
      <w:r w:rsidR="00CE7A4B">
        <w:rPr>
          <w:sz w:val="24"/>
          <w:szCs w:val="24"/>
        </w:rPr>
        <w:t xml:space="preserve"> </w:t>
      </w:r>
      <w:r w:rsidR="00B97996" w:rsidRPr="00CE7A4B">
        <w:rPr>
          <w:sz w:val="24"/>
          <w:szCs w:val="24"/>
        </w:rPr>
        <w:t xml:space="preserve">Teismo pirmininkė nurodė, jog pagal Vilniaus regiono apylinkės teismo pirmininko 2024 m. gruodžio </w:t>
      </w:r>
      <w:r w:rsidR="00B97996" w:rsidRPr="00301551">
        <w:rPr>
          <w:sz w:val="24"/>
          <w:szCs w:val="24"/>
        </w:rPr>
        <w:t xml:space="preserve">27 d. įsakymą Nr. V-170 (1.2.) „Dėl Vilniaus regiono apylinkės teismo ikiteisminio tyrimo teisėjo funkcijų atlikimo darbo dienomis grafiko 2025 metams patvirtinimo“ 2025 metais ikiteisminio tyrimo teisėjo funkcijas darbo dienomis atliko teisėjas V., atsarginiai teisėjai – L. ir J. Tuo metu galiojančių </w:t>
      </w:r>
      <w:r w:rsidR="006E28E4" w:rsidRPr="00301551">
        <w:rPr>
          <w:sz w:val="24"/>
          <w:szCs w:val="24"/>
        </w:rPr>
        <w:t>t</w:t>
      </w:r>
      <w:r w:rsidR="00B97996" w:rsidRPr="00301551">
        <w:rPr>
          <w:sz w:val="24"/>
          <w:szCs w:val="24"/>
        </w:rPr>
        <w:t xml:space="preserve">aisyklių </w:t>
      </w:r>
      <w:r w:rsidR="000473BC" w:rsidRPr="00301551">
        <w:rPr>
          <w:sz w:val="24"/>
          <w:szCs w:val="24"/>
        </w:rPr>
        <w:t>(</w:t>
      </w:r>
      <w:proofErr w:type="spellStart"/>
      <w:r w:rsidR="000473BC" w:rsidRPr="00301551">
        <w:rPr>
          <w:sz w:val="24"/>
          <w:szCs w:val="24"/>
        </w:rPr>
        <w:t>past</w:t>
      </w:r>
      <w:proofErr w:type="spellEnd"/>
      <w:r w:rsidR="000473BC" w:rsidRPr="00301551">
        <w:rPr>
          <w:sz w:val="24"/>
          <w:szCs w:val="24"/>
        </w:rPr>
        <w:t>.: Bylų ir ikiteisminio tyrimo veiksmų paskirstymo Vilniaus regiono apylinkės teismo teisėjams taisykl</w:t>
      </w:r>
      <w:r w:rsidR="00E64817" w:rsidRPr="00301551">
        <w:rPr>
          <w:sz w:val="24"/>
          <w:szCs w:val="24"/>
        </w:rPr>
        <w:t>ių</w:t>
      </w:r>
      <w:r w:rsidR="00F81E1C" w:rsidRPr="00301551">
        <w:rPr>
          <w:sz w:val="24"/>
          <w:szCs w:val="24"/>
        </w:rPr>
        <w:t xml:space="preserve">, </w:t>
      </w:r>
      <w:r w:rsidR="00F81E1C" w:rsidRPr="00473E1F">
        <w:rPr>
          <w:sz w:val="24"/>
          <w:szCs w:val="24"/>
        </w:rPr>
        <w:t>patvirtint</w:t>
      </w:r>
      <w:r w:rsidR="00E64817" w:rsidRPr="00473E1F">
        <w:rPr>
          <w:sz w:val="24"/>
          <w:szCs w:val="24"/>
        </w:rPr>
        <w:t>ų</w:t>
      </w:r>
      <w:r w:rsidR="00F81E1C" w:rsidRPr="00473E1F">
        <w:rPr>
          <w:sz w:val="24"/>
          <w:szCs w:val="24"/>
        </w:rPr>
        <w:t xml:space="preserve"> Vil</w:t>
      </w:r>
      <w:r w:rsidR="00463A97" w:rsidRPr="00473E1F">
        <w:rPr>
          <w:sz w:val="24"/>
          <w:szCs w:val="24"/>
        </w:rPr>
        <w:t>n</w:t>
      </w:r>
      <w:r w:rsidR="00F81E1C" w:rsidRPr="00473E1F">
        <w:rPr>
          <w:sz w:val="24"/>
          <w:szCs w:val="24"/>
        </w:rPr>
        <w:t xml:space="preserve">iaus </w:t>
      </w:r>
      <w:r w:rsidR="00F81E1C" w:rsidRPr="00301551">
        <w:rPr>
          <w:sz w:val="24"/>
          <w:szCs w:val="24"/>
        </w:rPr>
        <w:t>regiono apylinkės teismo pirmininko 2024 m. sausio 31 d. įsakymu Nr. V-11(1.2</w:t>
      </w:r>
      <w:r w:rsidR="000473BC" w:rsidRPr="00301551">
        <w:rPr>
          <w:sz w:val="24"/>
          <w:szCs w:val="24"/>
        </w:rPr>
        <w:t>)</w:t>
      </w:r>
      <w:r w:rsidR="003D3CFF">
        <w:rPr>
          <w:sz w:val="24"/>
          <w:szCs w:val="24"/>
        </w:rPr>
        <w:t>)</w:t>
      </w:r>
      <w:r w:rsidR="000473BC" w:rsidRPr="00301551">
        <w:rPr>
          <w:sz w:val="24"/>
          <w:szCs w:val="24"/>
        </w:rPr>
        <w:t xml:space="preserve"> </w:t>
      </w:r>
      <w:r w:rsidR="00B97996" w:rsidRPr="00301551">
        <w:rPr>
          <w:sz w:val="24"/>
          <w:szCs w:val="24"/>
        </w:rPr>
        <w:t xml:space="preserve">44 punktas numatė, kad „Teisėjui dėl teisėto nebuvimo darbe negalint atlikti ikiteisminio tyrimo teisėjo funkcijų, jas atlieka grafike nurodytas atsarginis teisėjas“. </w:t>
      </w:r>
      <w:r w:rsidR="003D3CFF">
        <w:rPr>
          <w:sz w:val="24"/>
          <w:szCs w:val="24"/>
        </w:rPr>
        <w:t>„</w:t>
      </w:r>
      <w:r w:rsidR="00B97996" w:rsidRPr="00301551">
        <w:rPr>
          <w:sz w:val="24"/>
          <w:szCs w:val="24"/>
        </w:rPr>
        <w:t xml:space="preserve">Atsarginio ikiteisminio tyrimo teisėjo teisėto nebuvimo darbe laikotarpiu jo funkcijas atlieka teismo pirmininko atskiru įsakymu paskirtas teisėjas“. Pareiškėjos minėtą 2025 m. rugsėjo 3 d. Vilniaus rajono rūmuose pagrindinis ikiteisminio tyrimo teisėjo funkcijas atliekantis teisėjas V. atostogavo, pirmai atsarginei teisėjai L. buvo išduotas nedarbingumo pažymėjimas, todėl ikiteisminio tyrimo teisėjo funkcijas turėjo atlikti teisėja J. Teisėja žodžiu kreipėsi į teismo pirmininkę ir į teismo pirmininko patarėją, informuodama, kad tą dieną negali atlikti ikiteisminio tyrimo teisėjo funkcijų, nes turi nuvykti į gydymo įstaigą. Kadangi šį prašymą teismo pirmininkei teisėja </w:t>
      </w:r>
      <w:r w:rsidR="003D3CFF">
        <w:rPr>
          <w:sz w:val="24"/>
          <w:szCs w:val="24"/>
        </w:rPr>
        <w:t>pa</w:t>
      </w:r>
      <w:r w:rsidR="00B97996" w:rsidRPr="00301551">
        <w:rPr>
          <w:sz w:val="24"/>
          <w:szCs w:val="24"/>
        </w:rPr>
        <w:t xml:space="preserve">sakė žodžiu, </w:t>
      </w:r>
      <w:r w:rsidR="003D3CFF">
        <w:rPr>
          <w:sz w:val="24"/>
          <w:szCs w:val="24"/>
        </w:rPr>
        <w:t>o</w:t>
      </w:r>
      <w:r w:rsidR="003D3CFF" w:rsidRPr="00301551">
        <w:rPr>
          <w:sz w:val="24"/>
          <w:szCs w:val="24"/>
        </w:rPr>
        <w:t xml:space="preserve"> </w:t>
      </w:r>
      <w:r w:rsidR="00B97996" w:rsidRPr="00301551">
        <w:rPr>
          <w:sz w:val="24"/>
          <w:szCs w:val="24"/>
        </w:rPr>
        <w:t>tą dieną oficialiai dirbo ir pagal patvirtintą grafiką turėjo atlikti ikiteisminio tyrimo teisėjo funkcijas, teismo pirmininkė, siekdama turėti teisėtą pagrindą paskirti kitą teisėją, paprašė parašyti prašymą raštu. Teismo pirmininkės teigimu, ši situacija nebuvo išskirtinė, tokių atvejų teisme būta ir daugiau</w:t>
      </w:r>
      <w:r w:rsidR="00651139" w:rsidRPr="00301551">
        <w:rPr>
          <w:sz w:val="24"/>
          <w:szCs w:val="24"/>
        </w:rPr>
        <w:t>.</w:t>
      </w:r>
    </w:p>
    <w:p w14:paraId="1A8CFCEC" w14:textId="42296B95" w:rsidR="00690CD4" w:rsidRPr="00FA23D1" w:rsidRDefault="00690CD4" w:rsidP="00690CD4">
      <w:pPr>
        <w:pStyle w:val="Sraopastraipa"/>
        <w:numPr>
          <w:ilvl w:val="1"/>
          <w:numId w:val="21"/>
        </w:numPr>
        <w:spacing w:after="120"/>
        <w:ind w:left="851" w:hanging="574"/>
        <w:contextualSpacing w:val="0"/>
        <w:jc w:val="both"/>
        <w:rPr>
          <w:color w:val="000000"/>
          <w:sz w:val="24"/>
          <w:szCs w:val="24"/>
          <w:lang w:bidi="lt-LT"/>
        </w:rPr>
      </w:pPr>
      <w:r w:rsidRPr="00FA23D1">
        <w:rPr>
          <w:sz w:val="24"/>
          <w:szCs w:val="24"/>
        </w:rPr>
        <w:lastRenderedPageBreak/>
        <w:t>Vilniaus rajono rūmuose patvirtintas mažiausias 3 baudžiamąsias ir administracinių nusižengimų bylas nagrinėjančių teisėjų skaičius. Teisėjos J. minimais 2026 m. mokinių pavasario atostogų laikotarpiais 2026 m. kovo 30 d. – balandžio 5 d. ir 2026 m. balandžio 6 d. – balandžio 12 d. dirbo ir kiti teisėjai: I laikotarpiu Vilniaus rajono rūmuose dirbo teisėjai I. K</w:t>
      </w:r>
      <w:r w:rsidR="00535400">
        <w:rPr>
          <w:sz w:val="24"/>
          <w:szCs w:val="24"/>
        </w:rPr>
        <w:t>.</w:t>
      </w:r>
      <w:r w:rsidRPr="00FA23D1">
        <w:rPr>
          <w:sz w:val="24"/>
          <w:szCs w:val="24"/>
        </w:rPr>
        <w:t xml:space="preserve"> (paskirtos 2 baudžiamosios bylos), J. (paskirtos 2 baudžiamosios bylos), V. (paskirtos 5 baudžiamosios bylos). II laikotarpiu Vilniaus rajono rūmuose dirbo teisėjai J. (paskirta 1 baudžiamoji byla), A. (paskirtos 7 baudžiamosios bylos), V. (paskirtos 3 baudžiamosios bylos). Nurodytais laikotarpiais teisėja L. atliko ikiteisminio tyrimo teisėjo funkcijas. Iš viso rūmuose dirbo 4 teisėjai</w:t>
      </w:r>
      <w:r w:rsidR="00A06EDA">
        <w:rPr>
          <w:sz w:val="24"/>
          <w:szCs w:val="24"/>
        </w:rPr>
        <w:t>.</w:t>
      </w:r>
    </w:p>
    <w:p w14:paraId="6EA8DF44" w14:textId="561A2D30" w:rsidR="00690CD4" w:rsidRPr="00FC670E" w:rsidRDefault="00690CD4" w:rsidP="00690CD4">
      <w:pPr>
        <w:pStyle w:val="Sraopastraipa"/>
        <w:numPr>
          <w:ilvl w:val="1"/>
          <w:numId w:val="21"/>
        </w:numPr>
        <w:spacing w:after="120"/>
        <w:ind w:left="851" w:hanging="574"/>
        <w:contextualSpacing w:val="0"/>
        <w:jc w:val="both"/>
        <w:rPr>
          <w:color w:val="000000"/>
          <w:sz w:val="24"/>
          <w:szCs w:val="24"/>
          <w:lang w:bidi="lt-LT"/>
        </w:rPr>
      </w:pPr>
      <w:r w:rsidRPr="00FA23D1">
        <w:rPr>
          <w:sz w:val="24"/>
          <w:szCs w:val="24"/>
        </w:rPr>
        <w:t>I. K</w:t>
      </w:r>
      <w:r w:rsidR="00535400">
        <w:rPr>
          <w:sz w:val="24"/>
          <w:szCs w:val="24"/>
        </w:rPr>
        <w:t>.</w:t>
      </w:r>
      <w:r w:rsidRPr="00FA23D1">
        <w:rPr>
          <w:sz w:val="24"/>
          <w:szCs w:val="24"/>
        </w:rPr>
        <w:t xml:space="preserve"> kaip teismo pirmininkė neignor</w:t>
      </w:r>
      <w:r w:rsidR="009030E5">
        <w:rPr>
          <w:sz w:val="24"/>
          <w:szCs w:val="24"/>
        </w:rPr>
        <w:t>avo</w:t>
      </w:r>
      <w:r w:rsidRPr="00FA23D1">
        <w:rPr>
          <w:sz w:val="24"/>
          <w:szCs w:val="24"/>
        </w:rPr>
        <w:t xml:space="preserve"> teisėjos J. prašymų. </w:t>
      </w:r>
      <w:r w:rsidR="00107E5A" w:rsidRPr="00FA23D1">
        <w:rPr>
          <w:sz w:val="24"/>
          <w:szCs w:val="24"/>
        </w:rPr>
        <w:t>I.</w:t>
      </w:r>
      <w:r w:rsidR="00107E5A">
        <w:rPr>
          <w:sz w:val="24"/>
          <w:szCs w:val="24"/>
        </w:rPr>
        <w:t> </w:t>
      </w:r>
      <w:r w:rsidR="00107E5A" w:rsidRPr="00FA23D1">
        <w:rPr>
          <w:sz w:val="24"/>
          <w:szCs w:val="24"/>
        </w:rPr>
        <w:t>K</w:t>
      </w:r>
      <w:r w:rsidR="00535400">
        <w:rPr>
          <w:sz w:val="24"/>
          <w:szCs w:val="24"/>
        </w:rPr>
        <w:t>.</w:t>
      </w:r>
      <w:r w:rsidR="00107E5A" w:rsidRPr="00FA23D1">
        <w:rPr>
          <w:sz w:val="24"/>
          <w:szCs w:val="24"/>
        </w:rPr>
        <w:t xml:space="preserve"> </w:t>
      </w:r>
      <w:r w:rsidR="00107E5A">
        <w:rPr>
          <w:sz w:val="24"/>
          <w:szCs w:val="24"/>
        </w:rPr>
        <w:t>p</w:t>
      </w:r>
      <w:r w:rsidRPr="00FA23D1">
        <w:rPr>
          <w:sz w:val="24"/>
          <w:szCs w:val="24"/>
        </w:rPr>
        <w:t>aaiškin</w:t>
      </w:r>
      <w:r w:rsidR="009030E5">
        <w:rPr>
          <w:sz w:val="24"/>
          <w:szCs w:val="24"/>
        </w:rPr>
        <w:t>o</w:t>
      </w:r>
      <w:r w:rsidRPr="00FA23D1">
        <w:rPr>
          <w:sz w:val="24"/>
          <w:szCs w:val="24"/>
        </w:rPr>
        <w:t>, kad teisėja J. 2026 m. balandžio 20 d. į LITEKO dokumentų valdymo sistemą įkėlė prašymą, kuriuo vietoje pareiškėjos prašoma leisti teisėjai A. pavaduoti ikiteisminio tyrimo teisėją. Teisėja A. 2026 m. balandžio 23 d. per LITEKO dokumentų valdymo sistemą prašymą suderino, teismo pirmininkė 2026 m. balandžio 28 d. dėl pateikto prašymo priėmė rezoliuciją. LITEKO dokumentų valdymo sistemoje sukurta užduotis teisėjai J. susipažinti, tačiau iki šiol ši užduotis neįvykdyta.</w:t>
      </w:r>
    </w:p>
    <w:p w14:paraId="3B423E67" w14:textId="572758C8" w:rsidR="00690CD4" w:rsidRPr="00301551" w:rsidRDefault="00690CD4" w:rsidP="00FC670E">
      <w:pPr>
        <w:pStyle w:val="Sraopastraipa"/>
        <w:numPr>
          <w:ilvl w:val="1"/>
          <w:numId w:val="21"/>
        </w:numPr>
        <w:spacing w:after="120"/>
        <w:ind w:left="851" w:hanging="574"/>
        <w:contextualSpacing w:val="0"/>
        <w:jc w:val="both"/>
        <w:rPr>
          <w:color w:val="000000"/>
          <w:sz w:val="24"/>
          <w:szCs w:val="24"/>
          <w:lang w:bidi="lt-LT"/>
        </w:rPr>
      </w:pPr>
      <w:r w:rsidRPr="00FC670E">
        <w:rPr>
          <w:sz w:val="24"/>
          <w:szCs w:val="24"/>
        </w:rPr>
        <w:t xml:space="preserve">Be to, Pareiškėja 2026 m. balandžio 15 d. į LITEKO dokumentų valdymo sistemą įkėlė prašymą dalyvauti mokymuose. Teismo pirmininkė tą pačią dieną LITEKO dokumentų valdymo sistemoje </w:t>
      </w:r>
      <w:r w:rsidRPr="00301551">
        <w:rPr>
          <w:sz w:val="24"/>
          <w:szCs w:val="24"/>
        </w:rPr>
        <w:t>sukūrė užduotį teismo kanclerei ir 2026 m. balandžio 16 d. patvirtino teisėjos mokymus Teisėjų ir pretendentų į teisėjus informacinėje sistemoje (toliau – TERIS). LITEKO dokumentų valdymo sistemoje 2026 m. balandžio 20 d. sukurta užduotis teisėjai susipažinti, kuri nepradėta vykdyti</w:t>
      </w:r>
      <w:r w:rsidR="00A73AC7" w:rsidRPr="00301551">
        <w:rPr>
          <w:sz w:val="24"/>
          <w:szCs w:val="24"/>
        </w:rPr>
        <w:t>.</w:t>
      </w:r>
    </w:p>
    <w:p w14:paraId="6B1AC80D" w14:textId="7D6B89CB" w:rsidR="00690CD4" w:rsidRPr="00FA23D1" w:rsidRDefault="00D7623B" w:rsidP="00690CD4">
      <w:pPr>
        <w:pStyle w:val="Sraopastraipa"/>
        <w:numPr>
          <w:ilvl w:val="1"/>
          <w:numId w:val="21"/>
        </w:numPr>
        <w:spacing w:after="120"/>
        <w:ind w:left="851" w:hanging="574"/>
        <w:contextualSpacing w:val="0"/>
        <w:jc w:val="both"/>
        <w:rPr>
          <w:color w:val="000000"/>
          <w:sz w:val="24"/>
          <w:szCs w:val="24"/>
          <w:lang w:bidi="lt-LT"/>
        </w:rPr>
      </w:pPr>
      <w:r w:rsidRPr="00FA23D1">
        <w:rPr>
          <w:sz w:val="24"/>
          <w:szCs w:val="24"/>
        </w:rPr>
        <w:t>2025 m. spalio 3 d. teisėjų pasitarime teismo pirmininkė akcentavo, kad teisėjai į Nacionalinės teismų administracijos organizuojamus mokymus registruojasi TERIS sistemoje. Teisėjams paaiškinta, kad teismo pirmininkui nereikia teikti prašymų leisti registruotis į mokymus, tokie prašymai per LITEKO dokumentų valdymo sistemą teikiami tik tada, kai dalyvavimas mokymuose patvirtintas. Nepais</w:t>
      </w:r>
      <w:r w:rsidR="00107E5A">
        <w:rPr>
          <w:sz w:val="24"/>
          <w:szCs w:val="24"/>
        </w:rPr>
        <w:t>ydamos</w:t>
      </w:r>
      <w:r w:rsidRPr="00FA23D1">
        <w:rPr>
          <w:sz w:val="24"/>
          <w:szCs w:val="24"/>
        </w:rPr>
        <w:t xml:space="preserve"> to, teisėjos L.</w:t>
      </w:r>
      <w:r w:rsidRPr="00FA23D1">
        <w:rPr>
          <w:sz w:val="24"/>
          <w:szCs w:val="24"/>
          <w:lang w:bidi="en-US"/>
        </w:rPr>
        <w:t xml:space="preserve"> </w:t>
      </w:r>
      <w:r w:rsidRPr="00FA23D1">
        <w:rPr>
          <w:sz w:val="24"/>
          <w:szCs w:val="24"/>
        </w:rPr>
        <w:t xml:space="preserve">ir J. kreipėsi į teismo pirmininkę elektroniniu paštu dėl leidimo registruotis į mokymus. Teismo pirmininkė teisėjai L. atsakė į elektroninį laišką, manydama, kad tai vienetinis atvejis. Gavusi teisėjos J. tiek elektroninį laišką, tiek per LITEKO dokumentų valdymo sistemą pateiktą prašymą, </w:t>
      </w:r>
      <w:r w:rsidR="00D25D1E">
        <w:rPr>
          <w:sz w:val="24"/>
          <w:szCs w:val="24"/>
        </w:rPr>
        <w:t xml:space="preserve">jį </w:t>
      </w:r>
      <w:r w:rsidRPr="00FA23D1">
        <w:rPr>
          <w:sz w:val="24"/>
          <w:szCs w:val="24"/>
        </w:rPr>
        <w:t>nedels</w:t>
      </w:r>
      <w:r w:rsidR="00107E5A">
        <w:rPr>
          <w:sz w:val="24"/>
          <w:szCs w:val="24"/>
        </w:rPr>
        <w:t>dama</w:t>
      </w:r>
      <w:r w:rsidRPr="00FA23D1">
        <w:rPr>
          <w:sz w:val="24"/>
          <w:szCs w:val="24"/>
        </w:rPr>
        <w:t xml:space="preserve"> išspr</w:t>
      </w:r>
      <w:r w:rsidR="00D25D1E">
        <w:rPr>
          <w:sz w:val="24"/>
          <w:szCs w:val="24"/>
        </w:rPr>
        <w:t>endė</w:t>
      </w:r>
      <w:r w:rsidRPr="00FA23D1">
        <w:rPr>
          <w:sz w:val="24"/>
          <w:szCs w:val="24"/>
        </w:rPr>
        <w:t xml:space="preserve"> rezoliucija LITEKO dokumentų valdymo sistemoje</w:t>
      </w:r>
      <w:r w:rsidR="00090E4E">
        <w:rPr>
          <w:sz w:val="24"/>
          <w:szCs w:val="24"/>
        </w:rPr>
        <w:t>.</w:t>
      </w:r>
    </w:p>
    <w:p w14:paraId="3195E6EA" w14:textId="3DED66D9" w:rsidR="00D7623B" w:rsidRPr="00FA23D1" w:rsidRDefault="00090E4E" w:rsidP="00D7623B">
      <w:pPr>
        <w:pStyle w:val="Sraopastraipa"/>
        <w:numPr>
          <w:ilvl w:val="1"/>
          <w:numId w:val="21"/>
        </w:numPr>
        <w:spacing w:after="120"/>
        <w:ind w:left="851" w:hanging="574"/>
        <w:contextualSpacing w:val="0"/>
        <w:jc w:val="both"/>
        <w:rPr>
          <w:color w:val="000000"/>
          <w:sz w:val="24"/>
          <w:szCs w:val="24"/>
          <w:lang w:bidi="lt-LT"/>
        </w:rPr>
      </w:pPr>
      <w:r>
        <w:rPr>
          <w:sz w:val="24"/>
          <w:szCs w:val="24"/>
        </w:rPr>
        <w:t>T</w:t>
      </w:r>
      <w:r w:rsidR="00D7623B" w:rsidRPr="00FA23D1">
        <w:rPr>
          <w:sz w:val="24"/>
          <w:szCs w:val="24"/>
        </w:rPr>
        <w:t>eismo pirminink</w:t>
      </w:r>
      <w:r w:rsidR="0077545C">
        <w:rPr>
          <w:sz w:val="24"/>
          <w:szCs w:val="24"/>
        </w:rPr>
        <w:t>ė</w:t>
      </w:r>
      <w:r w:rsidR="00D7623B" w:rsidRPr="00FA23D1">
        <w:rPr>
          <w:sz w:val="24"/>
          <w:szCs w:val="24"/>
        </w:rPr>
        <w:t xml:space="preserve"> be administracinės veiklos vykdo ir tiesiogines teisėjo funkcijas. Dėl šios priežasties tą pačią dieną reaguoti į elektroninius laiškus ir per LITEKO dokumentų valdymo sistemą pateiktus prašymus ne visada yra objektyvių galimybių. Teismo pirmininkė patikina, jog nėra buvę atvejų, kad teisėjų, teismo darbuotojų prašymai būtų ignoruojami ar paliekami neišnagrinėti</w:t>
      </w:r>
      <w:r w:rsidR="0066136B">
        <w:rPr>
          <w:sz w:val="24"/>
          <w:szCs w:val="24"/>
        </w:rPr>
        <w:t>.</w:t>
      </w:r>
    </w:p>
    <w:p w14:paraId="29A55381" w14:textId="77A245E9" w:rsidR="00690CD4" w:rsidRPr="00FA23D1" w:rsidRDefault="0084122E" w:rsidP="00690CD4">
      <w:pPr>
        <w:pStyle w:val="Sraopastraipa"/>
        <w:numPr>
          <w:ilvl w:val="1"/>
          <w:numId w:val="21"/>
        </w:numPr>
        <w:spacing w:after="120"/>
        <w:ind w:left="851" w:hanging="574"/>
        <w:contextualSpacing w:val="0"/>
        <w:jc w:val="both"/>
        <w:rPr>
          <w:color w:val="000000"/>
          <w:sz w:val="24"/>
          <w:szCs w:val="24"/>
          <w:lang w:bidi="lt-LT"/>
        </w:rPr>
      </w:pPr>
      <w:r>
        <w:rPr>
          <w:sz w:val="24"/>
          <w:szCs w:val="24"/>
        </w:rPr>
        <w:t>T</w:t>
      </w:r>
      <w:r w:rsidR="004672B4" w:rsidRPr="00FA23D1">
        <w:rPr>
          <w:sz w:val="24"/>
          <w:szCs w:val="24"/>
        </w:rPr>
        <w:t>eismų įstatymo 3 straipsnyje yra nedviprasmiškai nurodoma, kad teisėjai, vykdydami teisingumą, yra nepriklausomi nuo proceso dalyvių, teismų administracijos, kitų teisėjų, valstybės valdžios institucijų, pareigūnų bei kitų asmenų. Teisėjams negali būti daromas joks politinis, ekonominis, psichologinis, socialinis spaudimas ar kitoks neteisėtas poveikis, kuris galėtų turėti įtakos jų sprendimams. Niekas neturi teisės reikalauti, kad teisėjas atsiskaitytų dėl konkrečioje byloje priimto sprendimo. Dėl šių priežasčių I. K</w:t>
      </w:r>
      <w:r w:rsidR="009322D2">
        <w:rPr>
          <w:sz w:val="24"/>
          <w:szCs w:val="24"/>
        </w:rPr>
        <w:t>.</w:t>
      </w:r>
      <w:r w:rsidR="004672B4" w:rsidRPr="00FA23D1">
        <w:rPr>
          <w:sz w:val="24"/>
          <w:szCs w:val="24"/>
        </w:rPr>
        <w:t xml:space="preserve"> nurodė neteiksiant</w:t>
      </w:r>
      <w:r w:rsidR="00945872">
        <w:rPr>
          <w:sz w:val="24"/>
          <w:szCs w:val="24"/>
        </w:rPr>
        <w:t>i</w:t>
      </w:r>
      <w:r w:rsidR="004672B4" w:rsidRPr="00FA23D1">
        <w:rPr>
          <w:sz w:val="24"/>
          <w:szCs w:val="24"/>
        </w:rPr>
        <w:t xml:space="preserve"> paaiškinimų į Pareiškėjos teikimo teiginius, susijusius su I. K</w:t>
      </w:r>
      <w:r w:rsidR="009322D2">
        <w:rPr>
          <w:sz w:val="24"/>
          <w:szCs w:val="24"/>
        </w:rPr>
        <w:t>.</w:t>
      </w:r>
      <w:r w:rsidR="004672B4" w:rsidRPr="00FA23D1">
        <w:rPr>
          <w:sz w:val="24"/>
          <w:szCs w:val="24"/>
        </w:rPr>
        <w:t xml:space="preserve"> kaip teisėjos pareigų atlikimu vykdant teisingumą</w:t>
      </w:r>
      <w:r w:rsidR="00E12C70">
        <w:rPr>
          <w:sz w:val="24"/>
          <w:szCs w:val="24"/>
        </w:rPr>
        <w:t>.</w:t>
      </w:r>
    </w:p>
    <w:p w14:paraId="4019A737" w14:textId="34776C51" w:rsidR="0015728E" w:rsidRPr="00FA23D1" w:rsidRDefault="004672B4" w:rsidP="00D22972">
      <w:pPr>
        <w:pStyle w:val="Sraopastraipa"/>
        <w:numPr>
          <w:ilvl w:val="1"/>
          <w:numId w:val="21"/>
        </w:numPr>
        <w:spacing w:after="120"/>
        <w:ind w:left="851" w:hanging="574"/>
        <w:contextualSpacing w:val="0"/>
        <w:jc w:val="both"/>
        <w:rPr>
          <w:color w:val="000000"/>
          <w:sz w:val="24"/>
          <w:szCs w:val="24"/>
          <w:lang w:bidi="lt-LT"/>
        </w:rPr>
      </w:pPr>
      <w:r w:rsidRPr="00FA23D1">
        <w:rPr>
          <w:sz w:val="24"/>
          <w:szCs w:val="24"/>
        </w:rPr>
        <w:t>I. K</w:t>
      </w:r>
      <w:r w:rsidR="00065FEF">
        <w:rPr>
          <w:sz w:val="24"/>
          <w:szCs w:val="24"/>
        </w:rPr>
        <w:t>.</w:t>
      </w:r>
      <w:r w:rsidRPr="00FA23D1">
        <w:rPr>
          <w:sz w:val="24"/>
          <w:szCs w:val="24"/>
        </w:rPr>
        <w:t xml:space="preserve"> kaip teismo pirmininkė skiria daug dėmesio kokybiškai komunikacijai, pagarbiam bendravimui su darbuotojais, teismo mikroklimato ir žmogiškųjų vertybių puoselėjimui, taip pat teismo tradicijų kūrimui bei jų tęstinumui. Pati nemažai laiko skiria saviugdai, todėl išgyvena ir jaučia </w:t>
      </w:r>
      <w:proofErr w:type="spellStart"/>
      <w:r w:rsidRPr="00FA23D1">
        <w:rPr>
          <w:sz w:val="24"/>
          <w:szCs w:val="24"/>
        </w:rPr>
        <w:t>reputacinę</w:t>
      </w:r>
      <w:proofErr w:type="spellEnd"/>
      <w:r w:rsidRPr="00FA23D1">
        <w:rPr>
          <w:sz w:val="24"/>
          <w:szCs w:val="24"/>
        </w:rPr>
        <w:t xml:space="preserve"> žalą dėl prašyme dėl drausmės bylos iškėlimo išdėstytų neobjektyvių kaltinimų.</w:t>
      </w:r>
    </w:p>
    <w:p w14:paraId="1AE91E53" w14:textId="541B18AD" w:rsidR="001D3894" w:rsidRPr="00FA23D1" w:rsidRDefault="009654D5" w:rsidP="0015728E">
      <w:pPr>
        <w:pStyle w:val="Sraopastraipa"/>
        <w:numPr>
          <w:ilvl w:val="0"/>
          <w:numId w:val="21"/>
        </w:numPr>
        <w:spacing w:after="120"/>
        <w:ind w:left="426" w:hanging="426"/>
        <w:contextualSpacing w:val="0"/>
        <w:jc w:val="both"/>
        <w:rPr>
          <w:sz w:val="24"/>
          <w:szCs w:val="24"/>
          <w14:ligatures w14:val="standard"/>
        </w:rPr>
      </w:pPr>
      <w:r w:rsidRPr="00FA23D1">
        <w:rPr>
          <w:sz w:val="24"/>
          <w:szCs w:val="24"/>
          <w14:ligatures w14:val="standard"/>
        </w:rPr>
        <w:t xml:space="preserve">Pareiškėja 2026 m. rugpjūčio 26 d. </w:t>
      </w:r>
      <w:r w:rsidR="00E64C0E" w:rsidRPr="00FA23D1">
        <w:rPr>
          <w:sz w:val="24"/>
          <w:szCs w:val="24"/>
          <w14:ligatures w14:val="standard"/>
        </w:rPr>
        <w:t>raštu pateikė Komisijai prašymą atidėti 2026 m. rugpjūčio 28</w:t>
      </w:r>
      <w:r w:rsidR="00CC05FB" w:rsidRPr="00FA23D1">
        <w:rPr>
          <w:sz w:val="24"/>
          <w:szCs w:val="24"/>
          <w14:ligatures w14:val="standard"/>
        </w:rPr>
        <w:t> </w:t>
      </w:r>
      <w:r w:rsidR="00E64C0E" w:rsidRPr="00FA23D1">
        <w:rPr>
          <w:sz w:val="24"/>
          <w:szCs w:val="24"/>
          <w14:ligatures w14:val="standard"/>
        </w:rPr>
        <w:t>d. numatytą posėdį</w:t>
      </w:r>
      <w:r w:rsidR="00AF5158" w:rsidRPr="00FA23D1">
        <w:rPr>
          <w:sz w:val="24"/>
          <w:szCs w:val="24"/>
          <w14:ligatures w14:val="standard"/>
        </w:rPr>
        <w:t xml:space="preserve"> dėl teikimo nagrinėjimo</w:t>
      </w:r>
      <w:r w:rsidR="00E64C0E" w:rsidRPr="00FA23D1">
        <w:rPr>
          <w:sz w:val="24"/>
          <w:szCs w:val="24"/>
          <w14:ligatures w14:val="standard"/>
        </w:rPr>
        <w:t xml:space="preserve">, nes pageidauja pateikti papildomus įrodymus, kurių </w:t>
      </w:r>
      <w:r w:rsidR="00742E9B" w:rsidRPr="00FA23D1">
        <w:rPr>
          <w:sz w:val="24"/>
          <w:szCs w:val="24"/>
          <w14:ligatures w14:val="standard"/>
        </w:rPr>
        <w:t>nepavyko gauti dėl specialistų atostogų.</w:t>
      </w:r>
      <w:r w:rsidR="00C25373" w:rsidRPr="00FA23D1">
        <w:rPr>
          <w:sz w:val="24"/>
          <w:szCs w:val="24"/>
          <w14:ligatures w14:val="standard"/>
        </w:rPr>
        <w:t xml:space="preserve"> Komisijos 2026 m. rugpjūčio 28 d. posėdžio metu </w:t>
      </w:r>
      <w:r w:rsidR="00C25373" w:rsidRPr="00FA23D1">
        <w:rPr>
          <w:sz w:val="24"/>
          <w:szCs w:val="24"/>
          <w14:ligatures w14:val="standard"/>
        </w:rPr>
        <w:lastRenderedPageBreak/>
        <w:t>Pareiškėja pa</w:t>
      </w:r>
      <w:r w:rsidR="00AA26AC" w:rsidRPr="00FA23D1">
        <w:rPr>
          <w:sz w:val="24"/>
          <w:szCs w:val="24"/>
          <w14:ligatures w14:val="standard"/>
        </w:rPr>
        <w:t>a</w:t>
      </w:r>
      <w:r w:rsidR="00C25373" w:rsidRPr="00FA23D1">
        <w:rPr>
          <w:sz w:val="24"/>
          <w:szCs w:val="24"/>
          <w14:ligatures w14:val="standard"/>
        </w:rPr>
        <w:t xml:space="preserve">iškino, kad </w:t>
      </w:r>
      <w:r w:rsidR="00AA26AC" w:rsidRPr="00FA23D1">
        <w:rPr>
          <w:sz w:val="24"/>
          <w:szCs w:val="24"/>
          <w14:ligatures w14:val="standard"/>
        </w:rPr>
        <w:t xml:space="preserve">dėl teikime nurodytos situacijos įvertinimo kreipėsi į </w:t>
      </w:r>
      <w:proofErr w:type="spellStart"/>
      <w:r w:rsidR="00AA26AC" w:rsidRPr="00FA23D1">
        <w:rPr>
          <w:sz w:val="24"/>
          <w:szCs w:val="24"/>
          <w14:ligatures w14:val="standard"/>
        </w:rPr>
        <w:t>mobingo</w:t>
      </w:r>
      <w:proofErr w:type="spellEnd"/>
      <w:r w:rsidR="00AA26AC" w:rsidRPr="00FA23D1">
        <w:rPr>
          <w:sz w:val="24"/>
          <w:szCs w:val="24"/>
          <w14:ligatures w14:val="standard"/>
        </w:rPr>
        <w:t xml:space="preserve"> reiški</w:t>
      </w:r>
      <w:r w:rsidR="00B34BDF" w:rsidRPr="00FA23D1">
        <w:rPr>
          <w:sz w:val="24"/>
          <w:szCs w:val="24"/>
          <w14:ligatures w14:val="standard"/>
        </w:rPr>
        <w:t>nį</w:t>
      </w:r>
      <w:r w:rsidR="00AA26AC" w:rsidRPr="00FA23D1">
        <w:rPr>
          <w:sz w:val="24"/>
          <w:szCs w:val="24"/>
          <w14:ligatures w14:val="standard"/>
        </w:rPr>
        <w:t xml:space="preserve"> tyrinėjančius </w:t>
      </w:r>
      <w:r w:rsidR="0072756A" w:rsidRPr="00FA23D1">
        <w:rPr>
          <w:sz w:val="24"/>
          <w:szCs w:val="24"/>
          <w14:ligatures w14:val="standard"/>
        </w:rPr>
        <w:t xml:space="preserve">ir ilgametę tyrimo praktiką turinčius </w:t>
      </w:r>
      <w:r w:rsidR="00AA26AC" w:rsidRPr="00FA23D1">
        <w:rPr>
          <w:sz w:val="24"/>
          <w:szCs w:val="24"/>
          <w14:ligatures w14:val="standard"/>
        </w:rPr>
        <w:t>mokslininkus, kurie artimiausi</w:t>
      </w:r>
      <w:r w:rsidR="00E156A0" w:rsidRPr="00FA23D1">
        <w:rPr>
          <w:sz w:val="24"/>
          <w:szCs w:val="24"/>
          <w14:ligatures w14:val="standard"/>
        </w:rPr>
        <w:t>u metu</w:t>
      </w:r>
      <w:r w:rsidR="00AA26AC" w:rsidRPr="00FA23D1">
        <w:rPr>
          <w:sz w:val="24"/>
          <w:szCs w:val="24"/>
          <w14:ligatures w14:val="standard"/>
        </w:rPr>
        <w:t xml:space="preserve"> turi pateikti savo rašytines išvadas</w:t>
      </w:r>
      <w:r w:rsidR="00B34BDF" w:rsidRPr="00FA23D1">
        <w:rPr>
          <w:sz w:val="24"/>
          <w:szCs w:val="24"/>
          <w14:ligatures w14:val="standard"/>
        </w:rPr>
        <w:t>.</w:t>
      </w:r>
      <w:r w:rsidR="00E156A0" w:rsidRPr="00FA23D1">
        <w:rPr>
          <w:sz w:val="24"/>
          <w:szCs w:val="24"/>
          <w14:ligatures w14:val="standard"/>
        </w:rPr>
        <w:t xml:space="preserve"> Komisija 2026 m. rugpjūčio 28 d. posėdyje nusprendė netenkinti Pareiškėjos prašymo, motyvuodama tuo, kad </w:t>
      </w:r>
      <w:r w:rsidR="0062423D" w:rsidRPr="00FA23D1">
        <w:rPr>
          <w:sz w:val="24"/>
          <w:szCs w:val="24"/>
          <w14:ligatures w14:val="standard"/>
        </w:rPr>
        <w:t>teikime nurodytų aplinkybių teisinį</w:t>
      </w:r>
      <w:r w:rsidR="00EA7444" w:rsidRPr="00FA23D1">
        <w:rPr>
          <w:sz w:val="24"/>
          <w:szCs w:val="24"/>
          <w14:ligatures w14:val="standard"/>
        </w:rPr>
        <w:t xml:space="preserve"> </w:t>
      </w:r>
      <w:r w:rsidR="0062423D" w:rsidRPr="00FA23D1">
        <w:rPr>
          <w:sz w:val="24"/>
          <w:szCs w:val="24"/>
          <w14:ligatures w14:val="standard"/>
        </w:rPr>
        <w:t xml:space="preserve">vertinimą </w:t>
      </w:r>
      <w:r w:rsidR="00CD0D4E" w:rsidRPr="00FA23D1">
        <w:rPr>
          <w:sz w:val="24"/>
          <w:szCs w:val="24"/>
          <w14:ligatures w14:val="standard"/>
        </w:rPr>
        <w:t>savarankiškai atliks pati Komisija, koks ir yra teikimo nagrinėjimo Komisijoje tikslas.</w:t>
      </w:r>
    </w:p>
    <w:p w14:paraId="7BBAC49E" w14:textId="679D7D28" w:rsidR="00EB49D3" w:rsidRPr="00FA23D1" w:rsidRDefault="00AB0C27" w:rsidP="00EE592E">
      <w:pPr>
        <w:pStyle w:val="Sraopastraipa"/>
        <w:numPr>
          <w:ilvl w:val="0"/>
          <w:numId w:val="21"/>
        </w:numPr>
        <w:spacing w:after="120"/>
        <w:ind w:left="426" w:hanging="426"/>
        <w:contextualSpacing w:val="0"/>
        <w:jc w:val="both"/>
        <w:rPr>
          <w:sz w:val="24"/>
          <w:szCs w:val="24"/>
          <w14:ligatures w14:val="standard"/>
        </w:rPr>
      </w:pPr>
      <w:r w:rsidRPr="00FA23D1">
        <w:rPr>
          <w:sz w:val="24"/>
          <w:szCs w:val="24"/>
          <w14:ligatures w14:val="standard"/>
        </w:rPr>
        <w:t>I. K</w:t>
      </w:r>
      <w:r w:rsidR="00F94F85">
        <w:rPr>
          <w:sz w:val="24"/>
          <w:szCs w:val="24"/>
          <w14:ligatures w14:val="standard"/>
        </w:rPr>
        <w:t>.</w:t>
      </w:r>
      <w:r w:rsidR="00844F82" w:rsidRPr="00FA23D1">
        <w:rPr>
          <w:sz w:val="24"/>
          <w:szCs w:val="24"/>
          <w14:ligatures w14:val="standard"/>
        </w:rPr>
        <w:t xml:space="preserve">, </w:t>
      </w:r>
      <w:r w:rsidR="00140579" w:rsidRPr="00FA23D1">
        <w:rPr>
          <w:sz w:val="24"/>
          <w:szCs w:val="24"/>
          <w14:ligatures w14:val="standard"/>
        </w:rPr>
        <w:t xml:space="preserve">dalyvavusi </w:t>
      </w:r>
      <w:r w:rsidR="00844F82" w:rsidRPr="00FA23D1">
        <w:rPr>
          <w:sz w:val="24"/>
          <w:szCs w:val="24"/>
          <w14:ligatures w14:val="standard"/>
        </w:rPr>
        <w:t>Komisijos posėdyje</w:t>
      </w:r>
      <w:r w:rsidR="00140579" w:rsidRPr="00FA23D1">
        <w:rPr>
          <w:sz w:val="24"/>
          <w:szCs w:val="24"/>
          <w14:ligatures w14:val="standard"/>
        </w:rPr>
        <w:t xml:space="preserve"> kartu su savo atstove </w:t>
      </w:r>
      <w:r w:rsidR="003C5BBA" w:rsidRPr="00FA23D1">
        <w:rPr>
          <w:sz w:val="24"/>
          <w:szCs w:val="24"/>
          <w14:ligatures w14:val="standard"/>
        </w:rPr>
        <w:t xml:space="preserve">– </w:t>
      </w:r>
      <w:r w:rsidR="00844F82" w:rsidRPr="00FA23D1">
        <w:rPr>
          <w:sz w:val="24"/>
          <w:szCs w:val="24"/>
        </w:rPr>
        <w:t>Lietuvos Respublikos teisėjų asociacijos pirminink</w:t>
      </w:r>
      <w:r w:rsidR="003C5BBA" w:rsidRPr="00FA23D1">
        <w:rPr>
          <w:sz w:val="24"/>
          <w:szCs w:val="24"/>
        </w:rPr>
        <w:t>e</w:t>
      </w:r>
      <w:r w:rsidR="00140579" w:rsidRPr="00FA23D1">
        <w:rPr>
          <w:sz w:val="24"/>
          <w:szCs w:val="24"/>
        </w:rPr>
        <w:t xml:space="preserve"> </w:t>
      </w:r>
      <w:r w:rsidR="00844F82" w:rsidRPr="00FA23D1">
        <w:rPr>
          <w:sz w:val="24"/>
          <w:szCs w:val="24"/>
        </w:rPr>
        <w:t>S</w:t>
      </w:r>
      <w:r w:rsidR="00965194">
        <w:rPr>
          <w:sz w:val="24"/>
          <w:szCs w:val="24"/>
        </w:rPr>
        <w:t xml:space="preserve">. </w:t>
      </w:r>
      <w:r w:rsidR="00844F82" w:rsidRPr="00FA23D1">
        <w:rPr>
          <w:sz w:val="24"/>
          <w:szCs w:val="24"/>
        </w:rPr>
        <w:t>J</w:t>
      </w:r>
      <w:r w:rsidR="00965194">
        <w:rPr>
          <w:sz w:val="24"/>
          <w:szCs w:val="24"/>
        </w:rPr>
        <w:t>.</w:t>
      </w:r>
      <w:r w:rsidR="00844F82" w:rsidRPr="00FA23D1">
        <w:rPr>
          <w:sz w:val="24"/>
          <w:szCs w:val="24"/>
        </w:rPr>
        <w:t xml:space="preserve"> (toliau – Atstovė)</w:t>
      </w:r>
      <w:r w:rsidR="00140579" w:rsidRPr="00FA23D1">
        <w:rPr>
          <w:sz w:val="24"/>
          <w:szCs w:val="24"/>
          <w14:ligatures w14:val="standard"/>
        </w:rPr>
        <w:t xml:space="preserve">, </w:t>
      </w:r>
      <w:r w:rsidR="00714E21" w:rsidRPr="00FA23D1">
        <w:rPr>
          <w:sz w:val="24"/>
          <w:szCs w:val="24"/>
          <w14:ligatures w14:val="standard"/>
        </w:rPr>
        <w:t xml:space="preserve">palaikė savo poziciją, pateiktą </w:t>
      </w:r>
      <w:r w:rsidR="00AD604B" w:rsidRPr="00FA23D1">
        <w:rPr>
          <w:sz w:val="24"/>
          <w:szCs w:val="24"/>
          <w14:ligatures w14:val="standard"/>
        </w:rPr>
        <w:t xml:space="preserve">rašytiniuose </w:t>
      </w:r>
      <w:r w:rsidR="00714E21" w:rsidRPr="00FA23D1">
        <w:rPr>
          <w:sz w:val="24"/>
          <w:szCs w:val="24"/>
          <w14:ligatures w14:val="standard"/>
        </w:rPr>
        <w:t>paaiškinimuose</w:t>
      </w:r>
      <w:r w:rsidR="00AD604B" w:rsidRPr="00FA23D1">
        <w:rPr>
          <w:sz w:val="24"/>
          <w:szCs w:val="24"/>
          <w14:ligatures w14:val="standard"/>
        </w:rPr>
        <w:t xml:space="preserve">. </w:t>
      </w:r>
      <w:r w:rsidR="0072756A" w:rsidRPr="00FA23D1">
        <w:rPr>
          <w:sz w:val="24"/>
          <w:szCs w:val="24"/>
          <w14:ligatures w14:val="standard"/>
        </w:rPr>
        <w:t>I. K</w:t>
      </w:r>
      <w:r w:rsidR="00357F4F">
        <w:rPr>
          <w:sz w:val="24"/>
          <w:szCs w:val="24"/>
          <w14:ligatures w14:val="standard"/>
        </w:rPr>
        <w:t>.</w:t>
      </w:r>
      <w:r w:rsidR="0072756A" w:rsidRPr="00FA23D1">
        <w:rPr>
          <w:sz w:val="24"/>
          <w:szCs w:val="24"/>
          <w14:ligatures w14:val="standard"/>
        </w:rPr>
        <w:t xml:space="preserve"> papildomai paaiškino, kad </w:t>
      </w:r>
      <w:r w:rsidR="00260EC2" w:rsidRPr="00FA23D1">
        <w:rPr>
          <w:sz w:val="24"/>
          <w:szCs w:val="24"/>
          <w14:ligatures w14:val="standard"/>
        </w:rPr>
        <w:t>labai atsakingai žiūri į savo kaip teismo pirmininkės pareigas, vertina pozityvų mikroklimatą darbe, kuris</w:t>
      </w:r>
      <w:r w:rsidR="00525B75" w:rsidRPr="00FA23D1">
        <w:rPr>
          <w:sz w:val="24"/>
          <w:szCs w:val="24"/>
          <w14:ligatures w14:val="standard"/>
        </w:rPr>
        <w:t xml:space="preserve"> sudaro </w:t>
      </w:r>
      <w:r w:rsidR="004775E1" w:rsidRPr="00FA23D1">
        <w:rPr>
          <w:sz w:val="24"/>
          <w:szCs w:val="24"/>
          <w14:ligatures w14:val="standard"/>
        </w:rPr>
        <w:t xml:space="preserve">sąlygas </w:t>
      </w:r>
      <w:r w:rsidR="00525B75" w:rsidRPr="00FA23D1">
        <w:rPr>
          <w:sz w:val="24"/>
          <w:szCs w:val="24"/>
          <w14:ligatures w14:val="standard"/>
        </w:rPr>
        <w:t>siekti tinkamų darbo rezultatų</w:t>
      </w:r>
      <w:r w:rsidR="0046154A" w:rsidRPr="00FA23D1">
        <w:rPr>
          <w:sz w:val="24"/>
          <w:szCs w:val="24"/>
          <w14:ligatures w14:val="standard"/>
        </w:rPr>
        <w:t xml:space="preserve">, atkreipė </w:t>
      </w:r>
      <w:r w:rsidR="0046154A" w:rsidRPr="00393138">
        <w:rPr>
          <w:sz w:val="24"/>
          <w:szCs w:val="24"/>
          <w14:ligatures w14:val="standard"/>
        </w:rPr>
        <w:t xml:space="preserve">dėmesį, kad </w:t>
      </w:r>
      <w:proofErr w:type="spellStart"/>
      <w:r w:rsidR="0046154A" w:rsidRPr="00393138">
        <w:rPr>
          <w:sz w:val="24"/>
          <w:szCs w:val="24"/>
          <w14:ligatures w14:val="standard"/>
        </w:rPr>
        <w:t>Bangaloro</w:t>
      </w:r>
      <w:proofErr w:type="spellEnd"/>
      <w:r w:rsidR="0046154A" w:rsidRPr="00393138">
        <w:rPr>
          <w:sz w:val="24"/>
          <w:szCs w:val="24"/>
          <w14:ligatures w14:val="standard"/>
        </w:rPr>
        <w:t xml:space="preserve"> principai, nubrėžiantys tinkamo elgesio taisykles, galioja ne tik teismo pirmininkui, bet ir teisėjui</w:t>
      </w:r>
      <w:r w:rsidR="009E3342" w:rsidRPr="00393138">
        <w:rPr>
          <w:sz w:val="24"/>
          <w:szCs w:val="24"/>
          <w14:ligatures w14:val="standard"/>
        </w:rPr>
        <w:t>.</w:t>
      </w:r>
      <w:r w:rsidR="006A77FA" w:rsidRPr="00393138">
        <w:rPr>
          <w:sz w:val="24"/>
          <w:szCs w:val="24"/>
          <w14:ligatures w14:val="standard"/>
        </w:rPr>
        <w:t xml:space="preserve"> </w:t>
      </w:r>
      <w:r w:rsidR="009E3342" w:rsidRPr="00393138">
        <w:rPr>
          <w:sz w:val="24"/>
          <w:szCs w:val="24"/>
          <w14:ligatures w14:val="standard"/>
        </w:rPr>
        <w:t>T</w:t>
      </w:r>
      <w:r w:rsidR="006A77FA" w:rsidRPr="00393138">
        <w:rPr>
          <w:sz w:val="24"/>
          <w:szCs w:val="24"/>
          <w14:ligatures w14:val="standard"/>
        </w:rPr>
        <w:t>eismo pirmininkė</w:t>
      </w:r>
      <w:r w:rsidR="006A77FA" w:rsidRPr="00FA23D1">
        <w:rPr>
          <w:sz w:val="24"/>
          <w:szCs w:val="24"/>
          <w14:ligatures w14:val="standard"/>
        </w:rPr>
        <w:t xml:space="preserve"> jaučiasi persekiojama </w:t>
      </w:r>
      <w:r w:rsidR="001471D8" w:rsidRPr="00FA23D1">
        <w:rPr>
          <w:sz w:val="24"/>
          <w:szCs w:val="24"/>
          <w14:ligatures w14:val="standard"/>
        </w:rPr>
        <w:t>Pareiškėjos</w:t>
      </w:r>
      <w:r w:rsidR="006A77FA" w:rsidRPr="00FA23D1">
        <w:rPr>
          <w:sz w:val="24"/>
          <w:szCs w:val="24"/>
          <w14:ligatures w14:val="standard"/>
        </w:rPr>
        <w:t>, iš jos jaučia spaudimą, susijusį su teismo pirmininko pareigų vykdym</w:t>
      </w:r>
      <w:r w:rsidR="00E808CD" w:rsidRPr="00FA23D1">
        <w:rPr>
          <w:sz w:val="24"/>
          <w:szCs w:val="24"/>
          <w14:ligatures w14:val="standard"/>
        </w:rPr>
        <w:t>u</w:t>
      </w:r>
      <w:r w:rsidR="006A77FA" w:rsidRPr="00FA23D1">
        <w:rPr>
          <w:sz w:val="24"/>
          <w:szCs w:val="24"/>
          <w14:ligatures w14:val="standard"/>
        </w:rPr>
        <w:t>,</w:t>
      </w:r>
      <w:r w:rsidR="001A2C8A" w:rsidRPr="00FA23D1">
        <w:rPr>
          <w:sz w:val="24"/>
          <w:szCs w:val="24"/>
          <w14:ligatures w14:val="standard"/>
        </w:rPr>
        <w:t xml:space="preserve"> nurodo, kad Pareiškėja yra priešiškai nusiteikusi, tai parodo ir jos prieštaravimas teismo pirmininkės kuriamoms tradicijoms dėl gimtadienių minėj</w:t>
      </w:r>
      <w:r w:rsidR="007D6775" w:rsidRPr="00FA23D1">
        <w:rPr>
          <w:sz w:val="24"/>
          <w:szCs w:val="24"/>
          <w14:ligatures w14:val="standard"/>
        </w:rPr>
        <w:t>imo</w:t>
      </w:r>
      <w:r w:rsidR="001A2C8A" w:rsidRPr="00FA23D1">
        <w:rPr>
          <w:sz w:val="24"/>
          <w:szCs w:val="24"/>
          <w14:ligatures w14:val="standard"/>
        </w:rPr>
        <w:t xml:space="preserve"> teisme.</w:t>
      </w:r>
      <w:r w:rsidR="006A77FA" w:rsidRPr="00FA23D1">
        <w:rPr>
          <w:sz w:val="24"/>
          <w:szCs w:val="24"/>
          <w14:ligatures w14:val="standard"/>
        </w:rPr>
        <w:t xml:space="preserve"> </w:t>
      </w:r>
      <w:r w:rsidR="001A2C8A" w:rsidRPr="00FA23D1">
        <w:rPr>
          <w:sz w:val="24"/>
          <w:szCs w:val="24"/>
          <w14:ligatures w14:val="standard"/>
        </w:rPr>
        <w:t xml:space="preserve">I. </w:t>
      </w:r>
      <w:r w:rsidR="00357F4F">
        <w:rPr>
          <w:sz w:val="24"/>
          <w:szCs w:val="24"/>
          <w14:ligatures w14:val="standard"/>
        </w:rPr>
        <w:t>K.</w:t>
      </w:r>
      <w:r w:rsidR="001A2C8A" w:rsidRPr="00FA23D1">
        <w:rPr>
          <w:sz w:val="24"/>
          <w:szCs w:val="24"/>
          <w14:ligatures w14:val="standard"/>
        </w:rPr>
        <w:t xml:space="preserve"> </w:t>
      </w:r>
      <w:r w:rsidR="00987591" w:rsidRPr="00FA23D1">
        <w:rPr>
          <w:sz w:val="24"/>
          <w:szCs w:val="24"/>
          <w14:ligatures w14:val="standard"/>
        </w:rPr>
        <w:t>nurodė</w:t>
      </w:r>
      <w:r w:rsidR="006A77FA" w:rsidRPr="00FA23D1">
        <w:rPr>
          <w:sz w:val="24"/>
          <w:szCs w:val="24"/>
          <w14:ligatures w14:val="standard"/>
        </w:rPr>
        <w:t xml:space="preserve">, kad sulaukia darbuotojų skundų žodžiu dėl dažnų </w:t>
      </w:r>
      <w:r w:rsidR="00F90DD2" w:rsidRPr="00FA23D1">
        <w:rPr>
          <w:sz w:val="24"/>
          <w:szCs w:val="24"/>
          <w14:ligatures w14:val="standard"/>
        </w:rPr>
        <w:t>P</w:t>
      </w:r>
      <w:r w:rsidR="006A77FA" w:rsidRPr="00FA23D1">
        <w:rPr>
          <w:sz w:val="24"/>
          <w:szCs w:val="24"/>
          <w14:ligatures w14:val="standard"/>
        </w:rPr>
        <w:t xml:space="preserve">areiškėjos prašymų teikti </w:t>
      </w:r>
      <w:r w:rsidR="00E808CD" w:rsidRPr="00FA23D1">
        <w:rPr>
          <w:sz w:val="24"/>
          <w:szCs w:val="24"/>
          <w14:ligatures w14:val="standard"/>
        </w:rPr>
        <w:t xml:space="preserve">ne darbui skirtą </w:t>
      </w:r>
      <w:r w:rsidR="006A77FA" w:rsidRPr="00FA23D1">
        <w:rPr>
          <w:sz w:val="24"/>
          <w:szCs w:val="24"/>
          <w14:ligatures w14:val="standard"/>
        </w:rPr>
        <w:t>info</w:t>
      </w:r>
      <w:r w:rsidR="00E808CD" w:rsidRPr="00FA23D1">
        <w:rPr>
          <w:sz w:val="24"/>
          <w:szCs w:val="24"/>
          <w14:ligatures w14:val="standard"/>
        </w:rPr>
        <w:t xml:space="preserve">rmaciją, </w:t>
      </w:r>
      <w:r w:rsidR="00A70071" w:rsidRPr="00FA23D1">
        <w:rPr>
          <w:sz w:val="24"/>
          <w:szCs w:val="24"/>
          <w14:ligatures w14:val="standard"/>
        </w:rPr>
        <w:t>kurie apsunkina darbą.</w:t>
      </w:r>
      <w:r w:rsidR="00D12844" w:rsidRPr="00FA23D1">
        <w:rPr>
          <w:sz w:val="24"/>
          <w:szCs w:val="24"/>
          <w14:ligatures w14:val="standard"/>
        </w:rPr>
        <w:t xml:space="preserve"> I. K</w:t>
      </w:r>
      <w:r w:rsidR="004E7C44">
        <w:rPr>
          <w:sz w:val="24"/>
          <w:szCs w:val="24"/>
          <w14:ligatures w14:val="standard"/>
        </w:rPr>
        <w:t>.</w:t>
      </w:r>
      <w:r w:rsidR="00D12844" w:rsidRPr="00FA23D1">
        <w:rPr>
          <w:sz w:val="24"/>
          <w:szCs w:val="24"/>
          <w14:ligatures w14:val="standard"/>
        </w:rPr>
        <w:t xml:space="preserve"> turi savo požiūrį </w:t>
      </w:r>
      <w:r w:rsidR="0009696E" w:rsidRPr="00FA23D1">
        <w:rPr>
          <w:sz w:val="24"/>
          <w:szCs w:val="24"/>
          <w14:ligatures w14:val="standard"/>
        </w:rPr>
        <w:t xml:space="preserve">į </w:t>
      </w:r>
      <w:r w:rsidR="00EF456B" w:rsidRPr="00FA23D1">
        <w:rPr>
          <w:sz w:val="24"/>
          <w:szCs w:val="24"/>
          <w14:ligatures w14:val="standard"/>
        </w:rPr>
        <w:t xml:space="preserve">teismo </w:t>
      </w:r>
      <w:r w:rsidR="00D12844" w:rsidRPr="00FA23D1">
        <w:rPr>
          <w:sz w:val="24"/>
          <w:szCs w:val="24"/>
          <w14:ligatures w14:val="standard"/>
        </w:rPr>
        <w:t>administravimo principus</w:t>
      </w:r>
      <w:r w:rsidR="0009696E" w:rsidRPr="00FA23D1">
        <w:rPr>
          <w:sz w:val="24"/>
          <w:szCs w:val="24"/>
          <w14:ligatures w14:val="standard"/>
        </w:rPr>
        <w:t>, problemų sprendimo būdus</w:t>
      </w:r>
      <w:r w:rsidR="0090719E" w:rsidRPr="00FA23D1">
        <w:rPr>
          <w:sz w:val="24"/>
          <w:szCs w:val="24"/>
          <w14:ligatures w14:val="standard"/>
        </w:rPr>
        <w:t xml:space="preserve">, </w:t>
      </w:r>
      <w:r w:rsidR="00D12844" w:rsidRPr="00FA23D1">
        <w:rPr>
          <w:sz w:val="24"/>
          <w:szCs w:val="24"/>
          <w14:ligatures w14:val="standard"/>
        </w:rPr>
        <w:t xml:space="preserve">netaiko ankstesnės administratorės (Pareiškėjos) taikytų </w:t>
      </w:r>
      <w:r w:rsidR="0009696E" w:rsidRPr="00FA23D1">
        <w:rPr>
          <w:sz w:val="24"/>
          <w:szCs w:val="24"/>
          <w14:ligatures w14:val="standard"/>
        </w:rPr>
        <w:t xml:space="preserve">administravimo </w:t>
      </w:r>
      <w:r w:rsidR="00D12844" w:rsidRPr="00FA23D1">
        <w:rPr>
          <w:sz w:val="24"/>
          <w:szCs w:val="24"/>
          <w14:ligatures w14:val="standard"/>
        </w:rPr>
        <w:t>principų, nes jiems nepritaria.</w:t>
      </w:r>
      <w:r w:rsidR="00B7221F" w:rsidRPr="00FA23D1">
        <w:rPr>
          <w:sz w:val="24"/>
          <w:szCs w:val="24"/>
          <w14:ligatures w14:val="standard"/>
        </w:rPr>
        <w:t xml:space="preserve"> I. K</w:t>
      </w:r>
      <w:r w:rsidR="004E7C44">
        <w:rPr>
          <w:sz w:val="24"/>
          <w:szCs w:val="24"/>
          <w14:ligatures w14:val="standard"/>
        </w:rPr>
        <w:t>.</w:t>
      </w:r>
      <w:r w:rsidR="00B7221F" w:rsidRPr="00FA23D1">
        <w:rPr>
          <w:sz w:val="24"/>
          <w:szCs w:val="24"/>
          <w14:ligatures w14:val="standard"/>
        </w:rPr>
        <w:t xml:space="preserve"> paaiškino, kad teisme </w:t>
      </w:r>
      <w:r w:rsidR="00B10E56">
        <w:rPr>
          <w:sz w:val="24"/>
          <w:szCs w:val="24"/>
          <w14:ligatures w14:val="standard"/>
        </w:rPr>
        <w:t xml:space="preserve">bylos skirstomos </w:t>
      </w:r>
      <w:r w:rsidR="00085DF8">
        <w:rPr>
          <w:sz w:val="24"/>
          <w:szCs w:val="24"/>
          <w14:ligatures w14:val="standard"/>
        </w:rPr>
        <w:t xml:space="preserve">naudojantis </w:t>
      </w:r>
      <w:r w:rsidR="00B10E56">
        <w:rPr>
          <w:sz w:val="24"/>
          <w:szCs w:val="24"/>
          <w14:ligatures w14:val="standard"/>
        </w:rPr>
        <w:t>LITEKO sistema automatizuot</w:t>
      </w:r>
      <w:r w:rsidR="00BF21A2">
        <w:rPr>
          <w:sz w:val="24"/>
          <w:szCs w:val="24"/>
          <w14:ligatures w14:val="standard"/>
        </w:rPr>
        <w:t>u</w:t>
      </w:r>
      <w:r w:rsidR="00B10E56">
        <w:rPr>
          <w:sz w:val="24"/>
          <w:szCs w:val="24"/>
          <w14:ligatures w14:val="standard"/>
        </w:rPr>
        <w:t xml:space="preserve"> būdu</w:t>
      </w:r>
      <w:r w:rsidR="00C80278">
        <w:rPr>
          <w:sz w:val="24"/>
          <w:szCs w:val="24"/>
          <w14:ligatures w14:val="standard"/>
        </w:rPr>
        <w:t>.</w:t>
      </w:r>
      <w:r w:rsidR="00B10E56">
        <w:rPr>
          <w:sz w:val="24"/>
          <w:szCs w:val="24"/>
          <w14:ligatures w14:val="standard"/>
        </w:rPr>
        <w:t xml:space="preserve"> </w:t>
      </w:r>
      <w:r w:rsidR="00C80278">
        <w:rPr>
          <w:sz w:val="24"/>
          <w:szCs w:val="24"/>
          <w14:ligatures w14:val="standard"/>
        </w:rPr>
        <w:t>N</w:t>
      </w:r>
      <w:r w:rsidR="00DD27CB">
        <w:rPr>
          <w:sz w:val="24"/>
          <w:szCs w:val="24"/>
          <w14:ligatures w14:val="standard"/>
        </w:rPr>
        <w:t xml:space="preserve">audodamiesi sistema bylas skirsto </w:t>
      </w:r>
      <w:r w:rsidR="003F6EF0" w:rsidRPr="00FA23D1">
        <w:rPr>
          <w:sz w:val="24"/>
          <w:szCs w:val="24"/>
          <w14:ligatures w14:val="standard"/>
        </w:rPr>
        <w:t>teismo darbuotojai,</w:t>
      </w:r>
      <w:r w:rsidR="00335A93">
        <w:rPr>
          <w:sz w:val="24"/>
          <w:szCs w:val="24"/>
          <w14:ligatures w14:val="standard"/>
        </w:rPr>
        <w:t xml:space="preserve"> kuriems ši funkcija paskirta,</w:t>
      </w:r>
      <w:r w:rsidR="003F6EF0" w:rsidRPr="00FA23D1">
        <w:rPr>
          <w:sz w:val="24"/>
          <w:szCs w:val="24"/>
          <w14:ligatures w14:val="standard"/>
        </w:rPr>
        <w:t xml:space="preserve"> </w:t>
      </w:r>
      <w:r w:rsidR="00C80278">
        <w:rPr>
          <w:sz w:val="24"/>
          <w:szCs w:val="24"/>
          <w14:ligatures w14:val="standard"/>
        </w:rPr>
        <w:t>I. K</w:t>
      </w:r>
      <w:r w:rsidR="00BC08EF">
        <w:rPr>
          <w:sz w:val="24"/>
          <w:szCs w:val="24"/>
          <w14:ligatures w14:val="standard"/>
        </w:rPr>
        <w:t>.</w:t>
      </w:r>
      <w:r w:rsidR="003F6EF0" w:rsidRPr="00FA23D1">
        <w:rPr>
          <w:sz w:val="24"/>
          <w:szCs w:val="24"/>
          <w14:ligatures w14:val="standard"/>
        </w:rPr>
        <w:t xml:space="preserve"> kaip teismo pirmininkė niekaip nedaro įtakos bylų skirstymui.</w:t>
      </w:r>
      <w:r w:rsidR="002756B8" w:rsidRPr="00FA23D1">
        <w:rPr>
          <w:sz w:val="24"/>
          <w:szCs w:val="24"/>
          <w14:ligatures w14:val="standard"/>
        </w:rPr>
        <w:t xml:space="preserve"> Dėl teikime nurodytų baudžiamųjų bylų priskyrimo Pareiškėjai po to, kai Pareiškėja bylas buvo grąžinusi prokurorams </w:t>
      </w:r>
      <w:r w:rsidR="0087125E" w:rsidRPr="00FA23D1">
        <w:rPr>
          <w:sz w:val="24"/>
          <w:szCs w:val="24"/>
          <w14:ligatures w14:val="standard"/>
        </w:rPr>
        <w:t>pašalinti trūkumus</w:t>
      </w:r>
      <w:r w:rsidR="005B380F" w:rsidRPr="00FA23D1">
        <w:rPr>
          <w:sz w:val="24"/>
          <w:szCs w:val="24"/>
          <w14:ligatures w14:val="standard"/>
        </w:rPr>
        <w:t>,</w:t>
      </w:r>
      <w:r w:rsidR="002756B8" w:rsidRPr="00FA23D1">
        <w:rPr>
          <w:sz w:val="24"/>
          <w:szCs w:val="24"/>
          <w14:ligatures w14:val="standard"/>
        </w:rPr>
        <w:t xml:space="preserve"> </w:t>
      </w:r>
      <w:r w:rsidR="005B380F" w:rsidRPr="00FA23D1">
        <w:rPr>
          <w:sz w:val="24"/>
          <w:szCs w:val="24"/>
          <w14:ligatures w14:val="standard"/>
        </w:rPr>
        <w:t>I. K</w:t>
      </w:r>
      <w:r w:rsidR="00C57CDA">
        <w:rPr>
          <w:sz w:val="24"/>
          <w:szCs w:val="24"/>
          <w14:ligatures w14:val="standard"/>
        </w:rPr>
        <w:t>.</w:t>
      </w:r>
      <w:r w:rsidR="005B380F" w:rsidRPr="00FA23D1">
        <w:rPr>
          <w:sz w:val="24"/>
          <w:szCs w:val="24"/>
          <w14:ligatures w14:val="standard"/>
        </w:rPr>
        <w:t xml:space="preserve"> </w:t>
      </w:r>
      <w:r w:rsidR="002756B8" w:rsidRPr="00FA23D1">
        <w:rPr>
          <w:sz w:val="24"/>
          <w:szCs w:val="24"/>
          <w14:ligatures w14:val="standard"/>
        </w:rPr>
        <w:t>paaiškino, kad pagal teismo bylų skirstymo taisykles</w:t>
      </w:r>
      <w:r w:rsidR="00A20F2B" w:rsidRPr="00FA23D1">
        <w:rPr>
          <w:sz w:val="24"/>
          <w:szCs w:val="24"/>
          <w14:ligatures w14:val="standard"/>
        </w:rPr>
        <w:t xml:space="preserve"> teisme gautos</w:t>
      </w:r>
      <w:r w:rsidR="002756B8" w:rsidRPr="00FA23D1">
        <w:rPr>
          <w:sz w:val="24"/>
          <w:szCs w:val="24"/>
          <w14:ligatures w14:val="standard"/>
        </w:rPr>
        <w:t xml:space="preserve"> </w:t>
      </w:r>
      <w:r w:rsidR="00C10720" w:rsidRPr="00FA23D1">
        <w:rPr>
          <w:sz w:val="24"/>
          <w:szCs w:val="24"/>
          <w14:ligatures w14:val="standard"/>
        </w:rPr>
        <w:t xml:space="preserve">bylos, kurios </w:t>
      </w:r>
      <w:r w:rsidR="00A20F2B" w:rsidRPr="00FA23D1">
        <w:rPr>
          <w:sz w:val="24"/>
          <w:szCs w:val="24"/>
          <w14:ligatures w14:val="standard"/>
        </w:rPr>
        <w:t xml:space="preserve">buvo </w:t>
      </w:r>
      <w:r w:rsidR="00C10720" w:rsidRPr="00FA23D1">
        <w:rPr>
          <w:sz w:val="24"/>
          <w:szCs w:val="24"/>
          <w14:ligatures w14:val="standard"/>
        </w:rPr>
        <w:t xml:space="preserve">grąžintos </w:t>
      </w:r>
      <w:r w:rsidR="0075781D" w:rsidRPr="00FA23D1">
        <w:rPr>
          <w:sz w:val="24"/>
          <w:szCs w:val="24"/>
          <w14:ligatures w14:val="standard"/>
        </w:rPr>
        <w:t xml:space="preserve">ikiteisminiam tyrimui </w:t>
      </w:r>
      <w:r w:rsidR="0075781D" w:rsidRPr="00CF4C8E">
        <w:rPr>
          <w:sz w:val="24"/>
          <w:szCs w:val="24"/>
          <w14:ligatures w14:val="standard"/>
        </w:rPr>
        <w:t>papildyti</w:t>
      </w:r>
      <w:r w:rsidR="00C10720" w:rsidRPr="00CF4C8E">
        <w:rPr>
          <w:sz w:val="24"/>
          <w:szCs w:val="24"/>
          <w14:ligatures w14:val="standard"/>
        </w:rPr>
        <w:t>,</w:t>
      </w:r>
      <w:r w:rsidR="009547E8" w:rsidRPr="00CF4C8E">
        <w:rPr>
          <w:sz w:val="24"/>
          <w:szCs w:val="24"/>
          <w14:ligatures w14:val="standard"/>
        </w:rPr>
        <w:t xml:space="preserve"> </w:t>
      </w:r>
      <w:r w:rsidR="00C10720" w:rsidRPr="00CF4C8E">
        <w:rPr>
          <w:sz w:val="24"/>
          <w:szCs w:val="24"/>
          <w14:ligatures w14:val="standard"/>
        </w:rPr>
        <w:t>yra</w:t>
      </w:r>
      <w:r w:rsidR="00C10720" w:rsidRPr="00FA23D1">
        <w:rPr>
          <w:sz w:val="24"/>
          <w:szCs w:val="24"/>
          <w14:ligatures w14:val="standard"/>
        </w:rPr>
        <w:t xml:space="preserve"> priskiriamos tam pačiam teisėjui</w:t>
      </w:r>
      <w:r w:rsidR="005B380F" w:rsidRPr="00FA23D1">
        <w:rPr>
          <w:sz w:val="24"/>
          <w:szCs w:val="24"/>
          <w14:ligatures w14:val="standard"/>
        </w:rPr>
        <w:t>, kuris iki tol nagrinėjo bylą</w:t>
      </w:r>
      <w:r w:rsidR="0045764C" w:rsidRPr="00FA23D1">
        <w:rPr>
          <w:sz w:val="24"/>
          <w:szCs w:val="24"/>
          <w14:ligatures w14:val="standard"/>
        </w:rPr>
        <w:t xml:space="preserve">. Dėl situacijos, susijusios su konferencija, vykusia Lietuvos Respublikos Seime </w:t>
      </w:r>
      <w:r w:rsidR="00CF4A50" w:rsidRPr="00FA23D1">
        <w:rPr>
          <w:sz w:val="24"/>
          <w:szCs w:val="24"/>
          <w14:ligatures w14:val="standard"/>
        </w:rPr>
        <w:t>2025 m. rugsėjo 4–5 d.</w:t>
      </w:r>
      <w:r w:rsidR="00DE3B5B" w:rsidRPr="00FA23D1">
        <w:rPr>
          <w:sz w:val="24"/>
          <w:szCs w:val="24"/>
          <w14:ligatures w14:val="standard"/>
        </w:rPr>
        <w:t>, I. K</w:t>
      </w:r>
      <w:r w:rsidR="00FB2A3A">
        <w:rPr>
          <w:sz w:val="24"/>
          <w:szCs w:val="24"/>
          <w14:ligatures w14:val="standard"/>
        </w:rPr>
        <w:t>.</w:t>
      </w:r>
      <w:r w:rsidR="00DE3B5B" w:rsidRPr="00FA23D1">
        <w:rPr>
          <w:sz w:val="24"/>
          <w:szCs w:val="24"/>
          <w14:ligatures w14:val="standard"/>
        </w:rPr>
        <w:t xml:space="preserve"> nurodė, kad šios konferencijos atveju buvo susidariusi išskirtinė pavienė situacija, </w:t>
      </w:r>
      <w:r w:rsidR="00971B6E" w:rsidRPr="00FA23D1">
        <w:rPr>
          <w:sz w:val="24"/>
          <w:szCs w:val="24"/>
          <w14:ligatures w14:val="standard"/>
        </w:rPr>
        <w:t>k</w:t>
      </w:r>
      <w:r w:rsidR="00945872">
        <w:rPr>
          <w:sz w:val="24"/>
          <w:szCs w:val="24"/>
          <w14:ligatures w14:val="standard"/>
        </w:rPr>
        <w:t>ai</w:t>
      </w:r>
      <w:r w:rsidR="00971B6E" w:rsidRPr="00FA23D1">
        <w:rPr>
          <w:sz w:val="24"/>
          <w:szCs w:val="24"/>
          <w14:ligatures w14:val="standard"/>
        </w:rPr>
        <w:t xml:space="preserve"> į konferenciją vyko 5 teisėjai</w:t>
      </w:r>
      <w:r w:rsidR="00DD6B20">
        <w:rPr>
          <w:sz w:val="24"/>
          <w:szCs w:val="24"/>
          <w14:ligatures w14:val="standard"/>
        </w:rPr>
        <w:t xml:space="preserve"> (</w:t>
      </w:r>
      <w:proofErr w:type="spellStart"/>
      <w:r w:rsidR="00DD6B20">
        <w:rPr>
          <w:sz w:val="24"/>
          <w:szCs w:val="24"/>
          <w14:ligatures w14:val="standard"/>
        </w:rPr>
        <w:t>past</w:t>
      </w:r>
      <w:proofErr w:type="spellEnd"/>
      <w:r w:rsidR="00DD6B20">
        <w:rPr>
          <w:sz w:val="24"/>
          <w:szCs w:val="24"/>
          <w14:ligatures w14:val="standard"/>
        </w:rPr>
        <w:t>.</w:t>
      </w:r>
      <w:r w:rsidR="00945872">
        <w:rPr>
          <w:sz w:val="24"/>
          <w:szCs w:val="24"/>
          <w14:ligatures w14:val="standard"/>
        </w:rPr>
        <w:t>:</w:t>
      </w:r>
      <w:r w:rsidR="00DD6B20">
        <w:rPr>
          <w:sz w:val="24"/>
          <w:szCs w:val="24"/>
          <w14:ligatures w14:val="standard"/>
        </w:rPr>
        <w:t xml:space="preserve"> rašytiniuose paaiškinimuose nurodomi 4 teisėjai)</w:t>
      </w:r>
      <w:r w:rsidR="00945872">
        <w:rPr>
          <w:sz w:val="24"/>
          <w:szCs w:val="24"/>
          <w14:ligatures w14:val="standard"/>
        </w:rPr>
        <w:t>.</w:t>
      </w:r>
      <w:r w:rsidR="00971B6E" w:rsidRPr="00FA23D1">
        <w:rPr>
          <w:sz w:val="24"/>
          <w:szCs w:val="24"/>
          <w14:ligatures w14:val="standard"/>
        </w:rPr>
        <w:t xml:space="preserve"> </w:t>
      </w:r>
      <w:r w:rsidR="00945872">
        <w:rPr>
          <w:sz w:val="24"/>
          <w:szCs w:val="24"/>
          <w14:ligatures w14:val="standard"/>
        </w:rPr>
        <w:t>S</w:t>
      </w:r>
      <w:r w:rsidR="00971B6E" w:rsidRPr="00FA23D1">
        <w:rPr>
          <w:sz w:val="24"/>
          <w:szCs w:val="24"/>
          <w14:ligatures w14:val="standard"/>
        </w:rPr>
        <w:t>iek</w:t>
      </w:r>
      <w:r w:rsidR="00FD1060" w:rsidRPr="00FA23D1">
        <w:rPr>
          <w:sz w:val="24"/>
          <w:szCs w:val="24"/>
          <w14:ligatures w14:val="standard"/>
        </w:rPr>
        <w:t>iant</w:t>
      </w:r>
      <w:r w:rsidR="00971B6E" w:rsidRPr="00FA23D1">
        <w:rPr>
          <w:sz w:val="24"/>
          <w:szCs w:val="24"/>
          <w14:ligatures w14:val="standard"/>
        </w:rPr>
        <w:t xml:space="preserve"> užtikrinti</w:t>
      </w:r>
      <w:r w:rsidR="004A478F" w:rsidRPr="00FA23D1">
        <w:rPr>
          <w:sz w:val="24"/>
          <w:szCs w:val="24"/>
          <w14:ligatures w14:val="standard"/>
        </w:rPr>
        <w:t xml:space="preserve"> bylų </w:t>
      </w:r>
      <w:r w:rsidR="00870151" w:rsidRPr="00FA23D1">
        <w:rPr>
          <w:sz w:val="24"/>
          <w:szCs w:val="24"/>
          <w14:ligatures w14:val="standard"/>
        </w:rPr>
        <w:t>pa</w:t>
      </w:r>
      <w:r w:rsidR="00711347" w:rsidRPr="00FA23D1">
        <w:rPr>
          <w:sz w:val="24"/>
          <w:szCs w:val="24"/>
          <w14:ligatures w14:val="standard"/>
        </w:rPr>
        <w:t xml:space="preserve">skirstymą </w:t>
      </w:r>
      <w:r w:rsidR="00870151" w:rsidRPr="00FA23D1">
        <w:rPr>
          <w:sz w:val="24"/>
          <w:szCs w:val="24"/>
          <w14:ligatures w14:val="standard"/>
        </w:rPr>
        <w:t>Vilniaus rajono teismo rūmuose</w:t>
      </w:r>
      <w:r w:rsidR="00476471" w:rsidRPr="00FA23D1">
        <w:rPr>
          <w:sz w:val="24"/>
          <w:szCs w:val="24"/>
          <w14:ligatures w14:val="standard"/>
        </w:rPr>
        <w:t xml:space="preserve"> neperkeliant bylų į kitus teismo rūmus</w:t>
      </w:r>
      <w:r w:rsidR="00870151" w:rsidRPr="00FA23D1">
        <w:rPr>
          <w:sz w:val="24"/>
          <w:szCs w:val="24"/>
          <w14:ligatures w14:val="standard"/>
        </w:rPr>
        <w:t xml:space="preserve">, dokumentų judėjimo </w:t>
      </w:r>
      <w:r w:rsidR="001E64D8" w:rsidRPr="00FA23D1">
        <w:rPr>
          <w:sz w:val="24"/>
          <w:szCs w:val="24"/>
          <w14:ligatures w14:val="standard"/>
        </w:rPr>
        <w:t xml:space="preserve">efektyvumą ir </w:t>
      </w:r>
      <w:r w:rsidR="00870151" w:rsidRPr="00FA23D1">
        <w:rPr>
          <w:sz w:val="24"/>
          <w:szCs w:val="24"/>
          <w14:ligatures w14:val="standard"/>
        </w:rPr>
        <w:t>operatyvumą</w:t>
      </w:r>
      <w:r w:rsidR="004A478F" w:rsidRPr="00FA23D1">
        <w:rPr>
          <w:sz w:val="24"/>
          <w:szCs w:val="24"/>
          <w14:ligatures w14:val="standard"/>
        </w:rPr>
        <w:t xml:space="preserve">, </w:t>
      </w:r>
      <w:r w:rsidR="00FD1060" w:rsidRPr="00FA23D1">
        <w:rPr>
          <w:sz w:val="24"/>
          <w:szCs w:val="24"/>
          <w14:ligatures w14:val="standard"/>
        </w:rPr>
        <w:t>visiems į konferenciją vykusiems teisėjams bylos buvo skiriamos vienodai, teisėj</w:t>
      </w:r>
      <w:r w:rsidR="0095266D" w:rsidRPr="00FA23D1">
        <w:rPr>
          <w:sz w:val="24"/>
          <w:szCs w:val="24"/>
          <w14:ligatures w14:val="standard"/>
        </w:rPr>
        <w:t>os</w:t>
      </w:r>
      <w:r w:rsidR="00FD1060" w:rsidRPr="00FA23D1">
        <w:rPr>
          <w:sz w:val="24"/>
          <w:szCs w:val="24"/>
          <w14:ligatures w14:val="standard"/>
        </w:rPr>
        <w:t xml:space="preserve"> J. </w:t>
      </w:r>
      <w:r w:rsidR="0095266D" w:rsidRPr="00FA23D1">
        <w:rPr>
          <w:sz w:val="24"/>
          <w:szCs w:val="24"/>
          <w14:ligatures w14:val="standard"/>
        </w:rPr>
        <w:t>situacija šiuo atveju nebuvo išimtinė</w:t>
      </w:r>
      <w:r w:rsidR="000A5520" w:rsidRPr="00FA23D1">
        <w:rPr>
          <w:sz w:val="24"/>
          <w:szCs w:val="24"/>
          <w14:ligatures w14:val="standard"/>
        </w:rPr>
        <w:t>. I. K</w:t>
      </w:r>
      <w:r w:rsidR="008C28E9">
        <w:rPr>
          <w:sz w:val="24"/>
          <w:szCs w:val="24"/>
          <w14:ligatures w14:val="standard"/>
        </w:rPr>
        <w:t>.</w:t>
      </w:r>
      <w:r w:rsidR="000A5520" w:rsidRPr="00FA23D1">
        <w:rPr>
          <w:sz w:val="24"/>
          <w:szCs w:val="24"/>
          <w14:ligatures w14:val="standard"/>
        </w:rPr>
        <w:t xml:space="preserve"> sutinka, kad šiuo atveju formalus bylų skirstymo taisyklių pažeidimas buvo, bet ji kaip teismo pirmininkė </w:t>
      </w:r>
      <w:r w:rsidR="00C300F4" w:rsidRPr="00FA23D1">
        <w:rPr>
          <w:sz w:val="24"/>
          <w:szCs w:val="24"/>
          <w14:ligatures w14:val="standard"/>
        </w:rPr>
        <w:t xml:space="preserve">matė poreikį užtikrinti, kad bylos </w:t>
      </w:r>
      <w:r w:rsidR="00620C4E" w:rsidRPr="00FA23D1">
        <w:rPr>
          <w:sz w:val="24"/>
          <w:szCs w:val="24"/>
          <w14:ligatures w14:val="standard"/>
        </w:rPr>
        <w:t>raštinėje būtų skirstomos („negulėtų raštinėje“)</w:t>
      </w:r>
      <w:r w:rsidR="00C36DD8" w:rsidRPr="00FA23D1">
        <w:rPr>
          <w:sz w:val="24"/>
          <w:szCs w:val="24"/>
          <w14:ligatures w14:val="standard"/>
        </w:rPr>
        <w:t>.</w:t>
      </w:r>
      <w:r w:rsidR="00BC6302" w:rsidRPr="00FA23D1">
        <w:rPr>
          <w:sz w:val="24"/>
          <w:szCs w:val="24"/>
          <w14:ligatures w14:val="standard"/>
        </w:rPr>
        <w:t xml:space="preserve"> I.</w:t>
      </w:r>
      <w:r w:rsidR="00945872">
        <w:rPr>
          <w:sz w:val="24"/>
          <w:szCs w:val="24"/>
          <w14:ligatures w14:val="standard"/>
        </w:rPr>
        <w:t> </w:t>
      </w:r>
      <w:r w:rsidR="00BC6302" w:rsidRPr="00FA23D1">
        <w:rPr>
          <w:sz w:val="24"/>
          <w:szCs w:val="24"/>
          <w14:ligatures w14:val="standard"/>
        </w:rPr>
        <w:t>K</w:t>
      </w:r>
      <w:r w:rsidR="008C28E9">
        <w:rPr>
          <w:sz w:val="24"/>
          <w:szCs w:val="24"/>
          <w14:ligatures w14:val="standard"/>
        </w:rPr>
        <w:t>.</w:t>
      </w:r>
      <w:r w:rsidR="00BC6302" w:rsidRPr="00FA23D1">
        <w:rPr>
          <w:sz w:val="24"/>
          <w:szCs w:val="24"/>
          <w14:ligatures w14:val="standard"/>
        </w:rPr>
        <w:t xml:space="preserve"> nurodo, kad </w:t>
      </w:r>
      <w:r w:rsidR="00B14B2E" w:rsidRPr="00FA23D1">
        <w:rPr>
          <w:sz w:val="24"/>
          <w:szCs w:val="24"/>
          <w14:ligatures w14:val="standard"/>
        </w:rPr>
        <w:t xml:space="preserve">jos vadovavimo Vilniaus regiono apylinkės teismui pradžioje bylų skirstymo taisyklėse </w:t>
      </w:r>
      <w:r w:rsidR="00257424" w:rsidRPr="00FA23D1">
        <w:rPr>
          <w:sz w:val="24"/>
          <w:szCs w:val="24"/>
          <w14:ligatures w14:val="standard"/>
        </w:rPr>
        <w:t xml:space="preserve">trūko aiškių kriterijų, </w:t>
      </w:r>
      <w:r w:rsidR="00B14B2E" w:rsidRPr="00FA23D1">
        <w:rPr>
          <w:sz w:val="24"/>
          <w:szCs w:val="24"/>
          <w14:ligatures w14:val="standard"/>
        </w:rPr>
        <w:t xml:space="preserve">buvo nemažai dviprasmiškų nuostatų, </w:t>
      </w:r>
      <w:r w:rsidR="00DC4C84" w:rsidRPr="00FA23D1">
        <w:rPr>
          <w:sz w:val="24"/>
          <w:szCs w:val="24"/>
          <w14:ligatures w14:val="standard"/>
        </w:rPr>
        <w:t xml:space="preserve">todėl </w:t>
      </w:r>
      <w:r w:rsidR="00B14B2E" w:rsidRPr="00FA23D1">
        <w:rPr>
          <w:sz w:val="24"/>
          <w:szCs w:val="24"/>
          <w14:ligatures w14:val="standard"/>
        </w:rPr>
        <w:t xml:space="preserve">pirmininkė palaipsniui ėmė </w:t>
      </w:r>
      <w:r w:rsidR="00DC4C84" w:rsidRPr="00FA23D1">
        <w:rPr>
          <w:sz w:val="24"/>
          <w:szCs w:val="24"/>
          <w14:ligatures w14:val="standard"/>
        </w:rPr>
        <w:t xml:space="preserve">taisykles </w:t>
      </w:r>
      <w:r w:rsidR="00B14B2E" w:rsidRPr="00FA23D1">
        <w:rPr>
          <w:sz w:val="24"/>
          <w:szCs w:val="24"/>
          <w14:ligatures w14:val="standard"/>
        </w:rPr>
        <w:t>keisti, pakeitimų projektai buvo derinami su teisėjais</w:t>
      </w:r>
      <w:r w:rsidR="009812E2" w:rsidRPr="00FA23D1">
        <w:rPr>
          <w:sz w:val="24"/>
          <w:szCs w:val="24"/>
          <w14:ligatures w14:val="standard"/>
        </w:rPr>
        <w:t xml:space="preserve"> raštu</w:t>
      </w:r>
      <w:r w:rsidR="00B14B2E" w:rsidRPr="00FA23D1">
        <w:rPr>
          <w:sz w:val="24"/>
          <w:szCs w:val="24"/>
          <w14:ligatures w14:val="standard"/>
        </w:rPr>
        <w:t xml:space="preserve">, jiems </w:t>
      </w:r>
      <w:r w:rsidR="00945872" w:rsidRPr="00FA23D1">
        <w:rPr>
          <w:sz w:val="24"/>
          <w:szCs w:val="24"/>
          <w14:ligatures w14:val="standard"/>
        </w:rPr>
        <w:t>sudar</w:t>
      </w:r>
      <w:r w:rsidR="00945872">
        <w:rPr>
          <w:sz w:val="24"/>
          <w:szCs w:val="24"/>
          <w14:ligatures w14:val="standard"/>
        </w:rPr>
        <w:t>omos</w:t>
      </w:r>
      <w:r w:rsidR="00945872" w:rsidRPr="00FA23D1">
        <w:rPr>
          <w:sz w:val="24"/>
          <w:szCs w:val="24"/>
          <w14:ligatures w14:val="standard"/>
        </w:rPr>
        <w:t xml:space="preserve"> </w:t>
      </w:r>
      <w:r w:rsidR="00B14B2E" w:rsidRPr="00FA23D1">
        <w:rPr>
          <w:sz w:val="24"/>
          <w:szCs w:val="24"/>
          <w14:ligatures w14:val="standard"/>
        </w:rPr>
        <w:t>sąlyg</w:t>
      </w:r>
      <w:r w:rsidR="00296672">
        <w:rPr>
          <w:sz w:val="24"/>
          <w:szCs w:val="24"/>
          <w14:ligatures w14:val="standard"/>
        </w:rPr>
        <w:t>o</w:t>
      </w:r>
      <w:r w:rsidR="00B14B2E" w:rsidRPr="00FA23D1">
        <w:rPr>
          <w:sz w:val="24"/>
          <w:szCs w:val="24"/>
          <w14:ligatures w14:val="standard"/>
        </w:rPr>
        <w:t>s pateikti savo pastabas.</w:t>
      </w:r>
      <w:r w:rsidR="00EC0AF8" w:rsidRPr="00FA23D1">
        <w:rPr>
          <w:sz w:val="24"/>
          <w:szCs w:val="24"/>
          <w14:ligatures w14:val="standard"/>
        </w:rPr>
        <w:t xml:space="preserve"> Dėl teisėjo V. įtraukim</w:t>
      </w:r>
      <w:r w:rsidR="006A3ABB">
        <w:rPr>
          <w:sz w:val="24"/>
          <w:szCs w:val="24"/>
          <w14:ligatures w14:val="standard"/>
        </w:rPr>
        <w:t>o</w:t>
      </w:r>
      <w:r w:rsidR="00EC0AF8" w:rsidRPr="00FA23D1">
        <w:rPr>
          <w:sz w:val="24"/>
          <w:szCs w:val="24"/>
          <w14:ligatures w14:val="standard"/>
        </w:rPr>
        <w:t xml:space="preserve"> į bylų skirstymą teismo Vilniaus rajono rūmuose paskutinę jo atostogų dieną</w:t>
      </w:r>
      <w:r w:rsidR="00945872">
        <w:rPr>
          <w:sz w:val="24"/>
          <w:szCs w:val="24"/>
          <w14:ligatures w14:val="standard"/>
        </w:rPr>
        <w:t>,</w:t>
      </w:r>
      <w:r w:rsidR="00EC0AF8" w:rsidRPr="00FA23D1">
        <w:rPr>
          <w:sz w:val="24"/>
          <w:szCs w:val="24"/>
          <w14:ligatures w14:val="standard"/>
        </w:rPr>
        <w:t xml:space="preserve"> I.</w:t>
      </w:r>
      <w:r w:rsidR="00E300E6">
        <w:rPr>
          <w:sz w:val="24"/>
          <w:szCs w:val="24"/>
          <w14:ligatures w14:val="standard"/>
        </w:rPr>
        <w:t> </w:t>
      </w:r>
      <w:r w:rsidR="00EC0AF8" w:rsidRPr="00FA23D1">
        <w:rPr>
          <w:sz w:val="24"/>
          <w:szCs w:val="24"/>
          <w14:ligatures w14:val="standard"/>
        </w:rPr>
        <w:t>K</w:t>
      </w:r>
      <w:r w:rsidR="003734E0">
        <w:rPr>
          <w:sz w:val="24"/>
          <w:szCs w:val="24"/>
          <w14:ligatures w14:val="standard"/>
        </w:rPr>
        <w:t>.</w:t>
      </w:r>
      <w:r w:rsidR="00EC0AF8" w:rsidRPr="00FA23D1">
        <w:rPr>
          <w:sz w:val="24"/>
          <w:szCs w:val="24"/>
          <w14:ligatures w14:val="standard"/>
        </w:rPr>
        <w:t xml:space="preserve"> nesutiko </w:t>
      </w:r>
      <w:r w:rsidR="003D2186" w:rsidRPr="00FA23D1">
        <w:rPr>
          <w:sz w:val="24"/>
          <w:szCs w:val="24"/>
          <w14:ligatures w14:val="standard"/>
        </w:rPr>
        <w:t>padariusi pažeidimą, nurodė, kad byl</w:t>
      </w:r>
      <w:r w:rsidR="002F331B" w:rsidRPr="00FA23D1">
        <w:rPr>
          <w:sz w:val="24"/>
          <w:szCs w:val="24"/>
          <w14:ligatures w14:val="standard"/>
        </w:rPr>
        <w:t>a</w:t>
      </w:r>
      <w:r w:rsidR="003D2186" w:rsidRPr="00FA23D1">
        <w:rPr>
          <w:sz w:val="24"/>
          <w:szCs w:val="24"/>
          <w14:ligatures w14:val="standard"/>
        </w:rPr>
        <w:t xml:space="preserve"> privalėjo likti </w:t>
      </w:r>
      <w:r w:rsidR="00945872">
        <w:rPr>
          <w:sz w:val="24"/>
          <w:szCs w:val="24"/>
          <w14:ligatures w14:val="standard"/>
        </w:rPr>
        <w:t xml:space="preserve">ir būti nagrinėjama </w:t>
      </w:r>
      <w:r w:rsidR="003D2186" w:rsidRPr="00FA23D1">
        <w:rPr>
          <w:sz w:val="24"/>
          <w:szCs w:val="24"/>
          <w14:ligatures w14:val="standard"/>
        </w:rPr>
        <w:t>teismo Vilniaus rajono rūmuose, nes buvo nagrinėtina pagreitinto proceso tvarka, reikėjo užtikrinti skubų procesinių veiksmų atlikimą, tinkamą procesą ir jo dalyvių teisių įgyvendinimą</w:t>
      </w:r>
      <w:r w:rsidR="00945872">
        <w:rPr>
          <w:sz w:val="24"/>
          <w:szCs w:val="24"/>
          <w14:ligatures w14:val="standard"/>
        </w:rPr>
        <w:t>.</w:t>
      </w:r>
      <w:r w:rsidR="0047188B" w:rsidRPr="00FA23D1">
        <w:rPr>
          <w:sz w:val="24"/>
          <w:szCs w:val="24"/>
          <w14:ligatures w14:val="standard"/>
        </w:rPr>
        <w:t xml:space="preserve"> </w:t>
      </w:r>
      <w:r w:rsidR="00452C59">
        <w:rPr>
          <w:sz w:val="24"/>
          <w:szCs w:val="24"/>
          <w14:ligatures w14:val="standard"/>
        </w:rPr>
        <w:t>Teismo p</w:t>
      </w:r>
      <w:r w:rsidR="00945872">
        <w:rPr>
          <w:sz w:val="24"/>
          <w:szCs w:val="24"/>
          <w14:ligatures w14:val="standard"/>
        </w:rPr>
        <w:t xml:space="preserve">irmininkė </w:t>
      </w:r>
      <w:r w:rsidR="0047188B" w:rsidRPr="00FA23D1">
        <w:rPr>
          <w:sz w:val="24"/>
          <w:szCs w:val="24"/>
          <w14:ligatures w14:val="standard"/>
        </w:rPr>
        <w:t>pažymėjo, kad tai buvo išskirtinis, vienetinis atvejis, kokių teisme daugiau nebuvo</w:t>
      </w:r>
      <w:r w:rsidR="00A715DA" w:rsidRPr="00FA23D1">
        <w:rPr>
          <w:sz w:val="24"/>
          <w:szCs w:val="24"/>
          <w14:ligatures w14:val="standard"/>
        </w:rPr>
        <w:t xml:space="preserve">, galiojusiose teismo bylų skirstymo taisyklėse </w:t>
      </w:r>
      <w:r w:rsidR="006B1EBA" w:rsidRPr="00FA23D1">
        <w:rPr>
          <w:sz w:val="24"/>
          <w:szCs w:val="24"/>
          <w14:ligatures w14:val="standard"/>
        </w:rPr>
        <w:t xml:space="preserve">susiklosčiusi situacija </w:t>
      </w:r>
      <w:r w:rsidR="00A715DA" w:rsidRPr="00FA23D1">
        <w:rPr>
          <w:sz w:val="24"/>
          <w:szCs w:val="24"/>
          <w14:ligatures w14:val="standard"/>
        </w:rPr>
        <w:t>nebuvo reglamentuota</w:t>
      </w:r>
      <w:r w:rsidR="0047188B" w:rsidRPr="00FA23D1">
        <w:rPr>
          <w:sz w:val="24"/>
          <w:szCs w:val="24"/>
          <w14:ligatures w14:val="standard"/>
        </w:rPr>
        <w:t>.</w:t>
      </w:r>
      <w:r w:rsidR="008878C4" w:rsidRPr="00FA23D1">
        <w:rPr>
          <w:sz w:val="24"/>
          <w:szCs w:val="24"/>
          <w14:ligatures w14:val="standard"/>
        </w:rPr>
        <w:t xml:space="preserve"> Dėl atostogų teisėjams suteikimo I.</w:t>
      </w:r>
      <w:r w:rsidR="00945872">
        <w:rPr>
          <w:sz w:val="24"/>
          <w:szCs w:val="24"/>
          <w14:ligatures w14:val="standard"/>
        </w:rPr>
        <w:t> </w:t>
      </w:r>
      <w:r w:rsidR="008878C4" w:rsidRPr="00FA23D1">
        <w:rPr>
          <w:sz w:val="24"/>
          <w:szCs w:val="24"/>
          <w14:ligatures w14:val="standard"/>
        </w:rPr>
        <w:t>K</w:t>
      </w:r>
      <w:r w:rsidR="003734E0">
        <w:rPr>
          <w:sz w:val="24"/>
          <w:szCs w:val="24"/>
          <w14:ligatures w14:val="standard"/>
        </w:rPr>
        <w:t>.</w:t>
      </w:r>
      <w:r w:rsidR="008878C4" w:rsidRPr="00FA23D1">
        <w:rPr>
          <w:sz w:val="24"/>
          <w:szCs w:val="24"/>
          <w14:ligatures w14:val="standard"/>
        </w:rPr>
        <w:t xml:space="preserve"> pa</w:t>
      </w:r>
      <w:r w:rsidR="00372332">
        <w:rPr>
          <w:sz w:val="24"/>
          <w:szCs w:val="24"/>
          <w14:ligatures w14:val="standard"/>
        </w:rPr>
        <w:t>žymėjo</w:t>
      </w:r>
      <w:r w:rsidR="008878C4" w:rsidRPr="00FA23D1">
        <w:rPr>
          <w:sz w:val="24"/>
          <w:szCs w:val="24"/>
          <w14:ligatures w14:val="standard"/>
        </w:rPr>
        <w:t xml:space="preserve">, kad </w:t>
      </w:r>
      <w:r w:rsidR="00492F6E" w:rsidRPr="00FA23D1">
        <w:rPr>
          <w:sz w:val="24"/>
          <w:szCs w:val="24"/>
          <w14:ligatures w14:val="standard"/>
        </w:rPr>
        <w:t xml:space="preserve">teisėjų </w:t>
      </w:r>
      <w:r w:rsidR="003065A8" w:rsidRPr="00FA23D1">
        <w:rPr>
          <w:sz w:val="24"/>
          <w:szCs w:val="24"/>
          <w14:ligatures w14:val="standard"/>
        </w:rPr>
        <w:t xml:space="preserve">atostogų derinimo procese kaip teismo pirmininkė nedalyvauja, </w:t>
      </w:r>
      <w:r w:rsidR="00492F6E" w:rsidRPr="00FA23D1">
        <w:rPr>
          <w:sz w:val="24"/>
          <w:szCs w:val="24"/>
          <w14:ligatures w14:val="standard"/>
        </w:rPr>
        <w:t>tarp teisėjų suderinti atostogų grafikai,</w:t>
      </w:r>
      <w:r w:rsidR="00B07DF0" w:rsidRPr="00FA23D1">
        <w:rPr>
          <w:sz w:val="24"/>
          <w:szCs w:val="24"/>
          <w14:ligatures w14:val="standard"/>
        </w:rPr>
        <w:t xml:space="preserve"> atspindintys teisėjų tarpusavio susitarimą, yra</w:t>
      </w:r>
      <w:r w:rsidR="00492F6E" w:rsidRPr="00FA23D1">
        <w:rPr>
          <w:sz w:val="24"/>
          <w:szCs w:val="24"/>
          <w14:ligatures w14:val="standard"/>
        </w:rPr>
        <w:t xml:space="preserve"> peržiūr</w:t>
      </w:r>
      <w:r w:rsidR="00B07DF0" w:rsidRPr="00FA23D1">
        <w:rPr>
          <w:sz w:val="24"/>
          <w:szCs w:val="24"/>
          <w14:ligatures w14:val="standard"/>
        </w:rPr>
        <w:t>imi</w:t>
      </w:r>
      <w:r w:rsidR="00492F6E" w:rsidRPr="00FA23D1">
        <w:rPr>
          <w:sz w:val="24"/>
          <w:szCs w:val="24"/>
          <w14:ligatures w14:val="standard"/>
        </w:rPr>
        <w:t xml:space="preserve"> teismo pirmininkės patarėjos</w:t>
      </w:r>
      <w:r w:rsidR="00B07DF0" w:rsidRPr="00FA23D1">
        <w:rPr>
          <w:sz w:val="24"/>
          <w:szCs w:val="24"/>
          <w14:ligatures w14:val="standard"/>
        </w:rPr>
        <w:t xml:space="preserve"> ir </w:t>
      </w:r>
      <w:r w:rsidR="00492F6E" w:rsidRPr="00FA23D1">
        <w:rPr>
          <w:sz w:val="24"/>
          <w:szCs w:val="24"/>
          <w14:ligatures w14:val="standard"/>
        </w:rPr>
        <w:t>pateikiami tvirtinti teismo pirmininkei</w:t>
      </w:r>
      <w:r w:rsidR="00AA3739" w:rsidRPr="00FA23D1">
        <w:rPr>
          <w:sz w:val="24"/>
          <w:szCs w:val="24"/>
          <w14:ligatures w14:val="standard"/>
        </w:rPr>
        <w:t xml:space="preserve">, kuri </w:t>
      </w:r>
      <w:r w:rsidR="006431C8" w:rsidRPr="00FA23D1">
        <w:rPr>
          <w:sz w:val="24"/>
          <w:szCs w:val="24"/>
          <w14:ligatures w14:val="standard"/>
        </w:rPr>
        <w:t>peržiūri</w:t>
      </w:r>
      <w:r w:rsidR="00AA3739" w:rsidRPr="00FA23D1">
        <w:rPr>
          <w:sz w:val="24"/>
          <w:szCs w:val="24"/>
          <w14:ligatures w14:val="standard"/>
        </w:rPr>
        <w:t xml:space="preserve">, </w:t>
      </w:r>
      <w:r w:rsidR="006431C8" w:rsidRPr="00FA23D1">
        <w:rPr>
          <w:sz w:val="24"/>
          <w:szCs w:val="24"/>
          <w14:ligatures w14:val="standard"/>
        </w:rPr>
        <w:t xml:space="preserve">kad </w:t>
      </w:r>
      <w:r w:rsidR="00AA3739" w:rsidRPr="00FA23D1">
        <w:rPr>
          <w:sz w:val="24"/>
          <w:szCs w:val="24"/>
          <w14:ligatures w14:val="standard"/>
        </w:rPr>
        <w:t>teisme b</w:t>
      </w:r>
      <w:r w:rsidR="006431C8" w:rsidRPr="00FA23D1">
        <w:rPr>
          <w:sz w:val="24"/>
          <w:szCs w:val="24"/>
          <w14:ligatures w14:val="standard"/>
        </w:rPr>
        <w:t>ūtų</w:t>
      </w:r>
      <w:r w:rsidR="00AA3739" w:rsidRPr="00FA23D1">
        <w:rPr>
          <w:sz w:val="24"/>
          <w:szCs w:val="24"/>
          <w14:ligatures w14:val="standard"/>
        </w:rPr>
        <w:t xml:space="preserve"> užtikrintas teisingumo vykdymo procesas</w:t>
      </w:r>
      <w:r w:rsidR="006010A4" w:rsidRPr="00FA23D1">
        <w:rPr>
          <w:sz w:val="24"/>
          <w:szCs w:val="24"/>
          <w14:ligatures w14:val="standard"/>
        </w:rPr>
        <w:t xml:space="preserve">. Dėl </w:t>
      </w:r>
      <w:r w:rsidR="00AD3B75" w:rsidRPr="00FA23D1">
        <w:rPr>
          <w:sz w:val="24"/>
          <w:szCs w:val="24"/>
          <w14:ligatures w14:val="standard"/>
        </w:rPr>
        <w:t xml:space="preserve">Pareiškėjos </w:t>
      </w:r>
      <w:r w:rsidR="00964514" w:rsidRPr="00FA23D1">
        <w:rPr>
          <w:sz w:val="24"/>
          <w:szCs w:val="24"/>
          <w14:ligatures w14:val="standard"/>
        </w:rPr>
        <w:t xml:space="preserve">tekime </w:t>
      </w:r>
      <w:r w:rsidR="00AD3B75" w:rsidRPr="00FA23D1">
        <w:rPr>
          <w:sz w:val="24"/>
          <w:szCs w:val="24"/>
          <w14:ligatures w14:val="standard"/>
        </w:rPr>
        <w:t>nurodyto</w:t>
      </w:r>
      <w:r w:rsidR="00964514" w:rsidRPr="00FA23D1">
        <w:rPr>
          <w:sz w:val="24"/>
          <w:szCs w:val="24"/>
          <w14:ligatures w14:val="standard"/>
        </w:rPr>
        <w:t xml:space="preserve"> ir posėdžio metu pa</w:t>
      </w:r>
      <w:r w:rsidR="003D7A71" w:rsidRPr="00FA23D1">
        <w:rPr>
          <w:sz w:val="24"/>
          <w:szCs w:val="24"/>
          <w14:ligatures w14:val="standard"/>
        </w:rPr>
        <w:t>aiškinto</w:t>
      </w:r>
      <w:r w:rsidR="00AD3B75" w:rsidRPr="00FA23D1">
        <w:rPr>
          <w:sz w:val="24"/>
          <w:szCs w:val="24"/>
          <w14:ligatures w14:val="standard"/>
        </w:rPr>
        <w:t xml:space="preserve"> atvejo, kai Pareiškėja turėjo atšaukti iš anksto su šeima </w:t>
      </w:r>
      <w:r w:rsidR="009415C9" w:rsidRPr="00A11F43">
        <w:rPr>
          <w:sz w:val="24"/>
          <w:szCs w:val="24"/>
          <w14:ligatures w14:val="standard"/>
        </w:rPr>
        <w:t>už</w:t>
      </w:r>
      <w:r w:rsidR="00AD3B75" w:rsidRPr="00A11F43">
        <w:rPr>
          <w:sz w:val="24"/>
          <w:szCs w:val="24"/>
          <w14:ligatures w14:val="standard"/>
        </w:rPr>
        <w:t>sakytas trijų dienų atostogas Nidoje</w:t>
      </w:r>
      <w:r w:rsidR="00D373D0" w:rsidRPr="00FA23D1">
        <w:rPr>
          <w:sz w:val="24"/>
          <w:szCs w:val="24"/>
          <w14:ligatures w14:val="standard"/>
        </w:rPr>
        <w:t>,</w:t>
      </w:r>
      <w:r w:rsidR="00AD3B75" w:rsidRPr="00FA23D1">
        <w:rPr>
          <w:sz w:val="24"/>
          <w:szCs w:val="24"/>
          <w14:ligatures w14:val="standard"/>
        </w:rPr>
        <w:t xml:space="preserve"> </w:t>
      </w:r>
      <w:r w:rsidR="005B029A" w:rsidRPr="00FA23D1">
        <w:rPr>
          <w:sz w:val="24"/>
          <w:szCs w:val="24"/>
          <w14:ligatures w14:val="standard"/>
        </w:rPr>
        <w:t xml:space="preserve">teismo pirmininkė </w:t>
      </w:r>
      <w:r w:rsidR="00DD3C3B" w:rsidRPr="00FA23D1">
        <w:rPr>
          <w:sz w:val="24"/>
          <w:szCs w:val="24"/>
          <w14:ligatures w14:val="standard"/>
        </w:rPr>
        <w:t>pa</w:t>
      </w:r>
      <w:r w:rsidR="00125733" w:rsidRPr="00FA23D1">
        <w:rPr>
          <w:sz w:val="24"/>
          <w:szCs w:val="24"/>
          <w14:ligatures w14:val="standard"/>
        </w:rPr>
        <w:t>aiškino</w:t>
      </w:r>
      <w:r w:rsidR="00DD3C3B" w:rsidRPr="00FA23D1">
        <w:rPr>
          <w:sz w:val="24"/>
          <w:szCs w:val="24"/>
          <w14:ligatures w14:val="standard"/>
        </w:rPr>
        <w:t xml:space="preserve">, kad </w:t>
      </w:r>
      <w:r w:rsidR="00FE1214" w:rsidRPr="00FA23D1">
        <w:rPr>
          <w:sz w:val="24"/>
          <w:szCs w:val="24"/>
          <w14:ligatures w14:val="standard"/>
        </w:rPr>
        <w:t>teisėjų atostogų grafikas tvirtinamas iš anksto</w:t>
      </w:r>
      <w:r w:rsidR="001B33B2" w:rsidRPr="00FA23D1">
        <w:rPr>
          <w:sz w:val="24"/>
          <w:szCs w:val="24"/>
          <w14:ligatures w14:val="standard"/>
        </w:rPr>
        <w:t xml:space="preserve">, </w:t>
      </w:r>
      <w:r w:rsidR="003116F4" w:rsidRPr="00FA23D1">
        <w:rPr>
          <w:sz w:val="24"/>
          <w:szCs w:val="24"/>
          <w14:ligatures w14:val="standard"/>
        </w:rPr>
        <w:t xml:space="preserve">dėl pasikeitusių planų Pareiškėja atostogų prašymą pateikė </w:t>
      </w:r>
      <w:r w:rsidR="00A11F43">
        <w:rPr>
          <w:sz w:val="24"/>
          <w:szCs w:val="24"/>
          <w14:ligatures w14:val="standard"/>
        </w:rPr>
        <w:t xml:space="preserve">apie </w:t>
      </w:r>
      <w:r w:rsidR="003116F4" w:rsidRPr="00FA23D1">
        <w:rPr>
          <w:sz w:val="24"/>
          <w:szCs w:val="24"/>
          <w14:ligatures w14:val="standard"/>
        </w:rPr>
        <w:t>gegužės mėnesį, k</w:t>
      </w:r>
      <w:r w:rsidR="00945872">
        <w:rPr>
          <w:sz w:val="24"/>
          <w:szCs w:val="24"/>
          <w14:ligatures w14:val="standard"/>
        </w:rPr>
        <w:t>ai</w:t>
      </w:r>
      <w:r w:rsidR="003116F4" w:rsidRPr="00FA23D1">
        <w:rPr>
          <w:sz w:val="24"/>
          <w:szCs w:val="24"/>
          <w14:ligatures w14:val="standard"/>
        </w:rPr>
        <w:t xml:space="preserve"> nebebuvo galimybės </w:t>
      </w:r>
      <w:r w:rsidR="007C4024" w:rsidRPr="00FA23D1">
        <w:rPr>
          <w:sz w:val="24"/>
          <w:szCs w:val="24"/>
          <w14:ligatures w14:val="standard"/>
        </w:rPr>
        <w:t>užtikrinti visą seką veiksmų, užtikrinančių</w:t>
      </w:r>
      <w:r w:rsidR="00D25D1E">
        <w:rPr>
          <w:sz w:val="24"/>
          <w:szCs w:val="24"/>
          <w14:ligatures w14:val="standard"/>
        </w:rPr>
        <w:t>,</w:t>
      </w:r>
      <w:r w:rsidR="007C4024" w:rsidRPr="00FA23D1">
        <w:rPr>
          <w:sz w:val="24"/>
          <w:szCs w:val="24"/>
          <w14:ligatures w14:val="standard"/>
        </w:rPr>
        <w:t xml:space="preserve"> kad teism</w:t>
      </w:r>
      <w:r w:rsidR="00CD2767" w:rsidRPr="00FA23D1">
        <w:rPr>
          <w:sz w:val="24"/>
          <w:szCs w:val="24"/>
          <w14:ligatures w14:val="standard"/>
        </w:rPr>
        <w:t>o rūmuose</w:t>
      </w:r>
      <w:r w:rsidR="007C4024" w:rsidRPr="00FA23D1">
        <w:rPr>
          <w:sz w:val="24"/>
          <w:szCs w:val="24"/>
          <w14:ligatures w14:val="standard"/>
        </w:rPr>
        <w:t xml:space="preserve"> liktų </w:t>
      </w:r>
      <w:r w:rsidR="00EE592E" w:rsidRPr="00FA23D1">
        <w:rPr>
          <w:sz w:val="24"/>
          <w:szCs w:val="24"/>
          <w14:ligatures w14:val="standard"/>
        </w:rPr>
        <w:t xml:space="preserve">reikiamas </w:t>
      </w:r>
      <w:r w:rsidR="00945872">
        <w:rPr>
          <w:sz w:val="24"/>
          <w:szCs w:val="24"/>
          <w14:ligatures w14:val="standard"/>
        </w:rPr>
        <w:t>skaičius</w:t>
      </w:r>
      <w:r w:rsidR="00945872" w:rsidRPr="00FA23D1">
        <w:rPr>
          <w:sz w:val="24"/>
          <w:szCs w:val="24"/>
          <w14:ligatures w14:val="standard"/>
        </w:rPr>
        <w:t xml:space="preserve"> </w:t>
      </w:r>
      <w:r w:rsidR="00EE592E" w:rsidRPr="00FA23D1">
        <w:rPr>
          <w:sz w:val="24"/>
          <w:szCs w:val="24"/>
          <w14:ligatures w14:val="standard"/>
        </w:rPr>
        <w:t>baudžiamąsias bylas nagrinėjančių teisėjų, tarp kurių būtų galima paskirstyti bylas teismo rūmuose</w:t>
      </w:r>
      <w:r w:rsidR="005F192D">
        <w:rPr>
          <w:sz w:val="24"/>
          <w:szCs w:val="24"/>
          <w14:ligatures w14:val="standard"/>
        </w:rPr>
        <w:t>;</w:t>
      </w:r>
      <w:r w:rsidR="00EE592E" w:rsidRPr="00FA23D1">
        <w:rPr>
          <w:sz w:val="24"/>
          <w:szCs w:val="24"/>
          <w14:ligatures w14:val="standard"/>
        </w:rPr>
        <w:t xml:space="preserve"> </w:t>
      </w:r>
      <w:r w:rsidR="001B33B2" w:rsidRPr="00FA23D1">
        <w:rPr>
          <w:sz w:val="24"/>
          <w:szCs w:val="24"/>
          <w14:ligatures w14:val="standard"/>
        </w:rPr>
        <w:t xml:space="preserve">teismo pirmininkė neturėjo moralinės teisės neišleisti teisėjų į </w:t>
      </w:r>
      <w:r w:rsidR="00D54B4A" w:rsidRPr="00FA23D1">
        <w:rPr>
          <w:sz w:val="24"/>
          <w:szCs w:val="24"/>
          <w14:ligatures w14:val="standard"/>
        </w:rPr>
        <w:t xml:space="preserve">pagal atostogų grafiką </w:t>
      </w:r>
      <w:r w:rsidR="001B33B2" w:rsidRPr="00FA23D1">
        <w:rPr>
          <w:sz w:val="24"/>
          <w:szCs w:val="24"/>
          <w14:ligatures w14:val="standard"/>
        </w:rPr>
        <w:t>iš anksto suderintas ir</w:t>
      </w:r>
      <w:r w:rsidR="00D54B4A" w:rsidRPr="00FA23D1">
        <w:rPr>
          <w:sz w:val="24"/>
          <w:szCs w:val="24"/>
          <w14:ligatures w14:val="standard"/>
        </w:rPr>
        <w:t xml:space="preserve"> </w:t>
      </w:r>
      <w:r w:rsidR="001B33B2" w:rsidRPr="00FA23D1">
        <w:rPr>
          <w:sz w:val="24"/>
          <w:szCs w:val="24"/>
          <w14:ligatures w14:val="standard"/>
        </w:rPr>
        <w:t>suplanuotas atostogas</w:t>
      </w:r>
      <w:r w:rsidR="00A37620" w:rsidRPr="00FA23D1">
        <w:rPr>
          <w:sz w:val="24"/>
          <w:szCs w:val="24"/>
          <w14:ligatures w14:val="standard"/>
        </w:rPr>
        <w:t>,</w:t>
      </w:r>
      <w:r w:rsidR="001B33B2" w:rsidRPr="00FA23D1">
        <w:rPr>
          <w:sz w:val="24"/>
          <w:szCs w:val="24"/>
          <w14:ligatures w14:val="standard"/>
        </w:rPr>
        <w:t xml:space="preserve"> tuo tarpu Pareiškėja prieš planuodama atostogas Nidoje atostogų derinimo klausimu galėjo pasidomėti iš anksto. </w:t>
      </w:r>
      <w:r w:rsidR="00101960" w:rsidRPr="00FA23D1">
        <w:rPr>
          <w:sz w:val="24"/>
          <w:szCs w:val="24"/>
          <w14:ligatures w14:val="standard"/>
        </w:rPr>
        <w:t>Dėl teikime minim</w:t>
      </w:r>
      <w:r w:rsidR="005F192D">
        <w:rPr>
          <w:sz w:val="24"/>
          <w:szCs w:val="24"/>
          <w14:ligatures w14:val="standard"/>
        </w:rPr>
        <w:t>ų</w:t>
      </w:r>
      <w:r w:rsidR="00101960" w:rsidRPr="00FA23D1">
        <w:rPr>
          <w:sz w:val="24"/>
          <w:szCs w:val="24"/>
          <w14:ligatures w14:val="standard"/>
        </w:rPr>
        <w:t xml:space="preserve"> teisėjų atostogų 2026 m. Velykų atostogų laikotarpiu teismo pirmininkė paaiškino, </w:t>
      </w:r>
      <w:r w:rsidR="00101960" w:rsidRPr="00FA23D1">
        <w:rPr>
          <w:sz w:val="24"/>
          <w:szCs w:val="24"/>
          <w14:ligatures w14:val="standard"/>
        </w:rPr>
        <w:lastRenderedPageBreak/>
        <w:t>kad šiuo laikotarpiu Pareiškėja atostogų neprašė.</w:t>
      </w:r>
      <w:r w:rsidR="002546A3" w:rsidRPr="00FA23D1">
        <w:rPr>
          <w:sz w:val="24"/>
          <w:szCs w:val="24"/>
          <w14:ligatures w14:val="standard"/>
        </w:rPr>
        <w:t xml:space="preserve"> Dėl vėlavimo į teismo posėdžius I. K</w:t>
      </w:r>
      <w:r w:rsidR="003734E0">
        <w:rPr>
          <w:sz w:val="24"/>
          <w:szCs w:val="24"/>
          <w14:ligatures w14:val="standard"/>
        </w:rPr>
        <w:t>.</w:t>
      </w:r>
      <w:r w:rsidR="002546A3" w:rsidRPr="00FA23D1">
        <w:rPr>
          <w:sz w:val="24"/>
          <w:szCs w:val="24"/>
          <w14:ligatures w14:val="standard"/>
        </w:rPr>
        <w:t xml:space="preserve"> paaiškino, kad </w:t>
      </w:r>
      <w:r w:rsidR="00734934" w:rsidRPr="00FA23D1">
        <w:rPr>
          <w:sz w:val="24"/>
          <w:szCs w:val="24"/>
          <w14:ligatures w14:val="standard"/>
        </w:rPr>
        <w:t xml:space="preserve">teikime nurodyto konkretaus atvejo nepamena, todėl negali pakomentuoti, dėl kitų galimų vėlavimo atvejų paaiškino, kad </w:t>
      </w:r>
      <w:r w:rsidR="0068303E" w:rsidRPr="00FA23D1">
        <w:rPr>
          <w:sz w:val="24"/>
          <w:szCs w:val="24"/>
          <w14:ligatures w14:val="standard"/>
        </w:rPr>
        <w:t xml:space="preserve">pradėjusi dirbti </w:t>
      </w:r>
      <w:r w:rsidR="00BC45B2" w:rsidRPr="00FA23D1">
        <w:rPr>
          <w:sz w:val="24"/>
          <w:szCs w:val="24"/>
          <w14:ligatures w14:val="standard"/>
        </w:rPr>
        <w:t>Vilniaus regiono apylinkės teisme iš pradžių kaip teisėja neturėjo jai priskirtos teismo posėdžių salės</w:t>
      </w:r>
      <w:r w:rsidR="00EE18F7" w:rsidRPr="00FA23D1">
        <w:rPr>
          <w:sz w:val="24"/>
          <w:szCs w:val="24"/>
          <w14:ligatures w14:val="standard"/>
        </w:rPr>
        <w:t xml:space="preserve">, </w:t>
      </w:r>
      <w:r w:rsidR="000F3553" w:rsidRPr="00FA23D1">
        <w:rPr>
          <w:sz w:val="24"/>
          <w:szCs w:val="24"/>
          <w14:ligatures w14:val="standard"/>
        </w:rPr>
        <w:t xml:space="preserve">nuolatinės </w:t>
      </w:r>
      <w:r w:rsidR="00EE18F7" w:rsidRPr="00FA23D1">
        <w:rPr>
          <w:sz w:val="24"/>
          <w:szCs w:val="24"/>
          <w14:ligatures w14:val="standard"/>
        </w:rPr>
        <w:t>posėdžių sekretorės, todėl pasitaikydavo atvejų, k</w:t>
      </w:r>
      <w:r w:rsidR="00945872">
        <w:rPr>
          <w:sz w:val="24"/>
          <w:szCs w:val="24"/>
          <w14:ligatures w14:val="standard"/>
        </w:rPr>
        <w:t>ai</w:t>
      </w:r>
      <w:r w:rsidR="00EE18F7" w:rsidRPr="00FA23D1">
        <w:rPr>
          <w:sz w:val="24"/>
          <w:szCs w:val="24"/>
          <w14:ligatures w14:val="standard"/>
        </w:rPr>
        <w:t xml:space="preserve"> </w:t>
      </w:r>
      <w:r w:rsidR="001E7BE2" w:rsidRPr="00FA23D1">
        <w:rPr>
          <w:sz w:val="24"/>
          <w:szCs w:val="24"/>
          <w14:ligatures w14:val="standard"/>
        </w:rPr>
        <w:t>buvo posėdžių vėlavimų dėl posėdžių salės, posėdžių sekretoriaus dalyvavimo susiderinimo</w:t>
      </w:r>
      <w:r w:rsidR="00BC45B2" w:rsidRPr="00FA23D1">
        <w:rPr>
          <w:sz w:val="24"/>
          <w:szCs w:val="24"/>
          <w14:ligatures w14:val="standard"/>
        </w:rPr>
        <w:t xml:space="preserve"> </w:t>
      </w:r>
      <w:r w:rsidR="001E7BE2" w:rsidRPr="00FA23D1">
        <w:rPr>
          <w:sz w:val="24"/>
          <w:szCs w:val="24"/>
          <w14:ligatures w14:val="standard"/>
        </w:rPr>
        <w:t>su kitais teisėjais</w:t>
      </w:r>
      <w:r w:rsidR="00945872">
        <w:rPr>
          <w:sz w:val="24"/>
          <w:szCs w:val="24"/>
          <w14:ligatures w14:val="standard"/>
        </w:rPr>
        <w:t>.</w:t>
      </w:r>
      <w:r w:rsidR="001E7BE2" w:rsidRPr="00FA23D1">
        <w:rPr>
          <w:sz w:val="24"/>
          <w:szCs w:val="24"/>
          <w14:ligatures w14:val="standard"/>
        </w:rPr>
        <w:t xml:space="preserve"> </w:t>
      </w:r>
      <w:r w:rsidR="00945872" w:rsidRPr="00FA23D1">
        <w:rPr>
          <w:sz w:val="24"/>
          <w:szCs w:val="24"/>
          <w14:ligatures w14:val="standard"/>
        </w:rPr>
        <w:t>I.</w:t>
      </w:r>
      <w:r w:rsidR="00945872">
        <w:rPr>
          <w:sz w:val="24"/>
          <w:szCs w:val="24"/>
          <w14:ligatures w14:val="standard"/>
        </w:rPr>
        <w:t> </w:t>
      </w:r>
      <w:r w:rsidR="00945872" w:rsidRPr="00FA23D1">
        <w:rPr>
          <w:sz w:val="24"/>
          <w:szCs w:val="24"/>
          <w14:ligatures w14:val="standard"/>
        </w:rPr>
        <w:t>K</w:t>
      </w:r>
      <w:r w:rsidR="003734E0">
        <w:rPr>
          <w:sz w:val="24"/>
          <w:szCs w:val="24"/>
          <w14:ligatures w14:val="standard"/>
        </w:rPr>
        <w:t>.</w:t>
      </w:r>
      <w:r w:rsidR="00945872" w:rsidRPr="00FA23D1">
        <w:rPr>
          <w:sz w:val="24"/>
          <w:szCs w:val="24"/>
          <w14:ligatures w14:val="standard"/>
        </w:rPr>
        <w:t xml:space="preserve"> </w:t>
      </w:r>
      <w:r w:rsidR="009055EA" w:rsidRPr="00FA23D1">
        <w:rPr>
          <w:sz w:val="24"/>
          <w:szCs w:val="24"/>
          <w14:ligatures w14:val="standard"/>
        </w:rPr>
        <w:t>pa</w:t>
      </w:r>
      <w:r w:rsidR="00A35198">
        <w:rPr>
          <w:sz w:val="24"/>
          <w:szCs w:val="24"/>
          <w14:ligatures w14:val="standard"/>
        </w:rPr>
        <w:t>žymėjo</w:t>
      </w:r>
      <w:r w:rsidR="009055EA" w:rsidRPr="00FA23D1">
        <w:rPr>
          <w:sz w:val="24"/>
          <w:szCs w:val="24"/>
          <w14:ligatures w14:val="standard"/>
        </w:rPr>
        <w:t xml:space="preserve">, kad </w:t>
      </w:r>
      <w:r w:rsidR="00C2300B" w:rsidRPr="00FA23D1">
        <w:rPr>
          <w:sz w:val="24"/>
          <w:szCs w:val="24"/>
          <w14:ligatures w14:val="standard"/>
        </w:rPr>
        <w:t xml:space="preserve">teisme </w:t>
      </w:r>
      <w:r w:rsidR="009055EA" w:rsidRPr="00FA23D1">
        <w:rPr>
          <w:sz w:val="24"/>
          <w:szCs w:val="24"/>
          <w14:ligatures w14:val="standard"/>
        </w:rPr>
        <w:t xml:space="preserve">nėra </w:t>
      </w:r>
      <w:r w:rsidR="00C2300B" w:rsidRPr="00FA23D1">
        <w:rPr>
          <w:sz w:val="24"/>
          <w:szCs w:val="24"/>
          <w14:ligatures w14:val="standard"/>
        </w:rPr>
        <w:t xml:space="preserve">gauta </w:t>
      </w:r>
      <w:r w:rsidR="009055EA" w:rsidRPr="00FA23D1">
        <w:rPr>
          <w:sz w:val="24"/>
          <w:szCs w:val="24"/>
          <w14:ligatures w14:val="standard"/>
        </w:rPr>
        <w:t xml:space="preserve">asmenų neprocesinių skundų dėl jos </w:t>
      </w:r>
      <w:r w:rsidR="003529B4" w:rsidRPr="00FA23D1">
        <w:rPr>
          <w:sz w:val="24"/>
          <w:szCs w:val="24"/>
          <w14:ligatures w14:val="standard"/>
        </w:rPr>
        <w:t>teismo posėdžių vėlavimo.</w:t>
      </w:r>
      <w:r w:rsidR="003B18C3" w:rsidRPr="00FA23D1">
        <w:rPr>
          <w:sz w:val="24"/>
          <w:szCs w:val="24"/>
          <w14:ligatures w14:val="standard"/>
        </w:rPr>
        <w:t xml:space="preserve"> Dėl </w:t>
      </w:r>
      <w:r w:rsidR="0067665C" w:rsidRPr="00FA23D1">
        <w:rPr>
          <w:sz w:val="24"/>
          <w:szCs w:val="24"/>
          <w14:ligatures w14:val="standard"/>
        </w:rPr>
        <w:t>teisėjos I. pasiklausymo</w:t>
      </w:r>
      <w:r w:rsidR="0054589A" w:rsidRPr="00FA23D1">
        <w:rPr>
          <w:sz w:val="24"/>
          <w:szCs w:val="24"/>
          <w14:ligatures w14:val="standard"/>
        </w:rPr>
        <w:t xml:space="preserve"> I.</w:t>
      </w:r>
      <w:r w:rsidR="00AE7BD0" w:rsidRPr="00FA23D1">
        <w:rPr>
          <w:sz w:val="24"/>
          <w:szCs w:val="24"/>
          <w14:ligatures w14:val="standard"/>
        </w:rPr>
        <w:t> </w:t>
      </w:r>
      <w:r w:rsidR="0054589A" w:rsidRPr="00FA23D1">
        <w:rPr>
          <w:sz w:val="24"/>
          <w:szCs w:val="24"/>
          <w14:ligatures w14:val="standard"/>
        </w:rPr>
        <w:t>K</w:t>
      </w:r>
      <w:r w:rsidR="002F5375">
        <w:rPr>
          <w:sz w:val="24"/>
          <w:szCs w:val="24"/>
          <w14:ligatures w14:val="standard"/>
        </w:rPr>
        <w:t>.</w:t>
      </w:r>
      <w:r w:rsidR="0054589A" w:rsidRPr="00FA23D1">
        <w:rPr>
          <w:sz w:val="24"/>
          <w:szCs w:val="24"/>
          <w14:ligatures w14:val="standard"/>
        </w:rPr>
        <w:t xml:space="preserve"> paaiškino, kad </w:t>
      </w:r>
      <w:r w:rsidR="00A0359A" w:rsidRPr="00FA23D1">
        <w:rPr>
          <w:sz w:val="24"/>
          <w:szCs w:val="24"/>
          <w14:ligatures w14:val="standard"/>
        </w:rPr>
        <w:t xml:space="preserve">posėdžiaudama teisme iš </w:t>
      </w:r>
      <w:r w:rsidR="00702741" w:rsidRPr="00FA23D1">
        <w:rPr>
          <w:sz w:val="24"/>
          <w:szCs w:val="24"/>
          <w14:ligatures w14:val="standard"/>
        </w:rPr>
        <w:t>šalia buvusios</w:t>
      </w:r>
      <w:r w:rsidR="00A0359A" w:rsidRPr="00FA23D1">
        <w:rPr>
          <w:sz w:val="24"/>
          <w:szCs w:val="24"/>
          <w14:ligatures w14:val="standard"/>
        </w:rPr>
        <w:t xml:space="preserve"> teismo posėdžio salės, </w:t>
      </w:r>
      <w:r w:rsidR="00942298" w:rsidRPr="00FA23D1">
        <w:rPr>
          <w:sz w:val="24"/>
          <w:szCs w:val="24"/>
          <w14:ligatures w14:val="standard"/>
        </w:rPr>
        <w:t xml:space="preserve">kurioje </w:t>
      </w:r>
      <w:r w:rsidR="00815866" w:rsidRPr="00FA23D1">
        <w:rPr>
          <w:sz w:val="24"/>
          <w:szCs w:val="24"/>
          <w14:ligatures w14:val="standard"/>
        </w:rPr>
        <w:t xml:space="preserve">pagal LITEKO duomenis turėjo </w:t>
      </w:r>
      <w:r w:rsidR="00942298" w:rsidRPr="00FA23D1">
        <w:rPr>
          <w:sz w:val="24"/>
          <w:szCs w:val="24"/>
          <w14:ligatures w14:val="standard"/>
        </w:rPr>
        <w:t>posėdžia</w:t>
      </w:r>
      <w:r w:rsidR="00E3591C" w:rsidRPr="00FA23D1">
        <w:rPr>
          <w:sz w:val="24"/>
          <w:szCs w:val="24"/>
          <w14:ligatures w14:val="standard"/>
        </w:rPr>
        <w:t>uti</w:t>
      </w:r>
      <w:r w:rsidR="00682481" w:rsidRPr="00FA23D1">
        <w:rPr>
          <w:sz w:val="24"/>
          <w:szCs w:val="24"/>
          <w14:ligatures w14:val="standard"/>
        </w:rPr>
        <w:t xml:space="preserve"> teisėja</w:t>
      </w:r>
      <w:r w:rsidR="00A0359A" w:rsidRPr="00FA23D1">
        <w:rPr>
          <w:sz w:val="24"/>
          <w:szCs w:val="24"/>
          <w14:ligatures w14:val="standard"/>
        </w:rPr>
        <w:t xml:space="preserve"> I., girdėjo triukšmą. Po posėdžio I.</w:t>
      </w:r>
      <w:r w:rsidR="007018BD">
        <w:rPr>
          <w:sz w:val="24"/>
          <w:szCs w:val="24"/>
          <w14:ligatures w14:val="standard"/>
        </w:rPr>
        <w:t> </w:t>
      </w:r>
      <w:r w:rsidR="00A0359A" w:rsidRPr="00FA23D1">
        <w:rPr>
          <w:sz w:val="24"/>
          <w:szCs w:val="24"/>
          <w14:ligatures w14:val="standard"/>
        </w:rPr>
        <w:t>K</w:t>
      </w:r>
      <w:r w:rsidR="002F5375">
        <w:rPr>
          <w:sz w:val="24"/>
          <w:szCs w:val="24"/>
          <w14:ligatures w14:val="standard"/>
        </w:rPr>
        <w:t>.</w:t>
      </w:r>
      <w:r w:rsidR="00A0359A" w:rsidRPr="00FA23D1">
        <w:rPr>
          <w:sz w:val="24"/>
          <w:szCs w:val="24"/>
          <w14:ligatures w14:val="standard"/>
        </w:rPr>
        <w:t xml:space="preserve"> kaip teismo vidaus admin</w:t>
      </w:r>
      <w:r w:rsidR="00943A7D" w:rsidRPr="00FA23D1">
        <w:rPr>
          <w:sz w:val="24"/>
          <w:szCs w:val="24"/>
          <w14:ligatures w14:val="standard"/>
        </w:rPr>
        <w:t>ist</w:t>
      </w:r>
      <w:r w:rsidR="00A0359A" w:rsidRPr="00FA23D1">
        <w:rPr>
          <w:sz w:val="24"/>
          <w:szCs w:val="24"/>
          <w14:ligatures w14:val="standard"/>
        </w:rPr>
        <w:t>ratorė, turinti užtikrinti teisėjo etikos reikalavimų laikymąsi teisme, teisėjos I. pasiteiravo apie situaciją ir bandė ją išsi</w:t>
      </w:r>
      <w:r w:rsidR="000577C8" w:rsidRPr="00FA23D1">
        <w:rPr>
          <w:sz w:val="24"/>
          <w:szCs w:val="24"/>
          <w14:ligatures w14:val="standard"/>
        </w:rPr>
        <w:t>aiškinti.</w:t>
      </w:r>
      <w:r w:rsidR="00194ED1" w:rsidRPr="00FA23D1">
        <w:rPr>
          <w:sz w:val="24"/>
          <w:szCs w:val="24"/>
          <w14:ligatures w14:val="standard"/>
        </w:rPr>
        <w:t xml:space="preserve"> </w:t>
      </w:r>
      <w:r w:rsidR="00943A7D" w:rsidRPr="00FA23D1">
        <w:rPr>
          <w:sz w:val="24"/>
          <w:szCs w:val="24"/>
          <w14:ligatures w14:val="standard"/>
        </w:rPr>
        <w:t>I.</w:t>
      </w:r>
      <w:r w:rsidR="00684D46">
        <w:rPr>
          <w:sz w:val="24"/>
          <w:szCs w:val="24"/>
          <w14:ligatures w14:val="standard"/>
        </w:rPr>
        <w:t> </w:t>
      </w:r>
      <w:r w:rsidR="00943A7D" w:rsidRPr="00FA23D1">
        <w:rPr>
          <w:sz w:val="24"/>
          <w:szCs w:val="24"/>
          <w14:ligatures w14:val="standard"/>
        </w:rPr>
        <w:t>K</w:t>
      </w:r>
      <w:r w:rsidR="00112D8C">
        <w:rPr>
          <w:sz w:val="24"/>
          <w:szCs w:val="24"/>
          <w14:ligatures w14:val="standard"/>
        </w:rPr>
        <w:t>.</w:t>
      </w:r>
      <w:r w:rsidR="00943A7D" w:rsidRPr="00FA23D1">
        <w:rPr>
          <w:sz w:val="24"/>
          <w:szCs w:val="24"/>
          <w14:ligatures w14:val="standard"/>
        </w:rPr>
        <w:t xml:space="preserve"> </w:t>
      </w:r>
      <w:r w:rsidR="000D6B3E" w:rsidRPr="00FA23D1">
        <w:rPr>
          <w:sz w:val="24"/>
          <w:szCs w:val="24"/>
          <w14:ligatures w14:val="standard"/>
        </w:rPr>
        <w:t>Komisijai apibūdino bendras Pareiškėjos darbo sąlyga</w:t>
      </w:r>
      <w:r w:rsidR="00A35198">
        <w:rPr>
          <w:sz w:val="24"/>
          <w:szCs w:val="24"/>
          <w14:ligatures w14:val="standard"/>
        </w:rPr>
        <w:t>s</w:t>
      </w:r>
      <w:r w:rsidR="000D6B3E" w:rsidRPr="00FA23D1">
        <w:rPr>
          <w:sz w:val="24"/>
          <w:szCs w:val="24"/>
          <w14:ligatures w14:val="standard"/>
        </w:rPr>
        <w:t xml:space="preserve"> teisme, nurodė, kad Pareiškėja </w:t>
      </w:r>
      <w:r w:rsidR="00943A7D" w:rsidRPr="00FA23D1">
        <w:rPr>
          <w:sz w:val="24"/>
          <w:szCs w:val="24"/>
          <w14:ligatures w14:val="standard"/>
        </w:rPr>
        <w:t>turi nuolatinius komandos narius</w:t>
      </w:r>
      <w:r w:rsidR="00BC499C" w:rsidRPr="00FA23D1">
        <w:rPr>
          <w:sz w:val="24"/>
          <w:szCs w:val="24"/>
          <w14:ligatures w14:val="standard"/>
        </w:rPr>
        <w:t xml:space="preserve"> (</w:t>
      </w:r>
      <w:r w:rsidR="00943A7D" w:rsidRPr="00FA23D1">
        <w:rPr>
          <w:sz w:val="24"/>
          <w:szCs w:val="24"/>
          <w14:ligatures w14:val="standard"/>
        </w:rPr>
        <w:t>teisėjo padėjėją, posėdžių sekretorių</w:t>
      </w:r>
      <w:r w:rsidR="00BC499C" w:rsidRPr="00FA23D1">
        <w:rPr>
          <w:sz w:val="24"/>
          <w:szCs w:val="24"/>
          <w14:ligatures w14:val="standard"/>
        </w:rPr>
        <w:t>)</w:t>
      </w:r>
      <w:r w:rsidR="00943A7D" w:rsidRPr="00FA23D1">
        <w:rPr>
          <w:sz w:val="24"/>
          <w:szCs w:val="24"/>
          <w14:ligatures w14:val="standard"/>
        </w:rPr>
        <w:t>, teismo pirmininkė jos darbo nekontroliuoja, Pareiškėjai yra sudarytos lygiavertės fizinės ir organizacinės sąlygos dirbti kaip ir kitiems teismo teisėjams</w:t>
      </w:r>
      <w:r w:rsidR="00DA030A" w:rsidRPr="00FA23D1">
        <w:rPr>
          <w:sz w:val="24"/>
          <w:szCs w:val="24"/>
          <w14:ligatures w14:val="standard"/>
        </w:rPr>
        <w:t>, šiuo metu Pareiškėjos darbo krūvis teisme yra vienas tarp mažiausių</w:t>
      </w:r>
      <w:r w:rsidR="003C582E" w:rsidRPr="00FA23D1">
        <w:rPr>
          <w:sz w:val="24"/>
          <w:szCs w:val="24"/>
          <w14:ligatures w14:val="standard"/>
        </w:rPr>
        <w:t>, nes ji yra ikiteisminio tyrimo teisėją pavaduojanti teisėja.</w:t>
      </w:r>
      <w:r w:rsidR="00DA030A" w:rsidRPr="00FA23D1">
        <w:rPr>
          <w:sz w:val="24"/>
          <w:szCs w:val="24"/>
          <w14:ligatures w14:val="standard"/>
        </w:rPr>
        <w:t xml:space="preserve"> </w:t>
      </w:r>
      <w:r w:rsidR="00C22BCE" w:rsidRPr="00FA23D1">
        <w:rPr>
          <w:sz w:val="24"/>
          <w:szCs w:val="24"/>
          <w14:ligatures w14:val="standard"/>
        </w:rPr>
        <w:t>I.</w:t>
      </w:r>
      <w:r w:rsidR="00DF0272" w:rsidRPr="00FA23D1">
        <w:rPr>
          <w:sz w:val="24"/>
          <w:szCs w:val="24"/>
          <w14:ligatures w14:val="standard"/>
        </w:rPr>
        <w:t> </w:t>
      </w:r>
      <w:r w:rsidR="00C22BCE" w:rsidRPr="00FA23D1">
        <w:rPr>
          <w:sz w:val="24"/>
          <w:szCs w:val="24"/>
          <w14:ligatures w14:val="standard"/>
        </w:rPr>
        <w:t>K</w:t>
      </w:r>
      <w:r w:rsidR="00112D8C">
        <w:rPr>
          <w:sz w:val="24"/>
          <w:szCs w:val="24"/>
          <w14:ligatures w14:val="standard"/>
        </w:rPr>
        <w:t>.</w:t>
      </w:r>
      <w:r w:rsidR="00C22BCE" w:rsidRPr="00FA23D1">
        <w:rPr>
          <w:sz w:val="24"/>
          <w:szCs w:val="24"/>
          <w14:ligatures w14:val="standard"/>
        </w:rPr>
        <w:t xml:space="preserve"> </w:t>
      </w:r>
      <w:r w:rsidR="00684D46">
        <w:rPr>
          <w:sz w:val="24"/>
          <w:szCs w:val="24"/>
          <w14:ligatures w14:val="standard"/>
        </w:rPr>
        <w:t>A</w:t>
      </w:r>
      <w:r w:rsidR="00C22BCE" w:rsidRPr="00FA23D1">
        <w:rPr>
          <w:sz w:val="24"/>
          <w:szCs w:val="24"/>
          <w14:ligatures w14:val="standard"/>
        </w:rPr>
        <w:t>tstovė Komisijos posėdyje</w:t>
      </w:r>
      <w:r w:rsidR="00925CC6" w:rsidRPr="00FA23D1">
        <w:rPr>
          <w:sz w:val="24"/>
          <w:szCs w:val="24"/>
          <w14:ligatures w14:val="standard"/>
        </w:rPr>
        <w:t xml:space="preserve"> </w:t>
      </w:r>
      <w:r w:rsidR="00C22BCE" w:rsidRPr="00FA23D1">
        <w:rPr>
          <w:sz w:val="24"/>
          <w:szCs w:val="24"/>
          <w14:ligatures w14:val="standard"/>
        </w:rPr>
        <w:t>pažymėjo,</w:t>
      </w:r>
      <w:r w:rsidR="007565BD" w:rsidRPr="00FA23D1">
        <w:rPr>
          <w:sz w:val="24"/>
          <w:szCs w:val="24"/>
          <w14:ligatures w14:val="standard"/>
        </w:rPr>
        <w:t xml:space="preserve"> kad </w:t>
      </w:r>
      <w:r w:rsidR="00BC4A18" w:rsidRPr="00FA23D1">
        <w:rPr>
          <w:sz w:val="24"/>
          <w:szCs w:val="24"/>
          <w14:ligatures w14:val="standard"/>
        </w:rPr>
        <w:t>t</w:t>
      </w:r>
      <w:r w:rsidR="00CF6A2C" w:rsidRPr="00FA23D1">
        <w:rPr>
          <w:sz w:val="24"/>
          <w:szCs w:val="24"/>
          <w14:ligatures w14:val="standard"/>
        </w:rPr>
        <w:t xml:space="preserve">eisėjui </w:t>
      </w:r>
      <w:r w:rsidR="00670D9C" w:rsidRPr="00FA23D1">
        <w:rPr>
          <w:sz w:val="24"/>
          <w:szCs w:val="24"/>
          <w14:ligatures w14:val="standard"/>
        </w:rPr>
        <w:t>drausminės atsakomybės procedūra</w:t>
      </w:r>
      <w:r w:rsidR="00CF6A2C" w:rsidRPr="00FA23D1">
        <w:rPr>
          <w:sz w:val="24"/>
          <w:szCs w:val="24"/>
          <w14:ligatures w14:val="standard"/>
        </w:rPr>
        <w:t xml:space="preserve"> tur</w:t>
      </w:r>
      <w:r w:rsidR="00670D9C" w:rsidRPr="00FA23D1">
        <w:rPr>
          <w:sz w:val="24"/>
          <w:szCs w:val="24"/>
          <w14:ligatures w14:val="standard"/>
        </w:rPr>
        <w:t>ėtų</w:t>
      </w:r>
      <w:r w:rsidR="00CF6A2C" w:rsidRPr="00FA23D1">
        <w:rPr>
          <w:sz w:val="24"/>
          <w:szCs w:val="24"/>
          <w14:ligatures w14:val="standard"/>
        </w:rPr>
        <w:t xml:space="preserve"> būti taikoma kaip paskutinė priemonė (</w:t>
      </w:r>
      <w:r w:rsidR="003B2FA1" w:rsidRPr="00FA23D1">
        <w:rPr>
          <w:sz w:val="24"/>
          <w:szCs w:val="24"/>
          <w14:ligatures w14:val="standard"/>
        </w:rPr>
        <w:t>„</w:t>
      </w:r>
      <w:proofErr w:type="spellStart"/>
      <w:r w:rsidR="00CF6A2C" w:rsidRPr="00FA23D1">
        <w:rPr>
          <w:i/>
          <w:iCs/>
          <w:sz w:val="24"/>
          <w:szCs w:val="24"/>
          <w14:ligatures w14:val="standard"/>
        </w:rPr>
        <w:t>ultima</w:t>
      </w:r>
      <w:proofErr w:type="spellEnd"/>
      <w:r w:rsidR="00CF6A2C" w:rsidRPr="00FA23D1">
        <w:rPr>
          <w:i/>
          <w:iCs/>
          <w:sz w:val="24"/>
          <w:szCs w:val="24"/>
          <w14:ligatures w14:val="standard"/>
        </w:rPr>
        <w:t xml:space="preserve"> </w:t>
      </w:r>
      <w:proofErr w:type="spellStart"/>
      <w:r w:rsidR="00CF6A2C" w:rsidRPr="00FA23D1">
        <w:rPr>
          <w:i/>
          <w:iCs/>
          <w:sz w:val="24"/>
          <w:szCs w:val="24"/>
          <w14:ligatures w14:val="standard"/>
        </w:rPr>
        <w:t>ratio</w:t>
      </w:r>
      <w:proofErr w:type="spellEnd"/>
      <w:r w:rsidR="00CF6A2C" w:rsidRPr="00FA23D1">
        <w:rPr>
          <w:i/>
          <w:iCs/>
          <w:sz w:val="24"/>
          <w:szCs w:val="24"/>
          <w14:ligatures w14:val="standard"/>
        </w:rPr>
        <w:t>“</w:t>
      </w:r>
      <w:r w:rsidR="00CF6A2C" w:rsidRPr="00FA23D1">
        <w:rPr>
          <w:sz w:val="24"/>
          <w:szCs w:val="24"/>
          <w14:ligatures w14:val="standard"/>
        </w:rPr>
        <w:t>)</w:t>
      </w:r>
      <w:r w:rsidR="003F12AC" w:rsidRPr="00FA23D1">
        <w:rPr>
          <w:sz w:val="24"/>
          <w:szCs w:val="24"/>
          <w14:ligatures w14:val="standard"/>
        </w:rPr>
        <w:t xml:space="preserve"> </w:t>
      </w:r>
      <w:r w:rsidR="00E661E7" w:rsidRPr="00FA23D1">
        <w:rPr>
          <w:sz w:val="24"/>
          <w:szCs w:val="24"/>
          <w14:ligatures w14:val="standard"/>
        </w:rPr>
        <w:t>dėl grubių, sisteminių pažeidimų</w:t>
      </w:r>
      <w:r w:rsidR="00BC4A18" w:rsidRPr="00FA23D1">
        <w:rPr>
          <w:sz w:val="24"/>
          <w:szCs w:val="24"/>
          <w14:ligatures w14:val="standard"/>
        </w:rPr>
        <w:t xml:space="preserve">, </w:t>
      </w:r>
      <w:r w:rsidR="0031673A" w:rsidRPr="00FA23D1">
        <w:rPr>
          <w:sz w:val="24"/>
          <w:szCs w:val="24"/>
          <w14:ligatures w14:val="standard"/>
        </w:rPr>
        <w:t xml:space="preserve">Pareiškėjos teikimo turinį vertino kaip emocinio pobūdžio, kuriame nėra pateikta </w:t>
      </w:r>
      <w:r w:rsidR="00A95E94" w:rsidRPr="00FA23D1">
        <w:rPr>
          <w:sz w:val="24"/>
          <w:szCs w:val="24"/>
          <w14:ligatures w14:val="standard"/>
        </w:rPr>
        <w:t>faktų</w:t>
      </w:r>
      <w:r w:rsidR="0031673A" w:rsidRPr="00FA23D1">
        <w:rPr>
          <w:sz w:val="24"/>
          <w:szCs w:val="24"/>
          <w14:ligatures w14:val="standard"/>
        </w:rPr>
        <w:t xml:space="preserve"> dėl iš teismo vidaus administravimo kilusio chaoso teisme</w:t>
      </w:r>
      <w:r w:rsidR="00696517" w:rsidRPr="00FA23D1">
        <w:rPr>
          <w:sz w:val="24"/>
          <w:szCs w:val="24"/>
          <w14:ligatures w14:val="standard"/>
        </w:rPr>
        <w:t>;</w:t>
      </w:r>
      <w:r w:rsidR="001A0169" w:rsidRPr="00FA23D1">
        <w:rPr>
          <w:sz w:val="24"/>
          <w:szCs w:val="24"/>
          <w14:ligatures w14:val="standard"/>
        </w:rPr>
        <w:t xml:space="preserve"> dėl baimės ir pataikavimo atmosferos pasisakė, </w:t>
      </w:r>
      <w:r w:rsidR="00883C44" w:rsidRPr="00FA23D1">
        <w:rPr>
          <w:sz w:val="24"/>
          <w:szCs w:val="24"/>
          <w14:ligatures w14:val="standard"/>
        </w:rPr>
        <w:t xml:space="preserve">kad </w:t>
      </w:r>
      <w:r w:rsidR="005570B2" w:rsidRPr="00FA23D1">
        <w:rPr>
          <w:sz w:val="24"/>
          <w:szCs w:val="24"/>
          <w14:ligatures w14:val="standard"/>
        </w:rPr>
        <w:t xml:space="preserve">solidarumo principas </w:t>
      </w:r>
      <w:r w:rsidR="00D25D1E">
        <w:rPr>
          <w:sz w:val="24"/>
          <w:szCs w:val="24"/>
          <w14:ligatures w14:val="standard"/>
        </w:rPr>
        <w:t xml:space="preserve">lemia </w:t>
      </w:r>
      <w:r w:rsidR="00696517" w:rsidRPr="00FA23D1">
        <w:rPr>
          <w:sz w:val="24"/>
          <w:szCs w:val="24"/>
          <w14:ligatures w14:val="standard"/>
        </w:rPr>
        <w:t xml:space="preserve">poreikį </w:t>
      </w:r>
      <w:r w:rsidR="00A3364A" w:rsidRPr="00FA23D1">
        <w:rPr>
          <w:sz w:val="24"/>
          <w:szCs w:val="24"/>
          <w14:ligatures w14:val="standard"/>
        </w:rPr>
        <w:t xml:space="preserve">nepaisant </w:t>
      </w:r>
      <w:r w:rsidR="00696517" w:rsidRPr="00FA23D1">
        <w:rPr>
          <w:sz w:val="24"/>
          <w:szCs w:val="24"/>
          <w14:ligatures w14:val="standard"/>
        </w:rPr>
        <w:t>teisėjų</w:t>
      </w:r>
      <w:r w:rsidR="00A3364A" w:rsidRPr="00FA23D1">
        <w:rPr>
          <w:sz w:val="24"/>
          <w:szCs w:val="24"/>
          <w14:ligatures w14:val="standard"/>
        </w:rPr>
        <w:t xml:space="preserve"> užimamų pareigų </w:t>
      </w:r>
      <w:r w:rsidR="00696517" w:rsidRPr="00FA23D1">
        <w:rPr>
          <w:sz w:val="24"/>
          <w:szCs w:val="24"/>
          <w14:ligatures w14:val="standard"/>
        </w:rPr>
        <w:t xml:space="preserve">tarpusavio santykius grįsti </w:t>
      </w:r>
      <w:r w:rsidR="00873D41" w:rsidRPr="00FA23D1">
        <w:rPr>
          <w:sz w:val="24"/>
          <w:szCs w:val="24"/>
          <w14:ligatures w14:val="standard"/>
        </w:rPr>
        <w:t xml:space="preserve">abipuse </w:t>
      </w:r>
      <w:r w:rsidR="00696517" w:rsidRPr="00FA23D1">
        <w:rPr>
          <w:sz w:val="24"/>
          <w:szCs w:val="24"/>
          <w14:ligatures w14:val="standard"/>
        </w:rPr>
        <w:t>pagalba,</w:t>
      </w:r>
      <w:r w:rsidR="00A3364A" w:rsidRPr="00FA23D1">
        <w:rPr>
          <w:sz w:val="24"/>
          <w:szCs w:val="24"/>
          <w14:ligatures w14:val="standard"/>
        </w:rPr>
        <w:t xml:space="preserve"> pasitikėjimu, atviru problemų sprendimu bendradarbiaujan</w:t>
      </w:r>
      <w:r w:rsidR="00873D41" w:rsidRPr="00FA23D1">
        <w:rPr>
          <w:sz w:val="24"/>
          <w:szCs w:val="24"/>
          <w14:ligatures w14:val="standard"/>
        </w:rPr>
        <w:t>t</w:t>
      </w:r>
      <w:r w:rsidR="00A3364A" w:rsidRPr="00FA23D1">
        <w:rPr>
          <w:sz w:val="24"/>
          <w:szCs w:val="24"/>
          <w14:ligatures w14:val="standard"/>
        </w:rPr>
        <w:t>,</w:t>
      </w:r>
      <w:r w:rsidR="00B92412" w:rsidRPr="00FA23D1">
        <w:rPr>
          <w:sz w:val="24"/>
          <w:szCs w:val="24"/>
          <w14:ligatures w14:val="standard"/>
        </w:rPr>
        <w:t xml:space="preserve"> </w:t>
      </w:r>
      <w:r w:rsidR="00A3364A" w:rsidRPr="00FA23D1">
        <w:rPr>
          <w:sz w:val="24"/>
          <w:szCs w:val="24"/>
          <w14:ligatures w14:val="standard"/>
        </w:rPr>
        <w:t>išlaikant teisėjo pareigų prest</w:t>
      </w:r>
      <w:r w:rsidR="00491000" w:rsidRPr="00FA23D1">
        <w:rPr>
          <w:sz w:val="24"/>
          <w:szCs w:val="24"/>
          <w14:ligatures w14:val="standard"/>
        </w:rPr>
        <w:t xml:space="preserve">ižą, </w:t>
      </w:r>
      <w:r w:rsidR="00B92412" w:rsidRPr="00FA23D1">
        <w:rPr>
          <w:sz w:val="24"/>
          <w:szCs w:val="24"/>
          <w14:ligatures w14:val="standard"/>
        </w:rPr>
        <w:t xml:space="preserve">o ne keliant tarpusavyje drausmės bylas; </w:t>
      </w:r>
      <w:r w:rsidR="001E7A59" w:rsidRPr="00FA23D1">
        <w:rPr>
          <w:sz w:val="24"/>
          <w:szCs w:val="24"/>
          <w14:ligatures w14:val="standard"/>
        </w:rPr>
        <w:t xml:space="preserve">Atstovė </w:t>
      </w:r>
      <w:r w:rsidR="002509F1" w:rsidRPr="00FA23D1">
        <w:rPr>
          <w:sz w:val="24"/>
          <w:szCs w:val="24"/>
          <w14:ligatures w14:val="standard"/>
        </w:rPr>
        <w:t xml:space="preserve">pažymėjo, </w:t>
      </w:r>
      <w:r w:rsidR="001A0169" w:rsidRPr="00FA23D1">
        <w:rPr>
          <w:sz w:val="24"/>
          <w:szCs w:val="24"/>
          <w14:ligatures w14:val="standard"/>
        </w:rPr>
        <w:t xml:space="preserve">kad </w:t>
      </w:r>
      <w:r w:rsidR="002509F1" w:rsidRPr="00FA23D1">
        <w:rPr>
          <w:sz w:val="24"/>
          <w:szCs w:val="24"/>
          <w14:ligatures w14:val="standard"/>
        </w:rPr>
        <w:t>dėl teismo pirmininkės netinkamo bendravimo susirinkimų su teisėjais metu nėra gauta skundų iš kitų teisėjų</w:t>
      </w:r>
      <w:r w:rsidR="002A1BE4" w:rsidRPr="00FA23D1">
        <w:rPr>
          <w:sz w:val="24"/>
          <w:szCs w:val="24"/>
          <w14:ligatures w14:val="standard"/>
        </w:rPr>
        <w:t>.</w:t>
      </w:r>
      <w:r w:rsidR="002509F1" w:rsidRPr="00FA23D1">
        <w:rPr>
          <w:sz w:val="24"/>
          <w:szCs w:val="24"/>
          <w14:ligatures w14:val="standard"/>
        </w:rPr>
        <w:t xml:space="preserve"> </w:t>
      </w:r>
      <w:r w:rsidR="0027310B" w:rsidRPr="00FA23D1">
        <w:rPr>
          <w:sz w:val="24"/>
          <w:szCs w:val="24"/>
          <w14:ligatures w14:val="standard"/>
        </w:rPr>
        <w:t>Atstovė prašė</w:t>
      </w:r>
      <w:r w:rsidR="00D05E42" w:rsidRPr="00FA23D1">
        <w:rPr>
          <w:sz w:val="24"/>
          <w:szCs w:val="24"/>
          <w14:ligatures w14:val="standard"/>
        </w:rPr>
        <w:t xml:space="preserve"> </w:t>
      </w:r>
      <w:r w:rsidR="0027310B" w:rsidRPr="00FA23D1">
        <w:rPr>
          <w:sz w:val="24"/>
          <w:szCs w:val="24"/>
          <w14:ligatures w14:val="standard"/>
        </w:rPr>
        <w:t>drausmės bylos I. K</w:t>
      </w:r>
      <w:r w:rsidR="00112D8C">
        <w:rPr>
          <w:sz w:val="24"/>
          <w:szCs w:val="24"/>
          <w14:ligatures w14:val="standard"/>
        </w:rPr>
        <w:t>.</w:t>
      </w:r>
      <w:r w:rsidR="0027310B" w:rsidRPr="00FA23D1">
        <w:rPr>
          <w:sz w:val="24"/>
          <w:szCs w:val="24"/>
          <w14:ligatures w14:val="standard"/>
        </w:rPr>
        <w:t xml:space="preserve"> nekelti nesant tam pagrindo.</w:t>
      </w:r>
    </w:p>
    <w:p w14:paraId="61523696" w14:textId="771296A1" w:rsidR="00EB49D3" w:rsidRDefault="00340A1D" w:rsidP="00380160">
      <w:pPr>
        <w:pStyle w:val="Sraopastraipa"/>
        <w:numPr>
          <w:ilvl w:val="0"/>
          <w:numId w:val="21"/>
        </w:numPr>
        <w:ind w:left="426" w:hanging="426"/>
        <w:contextualSpacing w:val="0"/>
        <w:jc w:val="both"/>
        <w:rPr>
          <w:sz w:val="24"/>
          <w:szCs w:val="24"/>
          <w14:ligatures w14:val="standard"/>
        </w:rPr>
      </w:pPr>
      <w:r w:rsidRPr="00FA23D1">
        <w:rPr>
          <w:sz w:val="24"/>
          <w:szCs w:val="24"/>
          <w14:ligatures w14:val="standard"/>
        </w:rPr>
        <w:t xml:space="preserve">Pareiškėja, pasinaudodama jai suteikta teise pasisakyti, Komisijos posėdžio metu </w:t>
      </w:r>
      <w:r w:rsidR="00581248" w:rsidRPr="00FA23D1">
        <w:rPr>
          <w:sz w:val="24"/>
          <w:szCs w:val="24"/>
          <w14:ligatures w14:val="standard"/>
        </w:rPr>
        <w:t>palaikė teikime nurodytas aplinkybes, prašė jas vertinti kaip įvykių seką, rodančią kryptingą teismo pirmininkės nusistatymą prieš Pareiškėją</w:t>
      </w:r>
      <w:r w:rsidR="0079543A" w:rsidRPr="00FA23D1">
        <w:rPr>
          <w:sz w:val="24"/>
          <w:szCs w:val="24"/>
          <w14:ligatures w14:val="standard"/>
        </w:rPr>
        <w:t xml:space="preserve">. Pareiškėja </w:t>
      </w:r>
      <w:r w:rsidR="008D6FB1" w:rsidRPr="00FA23D1">
        <w:rPr>
          <w:sz w:val="24"/>
          <w:szCs w:val="24"/>
          <w14:ligatures w14:val="standard"/>
        </w:rPr>
        <w:t>vertino</w:t>
      </w:r>
      <w:r w:rsidRPr="00FA23D1">
        <w:rPr>
          <w:sz w:val="24"/>
          <w:szCs w:val="24"/>
          <w14:ligatures w14:val="standard"/>
        </w:rPr>
        <w:t xml:space="preserve">, kad </w:t>
      </w:r>
      <w:r w:rsidR="00BD35BE" w:rsidRPr="00FA23D1">
        <w:rPr>
          <w:sz w:val="24"/>
          <w:szCs w:val="24"/>
          <w14:ligatures w14:val="standard"/>
        </w:rPr>
        <w:t>I.</w:t>
      </w:r>
      <w:r w:rsidR="001E52BD" w:rsidRPr="00FA23D1">
        <w:rPr>
          <w:sz w:val="24"/>
          <w:szCs w:val="24"/>
          <w14:ligatures w14:val="standard"/>
        </w:rPr>
        <w:t> </w:t>
      </w:r>
      <w:r w:rsidR="00BD35BE" w:rsidRPr="00FA23D1">
        <w:rPr>
          <w:sz w:val="24"/>
          <w:szCs w:val="24"/>
          <w14:ligatures w14:val="standard"/>
        </w:rPr>
        <w:t>K</w:t>
      </w:r>
      <w:r w:rsidR="002827F5">
        <w:rPr>
          <w:sz w:val="24"/>
          <w:szCs w:val="24"/>
          <w14:ligatures w14:val="standard"/>
        </w:rPr>
        <w:t>.</w:t>
      </w:r>
      <w:r w:rsidR="005D55D3" w:rsidRPr="00FA23D1">
        <w:rPr>
          <w:sz w:val="24"/>
          <w:szCs w:val="24"/>
          <w14:ligatures w14:val="standard"/>
        </w:rPr>
        <w:t xml:space="preserve"> pateikti paaiškinimai Komisijai yra </w:t>
      </w:r>
      <w:r w:rsidR="00967E5D" w:rsidRPr="00FA23D1">
        <w:rPr>
          <w:sz w:val="24"/>
          <w:szCs w:val="24"/>
          <w14:ligatures w14:val="standard"/>
        </w:rPr>
        <w:t>klaidinantys</w:t>
      </w:r>
      <w:r w:rsidR="005D55D3" w:rsidRPr="00FA23D1">
        <w:rPr>
          <w:sz w:val="24"/>
          <w:szCs w:val="24"/>
          <w14:ligatures w14:val="standard"/>
        </w:rPr>
        <w:t xml:space="preserve">, </w:t>
      </w:r>
      <w:proofErr w:type="spellStart"/>
      <w:r w:rsidR="005D55D3" w:rsidRPr="00FA23D1">
        <w:rPr>
          <w:sz w:val="24"/>
          <w:szCs w:val="24"/>
          <w14:ligatures w14:val="standard"/>
        </w:rPr>
        <w:t>ma</w:t>
      </w:r>
      <w:r w:rsidR="00752D1A" w:rsidRPr="00FA23D1">
        <w:rPr>
          <w:sz w:val="24"/>
          <w:szCs w:val="24"/>
          <w14:ligatures w14:val="standard"/>
        </w:rPr>
        <w:t>nipuliatyvūs</w:t>
      </w:r>
      <w:proofErr w:type="spellEnd"/>
      <w:r w:rsidR="00F61710" w:rsidRPr="00FA23D1">
        <w:rPr>
          <w:sz w:val="24"/>
          <w:szCs w:val="24"/>
          <w14:ligatures w14:val="standard"/>
        </w:rPr>
        <w:t>:</w:t>
      </w:r>
      <w:r w:rsidR="00497E02" w:rsidRPr="00FA23D1">
        <w:rPr>
          <w:sz w:val="24"/>
          <w:szCs w:val="24"/>
          <w14:ligatures w14:val="standard"/>
        </w:rPr>
        <w:t xml:space="preserve"> nurodė, kad per 2025 m. jai buvo paskirta 100 bylų daugiau nei kitiems teisėjams</w:t>
      </w:r>
      <w:r w:rsidR="001B0878" w:rsidRPr="00FA23D1">
        <w:rPr>
          <w:sz w:val="24"/>
          <w:szCs w:val="24"/>
          <w14:ligatures w14:val="standard"/>
        </w:rPr>
        <w:t>;</w:t>
      </w:r>
      <w:r w:rsidR="00134111" w:rsidRPr="00FA23D1">
        <w:rPr>
          <w:sz w:val="24"/>
          <w:szCs w:val="24"/>
          <w14:ligatures w14:val="standard"/>
        </w:rPr>
        <w:t xml:space="preserve"> </w:t>
      </w:r>
      <w:r w:rsidR="00956110" w:rsidRPr="00FA23D1">
        <w:rPr>
          <w:sz w:val="24"/>
          <w:szCs w:val="24"/>
          <w14:ligatures w14:val="standard"/>
        </w:rPr>
        <w:t xml:space="preserve">citavo teismo pirmininkės sprendimą leisti ikiteisminio tyrimo </w:t>
      </w:r>
      <w:r w:rsidR="002F1113" w:rsidRPr="00FA23D1">
        <w:rPr>
          <w:sz w:val="24"/>
          <w:szCs w:val="24"/>
          <w14:ligatures w14:val="standard"/>
        </w:rPr>
        <w:t xml:space="preserve">funkcijas vykdančiai </w:t>
      </w:r>
      <w:r w:rsidR="00956110" w:rsidRPr="00FA23D1">
        <w:rPr>
          <w:sz w:val="24"/>
          <w:szCs w:val="24"/>
          <w14:ligatures w14:val="standard"/>
        </w:rPr>
        <w:t>teisėj</w:t>
      </w:r>
      <w:r w:rsidR="002F1113" w:rsidRPr="00FA23D1">
        <w:rPr>
          <w:sz w:val="24"/>
          <w:szCs w:val="24"/>
          <w14:ligatures w14:val="standard"/>
        </w:rPr>
        <w:t>ai A.</w:t>
      </w:r>
      <w:r w:rsidR="00637B46" w:rsidRPr="00FA23D1">
        <w:rPr>
          <w:sz w:val="24"/>
          <w:szCs w:val="24"/>
          <w14:ligatures w14:val="standard"/>
        </w:rPr>
        <w:t xml:space="preserve"> pasikei</w:t>
      </w:r>
      <w:r w:rsidR="00B4707A" w:rsidRPr="00FA23D1">
        <w:rPr>
          <w:sz w:val="24"/>
          <w:szCs w:val="24"/>
          <w14:ligatures w14:val="standard"/>
        </w:rPr>
        <w:t>s</w:t>
      </w:r>
      <w:r w:rsidR="00637B46" w:rsidRPr="00FA23D1">
        <w:rPr>
          <w:sz w:val="24"/>
          <w:szCs w:val="24"/>
          <w14:ligatures w14:val="standard"/>
        </w:rPr>
        <w:t xml:space="preserve">ti budėjimo </w:t>
      </w:r>
      <w:r w:rsidR="00956110" w:rsidRPr="00FA23D1">
        <w:rPr>
          <w:sz w:val="24"/>
          <w:szCs w:val="24"/>
          <w14:ligatures w14:val="standard"/>
        </w:rPr>
        <w:t>grafiką j</w:t>
      </w:r>
      <w:r w:rsidR="002F1113" w:rsidRPr="00FA23D1">
        <w:rPr>
          <w:sz w:val="24"/>
          <w:szCs w:val="24"/>
          <w14:ligatures w14:val="standard"/>
        </w:rPr>
        <w:t>os</w:t>
      </w:r>
      <w:r w:rsidR="00956110" w:rsidRPr="00FA23D1">
        <w:rPr>
          <w:sz w:val="24"/>
          <w:szCs w:val="24"/>
          <w14:ligatures w14:val="standard"/>
        </w:rPr>
        <w:t xml:space="preserve"> žodiniu prašymu, </w:t>
      </w:r>
      <w:r w:rsidR="00AE7E45" w:rsidRPr="00FA23D1">
        <w:rPr>
          <w:sz w:val="24"/>
          <w:szCs w:val="24"/>
          <w14:ligatures w14:val="standard"/>
        </w:rPr>
        <w:t>nurodė, kad P</w:t>
      </w:r>
      <w:r w:rsidR="00956110" w:rsidRPr="00FA23D1">
        <w:rPr>
          <w:sz w:val="24"/>
          <w:szCs w:val="24"/>
          <w14:ligatures w14:val="standard"/>
        </w:rPr>
        <w:t xml:space="preserve">areiškėjai </w:t>
      </w:r>
      <w:r w:rsidR="00C03918" w:rsidRPr="00FA23D1">
        <w:rPr>
          <w:sz w:val="24"/>
          <w:szCs w:val="24"/>
          <w14:ligatures w14:val="standard"/>
        </w:rPr>
        <w:t>tokia galimybė nesudaryta – reikalaujama rašytinio prašymo.</w:t>
      </w:r>
      <w:r w:rsidR="00956110" w:rsidRPr="00FA23D1">
        <w:rPr>
          <w:sz w:val="24"/>
          <w:szCs w:val="24"/>
          <w14:ligatures w14:val="standard"/>
        </w:rPr>
        <w:t xml:space="preserve"> </w:t>
      </w:r>
      <w:r w:rsidR="00694E4A" w:rsidRPr="00FA23D1">
        <w:rPr>
          <w:sz w:val="24"/>
          <w:szCs w:val="24"/>
          <w14:ligatures w14:val="standard"/>
        </w:rPr>
        <w:t xml:space="preserve">Dėl teikime nurodytų baudžiamųjų bylų skyrimo po to, kai jos buvo grąžintos prokurorams trūkumams pašalinti, </w:t>
      </w:r>
      <w:r w:rsidR="00AE7E45" w:rsidRPr="00FA23D1">
        <w:rPr>
          <w:sz w:val="24"/>
          <w:szCs w:val="24"/>
          <w14:ligatures w14:val="standard"/>
        </w:rPr>
        <w:t xml:space="preserve">Pareiškėja </w:t>
      </w:r>
      <w:r w:rsidR="00694E4A" w:rsidRPr="00FA23D1">
        <w:rPr>
          <w:sz w:val="24"/>
          <w:szCs w:val="24"/>
          <w14:ligatures w14:val="standard"/>
        </w:rPr>
        <w:t>paaiškino, kad p</w:t>
      </w:r>
      <w:r w:rsidR="00297CB9" w:rsidRPr="00FA23D1">
        <w:rPr>
          <w:sz w:val="24"/>
          <w:szCs w:val="24"/>
          <w14:ligatures w14:val="standard"/>
        </w:rPr>
        <w:t>rokurorų pateiktos bylos teisėjos buvo grąžintos ne ikiteismini</w:t>
      </w:r>
      <w:r w:rsidR="00E24439" w:rsidRPr="00FA23D1">
        <w:rPr>
          <w:sz w:val="24"/>
          <w:szCs w:val="24"/>
          <w14:ligatures w14:val="standard"/>
        </w:rPr>
        <w:t>am</w:t>
      </w:r>
      <w:r w:rsidR="00297CB9" w:rsidRPr="00FA23D1">
        <w:rPr>
          <w:sz w:val="24"/>
          <w:szCs w:val="24"/>
          <w14:ligatures w14:val="standard"/>
        </w:rPr>
        <w:t xml:space="preserve"> tyrim</w:t>
      </w:r>
      <w:r w:rsidR="00E24439" w:rsidRPr="00FA23D1">
        <w:rPr>
          <w:sz w:val="24"/>
          <w:szCs w:val="24"/>
          <w14:ligatures w14:val="standard"/>
        </w:rPr>
        <w:t>ui</w:t>
      </w:r>
      <w:r w:rsidR="00297CB9" w:rsidRPr="00FA23D1">
        <w:rPr>
          <w:sz w:val="24"/>
          <w:szCs w:val="24"/>
          <w14:ligatures w14:val="standard"/>
        </w:rPr>
        <w:t xml:space="preserve"> papildyti, o procesinių dokumentų </w:t>
      </w:r>
      <w:r w:rsidR="00C80281" w:rsidRPr="00FA23D1">
        <w:rPr>
          <w:sz w:val="24"/>
          <w:szCs w:val="24"/>
          <w14:ligatures w14:val="standard"/>
        </w:rPr>
        <w:t>(kaltinamojo akto, nutarimo dėl priverčiamųjų medicinos priemonių taikymo)</w:t>
      </w:r>
      <w:r w:rsidR="004B149C" w:rsidRPr="00FA23D1">
        <w:rPr>
          <w:sz w:val="24"/>
          <w:szCs w:val="24"/>
          <w14:ligatures w14:val="standard"/>
        </w:rPr>
        <w:t xml:space="preserve"> trūkumams pašalinti</w:t>
      </w:r>
      <w:r w:rsidR="004B6DFB" w:rsidRPr="00FA23D1">
        <w:rPr>
          <w:sz w:val="24"/>
          <w:szCs w:val="24"/>
          <w14:ligatures w14:val="standard"/>
        </w:rPr>
        <w:t>, dėl to kilusius neaiškumus su prokurorais po to išsiaiškino pati savo inic</w:t>
      </w:r>
      <w:r w:rsidR="007A4BF4" w:rsidRPr="00FA23D1">
        <w:rPr>
          <w:sz w:val="24"/>
          <w:szCs w:val="24"/>
          <w14:ligatures w14:val="standard"/>
        </w:rPr>
        <w:t>ia</w:t>
      </w:r>
      <w:r w:rsidR="004B6DFB" w:rsidRPr="00FA23D1">
        <w:rPr>
          <w:sz w:val="24"/>
          <w:szCs w:val="24"/>
          <w14:ligatures w14:val="standard"/>
        </w:rPr>
        <w:t>tyva.</w:t>
      </w:r>
      <w:r w:rsidR="000D6960" w:rsidRPr="00FA23D1">
        <w:rPr>
          <w:sz w:val="24"/>
          <w:szCs w:val="24"/>
          <w14:ligatures w14:val="standard"/>
        </w:rPr>
        <w:t xml:space="preserve"> </w:t>
      </w:r>
      <w:r w:rsidR="00070E3A" w:rsidRPr="00FA23D1">
        <w:rPr>
          <w:sz w:val="24"/>
          <w:szCs w:val="24"/>
          <w14:ligatures w14:val="standard"/>
        </w:rPr>
        <w:t>Dėl teismo pirmininkės sukelto chaoso teisme</w:t>
      </w:r>
      <w:r w:rsidR="00FF60E8">
        <w:rPr>
          <w:sz w:val="24"/>
          <w:szCs w:val="24"/>
          <w14:ligatures w14:val="standard"/>
        </w:rPr>
        <w:t>,</w:t>
      </w:r>
      <w:r w:rsidR="00070E3A" w:rsidRPr="00FA23D1">
        <w:rPr>
          <w:sz w:val="24"/>
          <w:szCs w:val="24"/>
          <w14:ligatures w14:val="standard"/>
        </w:rPr>
        <w:t xml:space="preserve"> Pareiškėja </w:t>
      </w:r>
      <w:r w:rsidR="00FF60E8">
        <w:rPr>
          <w:sz w:val="24"/>
          <w:szCs w:val="24"/>
          <w14:ligatures w14:val="standard"/>
        </w:rPr>
        <w:t>teigė</w:t>
      </w:r>
      <w:r w:rsidR="00070E3A" w:rsidRPr="00FA23D1">
        <w:rPr>
          <w:sz w:val="24"/>
          <w:szCs w:val="24"/>
          <w14:ligatures w14:val="standard"/>
        </w:rPr>
        <w:t xml:space="preserve">, kad </w:t>
      </w:r>
      <w:r w:rsidR="00643FA4" w:rsidRPr="00FA23D1">
        <w:rPr>
          <w:sz w:val="24"/>
          <w:szCs w:val="24"/>
          <w14:ligatures w14:val="standard"/>
        </w:rPr>
        <w:t>t</w:t>
      </w:r>
      <w:r w:rsidR="00717188" w:rsidRPr="00FA23D1">
        <w:rPr>
          <w:sz w:val="24"/>
          <w:szCs w:val="24"/>
          <w14:ligatures w14:val="standard"/>
        </w:rPr>
        <w:t xml:space="preserve">eismo pirmininke </w:t>
      </w:r>
      <w:r w:rsidR="00643FA4" w:rsidRPr="00FA23D1">
        <w:rPr>
          <w:sz w:val="24"/>
          <w:szCs w:val="24"/>
          <w14:ligatures w14:val="standard"/>
        </w:rPr>
        <w:t>pradėjusi dirbti</w:t>
      </w:r>
      <w:r w:rsidR="00717188" w:rsidRPr="00FA23D1">
        <w:rPr>
          <w:sz w:val="24"/>
          <w:szCs w:val="24"/>
          <w14:ligatures w14:val="standard"/>
        </w:rPr>
        <w:t xml:space="preserve"> I. K</w:t>
      </w:r>
      <w:r w:rsidR="00E157A6">
        <w:rPr>
          <w:sz w:val="24"/>
          <w:szCs w:val="24"/>
          <w14:ligatures w14:val="standard"/>
        </w:rPr>
        <w:t>.</w:t>
      </w:r>
      <w:r w:rsidR="00643FA4" w:rsidRPr="00FA23D1">
        <w:rPr>
          <w:sz w:val="24"/>
          <w:szCs w:val="24"/>
          <w14:ligatures w14:val="standard"/>
        </w:rPr>
        <w:t xml:space="preserve"> n</w:t>
      </w:r>
      <w:r w:rsidR="00EC669B" w:rsidRPr="00FA23D1">
        <w:rPr>
          <w:sz w:val="24"/>
          <w:szCs w:val="24"/>
          <w14:ligatures w14:val="standard"/>
        </w:rPr>
        <w:t xml:space="preserve">ekeisdama teisme </w:t>
      </w:r>
      <w:r w:rsidR="00643FA4" w:rsidRPr="00FA23D1">
        <w:rPr>
          <w:sz w:val="24"/>
          <w:szCs w:val="24"/>
          <w14:ligatures w14:val="standard"/>
        </w:rPr>
        <w:t>galiojusi</w:t>
      </w:r>
      <w:r w:rsidR="00EC669B" w:rsidRPr="00FA23D1">
        <w:rPr>
          <w:sz w:val="24"/>
          <w:szCs w:val="24"/>
          <w14:ligatures w14:val="standard"/>
        </w:rPr>
        <w:t>ų</w:t>
      </w:r>
      <w:r w:rsidR="00643FA4" w:rsidRPr="00FA23D1">
        <w:rPr>
          <w:sz w:val="24"/>
          <w:szCs w:val="24"/>
          <w14:ligatures w14:val="standard"/>
        </w:rPr>
        <w:t xml:space="preserve"> taisykl</w:t>
      </w:r>
      <w:r w:rsidR="00EC669B" w:rsidRPr="00FA23D1">
        <w:rPr>
          <w:sz w:val="24"/>
          <w:szCs w:val="24"/>
          <w14:ligatures w14:val="standard"/>
        </w:rPr>
        <w:t xml:space="preserve">ių </w:t>
      </w:r>
      <w:r w:rsidR="00643FA4" w:rsidRPr="00FA23D1">
        <w:rPr>
          <w:sz w:val="24"/>
          <w:szCs w:val="24"/>
          <w14:ligatures w14:val="standard"/>
        </w:rPr>
        <w:t xml:space="preserve">teismo darbuotojams davė nurodymus, kurie </w:t>
      </w:r>
      <w:r w:rsidR="00014A88" w:rsidRPr="00FA23D1">
        <w:rPr>
          <w:sz w:val="24"/>
          <w:szCs w:val="24"/>
          <w14:ligatures w14:val="standard"/>
        </w:rPr>
        <w:t>taisyklėms</w:t>
      </w:r>
      <w:r w:rsidR="00EC669B" w:rsidRPr="00FA23D1">
        <w:rPr>
          <w:sz w:val="24"/>
          <w:szCs w:val="24"/>
          <w14:ligatures w14:val="standard"/>
        </w:rPr>
        <w:t xml:space="preserve"> </w:t>
      </w:r>
      <w:r w:rsidR="00643FA4" w:rsidRPr="00FA23D1">
        <w:rPr>
          <w:sz w:val="24"/>
          <w:szCs w:val="24"/>
          <w14:ligatures w14:val="standard"/>
        </w:rPr>
        <w:t>prieštaravo (pvz., rezoliucijų rašymas ant vokų su neįteiktais procesiniais dokumentais</w:t>
      </w:r>
      <w:r w:rsidR="006E4859" w:rsidRPr="00FA23D1">
        <w:rPr>
          <w:sz w:val="24"/>
          <w:szCs w:val="24"/>
          <w14:ligatures w14:val="standard"/>
        </w:rPr>
        <w:t>, bylų skirstymas</w:t>
      </w:r>
      <w:r w:rsidR="00643FA4" w:rsidRPr="00FA23D1">
        <w:rPr>
          <w:sz w:val="24"/>
          <w:szCs w:val="24"/>
          <w14:ligatures w14:val="standard"/>
        </w:rPr>
        <w:t>)</w:t>
      </w:r>
      <w:r w:rsidR="005E4F10" w:rsidRPr="00FA23D1">
        <w:rPr>
          <w:sz w:val="24"/>
          <w:szCs w:val="24"/>
          <w14:ligatures w14:val="standard"/>
        </w:rPr>
        <w:t>,</w:t>
      </w:r>
      <w:r w:rsidR="00EC669B" w:rsidRPr="00FA23D1">
        <w:rPr>
          <w:sz w:val="24"/>
          <w:szCs w:val="24"/>
          <w14:ligatures w14:val="standard"/>
        </w:rPr>
        <w:t xml:space="preserve"> ir tik vėliau taisykles keitė</w:t>
      </w:r>
      <w:r w:rsidR="005E4F10" w:rsidRPr="00FA23D1">
        <w:rPr>
          <w:sz w:val="24"/>
          <w:szCs w:val="24"/>
          <w14:ligatures w14:val="standard"/>
        </w:rPr>
        <w:t>;</w:t>
      </w:r>
      <w:r w:rsidR="008933C1" w:rsidRPr="00FA23D1">
        <w:rPr>
          <w:sz w:val="24"/>
          <w:szCs w:val="24"/>
          <w14:ligatures w14:val="standard"/>
        </w:rPr>
        <w:t xml:space="preserve"> teisėjams nebuvo aišku, už ką jie balsavo </w:t>
      </w:r>
      <w:r w:rsidR="00253B3C" w:rsidRPr="00FA23D1">
        <w:rPr>
          <w:sz w:val="24"/>
          <w:szCs w:val="24"/>
          <w14:ligatures w14:val="standard"/>
        </w:rPr>
        <w:t xml:space="preserve">susitikimo metu </w:t>
      </w:r>
      <w:r w:rsidR="00253B3C" w:rsidRPr="00900818">
        <w:rPr>
          <w:sz w:val="24"/>
          <w:szCs w:val="24"/>
          <w14:ligatures w14:val="standard"/>
        </w:rPr>
        <w:t xml:space="preserve">svarstant </w:t>
      </w:r>
      <w:r w:rsidR="00253B3C" w:rsidRPr="00301551">
        <w:rPr>
          <w:sz w:val="24"/>
          <w:szCs w:val="24"/>
          <w14:ligatures w14:val="standard"/>
        </w:rPr>
        <w:t>k</w:t>
      </w:r>
      <w:r w:rsidR="00E65849" w:rsidRPr="00301551">
        <w:rPr>
          <w:sz w:val="24"/>
          <w:szCs w:val="24"/>
          <w14:ligatures w14:val="standard"/>
        </w:rPr>
        <w:t>l</w:t>
      </w:r>
      <w:r w:rsidR="00253B3C" w:rsidRPr="00301551">
        <w:rPr>
          <w:sz w:val="24"/>
          <w:szCs w:val="24"/>
          <w14:ligatures w14:val="standard"/>
        </w:rPr>
        <w:t>ausimą</w:t>
      </w:r>
      <w:r w:rsidR="008933C1" w:rsidRPr="00900818">
        <w:rPr>
          <w:sz w:val="24"/>
          <w:szCs w:val="24"/>
          <w14:ligatures w14:val="standard"/>
        </w:rPr>
        <w:t xml:space="preserve"> dėl bylų</w:t>
      </w:r>
      <w:r w:rsidR="008933C1" w:rsidRPr="00FA23D1">
        <w:rPr>
          <w:sz w:val="24"/>
          <w:szCs w:val="24"/>
          <w14:ligatures w14:val="standard"/>
        </w:rPr>
        <w:t xml:space="preserve"> skyrimo (ar </w:t>
      </w:r>
      <w:r w:rsidR="00253B3C" w:rsidRPr="00FA23D1">
        <w:rPr>
          <w:sz w:val="24"/>
          <w:szCs w:val="24"/>
          <w14:ligatures w14:val="standard"/>
        </w:rPr>
        <w:t xml:space="preserve">dėl bylų skyrimo </w:t>
      </w:r>
      <w:r w:rsidR="008933C1" w:rsidRPr="00FA23D1">
        <w:rPr>
          <w:sz w:val="24"/>
          <w:szCs w:val="24"/>
          <w14:ligatures w14:val="standard"/>
        </w:rPr>
        <w:t>mokym</w:t>
      </w:r>
      <w:r w:rsidR="00253B3C" w:rsidRPr="00FA23D1">
        <w:rPr>
          <w:sz w:val="24"/>
          <w:szCs w:val="24"/>
          <w14:ligatures w14:val="standard"/>
        </w:rPr>
        <w:t>ų metu</w:t>
      </w:r>
      <w:r w:rsidR="008933C1" w:rsidRPr="00FA23D1">
        <w:rPr>
          <w:sz w:val="24"/>
          <w:szCs w:val="24"/>
          <w14:ligatures w14:val="standard"/>
        </w:rPr>
        <w:t>, ar per atostogas)</w:t>
      </w:r>
      <w:r w:rsidR="00BD3237" w:rsidRPr="00FA23D1">
        <w:rPr>
          <w:sz w:val="24"/>
          <w:szCs w:val="24"/>
          <w14:ligatures w14:val="standard"/>
        </w:rPr>
        <w:t xml:space="preserve">. Pasisakydama dėl naujų aplinkybių, susiklosčiusių po teikimo Komisijai pateikimo, </w:t>
      </w:r>
      <w:r w:rsidR="001D6450" w:rsidRPr="00FA23D1">
        <w:rPr>
          <w:sz w:val="24"/>
          <w:szCs w:val="24"/>
          <w14:ligatures w14:val="standard"/>
        </w:rPr>
        <w:t xml:space="preserve">kurias </w:t>
      </w:r>
      <w:r w:rsidR="005566DA" w:rsidRPr="00FA23D1">
        <w:rPr>
          <w:sz w:val="24"/>
          <w:szCs w:val="24"/>
          <w14:ligatures w14:val="standard"/>
        </w:rPr>
        <w:t xml:space="preserve">sieja su </w:t>
      </w:r>
      <w:r w:rsidR="00334300">
        <w:rPr>
          <w:sz w:val="24"/>
          <w:szCs w:val="24"/>
          <w14:ligatures w14:val="standard"/>
        </w:rPr>
        <w:t xml:space="preserve">jai taikomu </w:t>
      </w:r>
      <w:proofErr w:type="spellStart"/>
      <w:r w:rsidR="005566DA" w:rsidRPr="00FA23D1">
        <w:rPr>
          <w:sz w:val="24"/>
          <w:szCs w:val="24"/>
          <w14:ligatures w14:val="standard"/>
        </w:rPr>
        <w:t>mobingu</w:t>
      </w:r>
      <w:proofErr w:type="spellEnd"/>
      <w:r w:rsidR="001D6450" w:rsidRPr="00FA23D1">
        <w:rPr>
          <w:sz w:val="24"/>
          <w:szCs w:val="24"/>
          <w14:ligatures w14:val="standard"/>
        </w:rPr>
        <w:t xml:space="preserve">, </w:t>
      </w:r>
      <w:r w:rsidR="00BD3237" w:rsidRPr="00FA23D1">
        <w:rPr>
          <w:sz w:val="24"/>
          <w:szCs w:val="24"/>
          <w14:ligatures w14:val="standard"/>
        </w:rPr>
        <w:t xml:space="preserve">Pareiškėja nurodė, kad </w:t>
      </w:r>
      <w:r w:rsidR="005566DA" w:rsidRPr="00FA23D1">
        <w:rPr>
          <w:sz w:val="24"/>
          <w:szCs w:val="24"/>
          <w14:ligatures w14:val="standard"/>
        </w:rPr>
        <w:t xml:space="preserve">ji per savo </w:t>
      </w:r>
      <w:r w:rsidR="00361D0D" w:rsidRPr="00FA23D1">
        <w:rPr>
          <w:sz w:val="24"/>
          <w:szCs w:val="24"/>
          <w14:ligatures w14:val="standard"/>
        </w:rPr>
        <w:t xml:space="preserve">tarpinio jubiliejaus </w:t>
      </w:r>
      <w:r w:rsidR="005566DA" w:rsidRPr="00FA23D1">
        <w:rPr>
          <w:sz w:val="24"/>
          <w:szCs w:val="24"/>
          <w14:ligatures w14:val="standard"/>
        </w:rPr>
        <w:t xml:space="preserve">gimtadienį nebuvo pasveikinta iš bendrai teisėjų renkamo </w:t>
      </w:r>
      <w:r w:rsidR="00AE5459" w:rsidRPr="00FA23D1">
        <w:rPr>
          <w:sz w:val="24"/>
          <w:szCs w:val="24"/>
          <w14:ligatures w14:val="standard"/>
        </w:rPr>
        <w:t xml:space="preserve">gimtadieniams skirto </w:t>
      </w:r>
      <w:r w:rsidR="005566DA" w:rsidRPr="00FA23D1">
        <w:rPr>
          <w:sz w:val="24"/>
          <w:szCs w:val="24"/>
          <w14:ligatures w14:val="standard"/>
        </w:rPr>
        <w:t>biudžeto</w:t>
      </w:r>
      <w:r w:rsidR="00AE5459" w:rsidRPr="00FA23D1">
        <w:rPr>
          <w:sz w:val="24"/>
          <w:szCs w:val="24"/>
          <w14:ligatures w14:val="standard"/>
        </w:rPr>
        <w:t>,</w:t>
      </w:r>
      <w:r w:rsidR="00FD3E11" w:rsidRPr="00FA23D1">
        <w:rPr>
          <w:sz w:val="24"/>
          <w:szCs w:val="24"/>
          <w14:ligatures w14:val="standard"/>
        </w:rPr>
        <w:t xml:space="preserve"> prie kurio prisidėjusi ir pati Pareiškėja</w:t>
      </w:r>
      <w:r w:rsidR="001709A5" w:rsidRPr="00FA23D1">
        <w:rPr>
          <w:sz w:val="24"/>
          <w:szCs w:val="24"/>
          <w14:ligatures w14:val="standard"/>
        </w:rPr>
        <w:t>,</w:t>
      </w:r>
      <w:r w:rsidR="00AE5459" w:rsidRPr="00FA23D1">
        <w:rPr>
          <w:sz w:val="24"/>
          <w:szCs w:val="24"/>
          <w14:ligatures w14:val="standard"/>
        </w:rPr>
        <w:t xml:space="preserve"> teisėjai ją sveikino savo iniciatyva; </w:t>
      </w:r>
      <w:r w:rsidR="0099640B" w:rsidRPr="00FA23D1">
        <w:rPr>
          <w:sz w:val="24"/>
          <w:szCs w:val="24"/>
          <w14:ligatures w14:val="standard"/>
        </w:rPr>
        <w:t xml:space="preserve">2026 m. gegužės mėnesį </w:t>
      </w:r>
      <w:r w:rsidR="00725E40" w:rsidRPr="00FA23D1">
        <w:rPr>
          <w:sz w:val="24"/>
          <w:szCs w:val="24"/>
          <w14:ligatures w14:val="standard"/>
        </w:rPr>
        <w:t xml:space="preserve">teismo pirmininkė priėmė įsakymą, </w:t>
      </w:r>
      <w:r w:rsidR="00660502" w:rsidRPr="00FA23D1">
        <w:rPr>
          <w:sz w:val="24"/>
          <w:szCs w:val="24"/>
          <w14:ligatures w14:val="standard"/>
        </w:rPr>
        <w:t xml:space="preserve">kuriuo numatė, kad jei teisėjas atostogauja 6 dienas ir daugiau, nuo trečios dienos jam bus skiriamos bylos, šis įsakymas </w:t>
      </w:r>
      <w:r w:rsidR="00725E40" w:rsidRPr="00FA23D1">
        <w:rPr>
          <w:sz w:val="24"/>
          <w:szCs w:val="24"/>
          <w14:ligatures w14:val="standard"/>
        </w:rPr>
        <w:t>įsigalioj</w:t>
      </w:r>
      <w:r w:rsidR="00660502" w:rsidRPr="00FA23D1">
        <w:rPr>
          <w:sz w:val="24"/>
          <w:szCs w:val="24"/>
          <w14:ligatures w14:val="standard"/>
        </w:rPr>
        <w:t xml:space="preserve">o </w:t>
      </w:r>
      <w:r w:rsidR="00725E40" w:rsidRPr="00FA23D1">
        <w:rPr>
          <w:sz w:val="24"/>
          <w:szCs w:val="24"/>
          <w14:ligatures w14:val="standard"/>
        </w:rPr>
        <w:t xml:space="preserve">2026 m. gegužės 4 d. – </w:t>
      </w:r>
      <w:r w:rsidR="00DB05AA" w:rsidRPr="00FA23D1">
        <w:rPr>
          <w:sz w:val="24"/>
          <w:szCs w:val="24"/>
          <w14:ligatures w14:val="standard"/>
        </w:rPr>
        <w:t xml:space="preserve">pirmąją </w:t>
      </w:r>
      <w:r w:rsidR="00725E40" w:rsidRPr="00FA23D1">
        <w:rPr>
          <w:sz w:val="24"/>
          <w:szCs w:val="24"/>
          <w14:ligatures w14:val="standard"/>
        </w:rPr>
        <w:t xml:space="preserve">Pareiškėjos </w:t>
      </w:r>
      <w:r w:rsidR="00DB05AA" w:rsidRPr="00FA23D1">
        <w:rPr>
          <w:sz w:val="24"/>
          <w:szCs w:val="24"/>
          <w14:ligatures w14:val="standard"/>
        </w:rPr>
        <w:t xml:space="preserve">atostogų dieną prieš jos </w:t>
      </w:r>
      <w:r w:rsidR="00725E40" w:rsidRPr="00FA23D1">
        <w:rPr>
          <w:sz w:val="24"/>
          <w:szCs w:val="24"/>
          <w14:ligatures w14:val="standard"/>
        </w:rPr>
        <w:t>gimtadienį ir ta proga Pareiškėjos paimtas 6 dienų atostogas,</w:t>
      </w:r>
      <w:r w:rsidR="00660502" w:rsidRPr="00FA23D1">
        <w:rPr>
          <w:sz w:val="24"/>
          <w:szCs w:val="24"/>
          <w14:ligatures w14:val="standard"/>
        </w:rPr>
        <w:t xml:space="preserve"> –</w:t>
      </w:r>
      <w:r w:rsidR="00725E40" w:rsidRPr="00FA23D1">
        <w:rPr>
          <w:sz w:val="24"/>
          <w:szCs w:val="24"/>
          <w14:ligatures w14:val="standard"/>
        </w:rPr>
        <w:t xml:space="preserve"> </w:t>
      </w:r>
      <w:r w:rsidR="0040076C" w:rsidRPr="00FA23D1">
        <w:rPr>
          <w:sz w:val="24"/>
          <w:szCs w:val="24"/>
          <w14:ligatures w14:val="standard"/>
        </w:rPr>
        <w:t xml:space="preserve">šis įsakymas </w:t>
      </w:r>
      <w:r w:rsidR="00725E40" w:rsidRPr="00FA23D1">
        <w:rPr>
          <w:sz w:val="24"/>
          <w:szCs w:val="24"/>
          <w14:ligatures w14:val="standard"/>
        </w:rPr>
        <w:t xml:space="preserve">realiai turėjo poveikį </w:t>
      </w:r>
      <w:r w:rsidR="000C0451" w:rsidRPr="00FA23D1">
        <w:rPr>
          <w:sz w:val="24"/>
          <w:szCs w:val="24"/>
          <w14:ligatures w14:val="standard"/>
        </w:rPr>
        <w:t xml:space="preserve">bei </w:t>
      </w:r>
      <w:r w:rsidR="00725E40" w:rsidRPr="00FA23D1">
        <w:rPr>
          <w:sz w:val="24"/>
          <w:szCs w:val="24"/>
          <w14:ligatures w14:val="standard"/>
        </w:rPr>
        <w:t xml:space="preserve">buvo nukreiptas į Pareiškėją, nes buvo panaikintas </w:t>
      </w:r>
      <w:r w:rsidR="0035611E" w:rsidRPr="00FA23D1">
        <w:rPr>
          <w:sz w:val="24"/>
          <w:szCs w:val="24"/>
          <w14:ligatures w14:val="standard"/>
        </w:rPr>
        <w:t>netrukus po Pareiškėjos atostogų</w:t>
      </w:r>
      <w:r w:rsidR="00F04665" w:rsidRPr="00FA23D1">
        <w:rPr>
          <w:sz w:val="24"/>
          <w:szCs w:val="24"/>
          <w14:ligatures w14:val="standard"/>
        </w:rPr>
        <w:t xml:space="preserve">, įsakymo galiojimo laikotarpiu atsitiktinai galėjo pasitaikyti </w:t>
      </w:r>
      <w:r w:rsidR="000C0451" w:rsidRPr="00FA23D1">
        <w:rPr>
          <w:sz w:val="24"/>
          <w:szCs w:val="24"/>
          <w14:ligatures w14:val="standard"/>
        </w:rPr>
        <w:t xml:space="preserve">nebent </w:t>
      </w:r>
      <w:r w:rsidR="00F04665" w:rsidRPr="00FA23D1">
        <w:rPr>
          <w:sz w:val="24"/>
          <w:szCs w:val="24"/>
          <w14:ligatures w14:val="standard"/>
        </w:rPr>
        <w:t xml:space="preserve">koks vienas </w:t>
      </w:r>
      <w:r w:rsidR="000C0451" w:rsidRPr="00FA23D1">
        <w:rPr>
          <w:sz w:val="24"/>
          <w:szCs w:val="24"/>
          <w14:ligatures w14:val="standard"/>
        </w:rPr>
        <w:t xml:space="preserve">tuo metu atostogavęs </w:t>
      </w:r>
      <w:r w:rsidR="00F04665" w:rsidRPr="00FA23D1">
        <w:rPr>
          <w:sz w:val="24"/>
          <w:szCs w:val="24"/>
          <w14:ligatures w14:val="standard"/>
        </w:rPr>
        <w:t>teisėjas</w:t>
      </w:r>
      <w:r w:rsidR="00196740" w:rsidRPr="00FA23D1">
        <w:rPr>
          <w:sz w:val="24"/>
          <w:szCs w:val="24"/>
          <w14:ligatures w14:val="standard"/>
        </w:rPr>
        <w:t xml:space="preserve">; </w:t>
      </w:r>
      <w:r w:rsidR="009C6DF0" w:rsidRPr="00FA23D1">
        <w:rPr>
          <w:sz w:val="24"/>
          <w:szCs w:val="24"/>
          <w14:ligatures w14:val="standard"/>
        </w:rPr>
        <w:t>2026 m. gegužės 27 d. buvo priimtas teismo pirmininkės įsakymas Nr. V</w:t>
      </w:r>
      <w:r w:rsidR="0040076C" w:rsidRPr="00FA23D1">
        <w:rPr>
          <w:sz w:val="24"/>
          <w:szCs w:val="24"/>
          <w14:ligatures w14:val="standard"/>
        </w:rPr>
        <w:t>-</w:t>
      </w:r>
      <w:r w:rsidR="009C6DF0" w:rsidRPr="00FA23D1">
        <w:rPr>
          <w:sz w:val="24"/>
          <w:szCs w:val="24"/>
          <w14:ligatures w14:val="standard"/>
        </w:rPr>
        <w:t xml:space="preserve">61, </w:t>
      </w:r>
      <w:r w:rsidR="0094134F" w:rsidRPr="00FA23D1">
        <w:rPr>
          <w:sz w:val="24"/>
          <w:szCs w:val="24"/>
          <w14:ligatures w14:val="standard"/>
        </w:rPr>
        <w:t xml:space="preserve">numatantis naujovę, kad </w:t>
      </w:r>
      <w:r w:rsidR="00EC6784" w:rsidRPr="00FA23D1">
        <w:rPr>
          <w:sz w:val="24"/>
          <w:szCs w:val="24"/>
          <w14:ligatures w14:val="standard"/>
        </w:rPr>
        <w:t xml:space="preserve">ikiteisminio tyrimo teisėją pavaduojančiam teisėjui visus metus bus skiriamos bylos, kas reiškia, kad bylos bus skiriamos </w:t>
      </w:r>
      <w:r w:rsidR="0094134F" w:rsidRPr="00FA23D1">
        <w:rPr>
          <w:sz w:val="24"/>
          <w:szCs w:val="24"/>
          <w14:ligatures w14:val="standard"/>
        </w:rPr>
        <w:t xml:space="preserve">ikiteisminio tyrimo teisėją pavaduojančiai </w:t>
      </w:r>
      <w:r w:rsidR="00A752CD" w:rsidRPr="00FA23D1">
        <w:rPr>
          <w:sz w:val="24"/>
          <w:szCs w:val="24"/>
          <w14:ligatures w14:val="standard"/>
        </w:rPr>
        <w:t>P</w:t>
      </w:r>
      <w:r w:rsidR="00EC6784" w:rsidRPr="00FA23D1">
        <w:rPr>
          <w:sz w:val="24"/>
          <w:szCs w:val="24"/>
          <w14:ligatures w14:val="standard"/>
        </w:rPr>
        <w:t>areiškėjai,</w:t>
      </w:r>
      <w:r w:rsidR="00AA4EFD" w:rsidRPr="00FA23D1">
        <w:rPr>
          <w:sz w:val="24"/>
          <w:szCs w:val="24"/>
          <w14:ligatures w14:val="standard"/>
        </w:rPr>
        <w:t xml:space="preserve"> tai reiškia, kad Pareiškėjai yra skiriamas dvigubas darbo krūvis</w:t>
      </w:r>
      <w:r w:rsidR="00196740" w:rsidRPr="00FA23D1">
        <w:rPr>
          <w:sz w:val="24"/>
          <w:szCs w:val="24"/>
          <w14:ligatures w14:val="standard"/>
        </w:rPr>
        <w:t xml:space="preserve">; </w:t>
      </w:r>
      <w:r w:rsidR="00684A54" w:rsidRPr="00FA23D1">
        <w:rPr>
          <w:sz w:val="24"/>
          <w:szCs w:val="24"/>
          <w14:ligatures w14:val="standard"/>
        </w:rPr>
        <w:t xml:space="preserve">teismo pirmininkė Pretendentų į </w:t>
      </w:r>
      <w:r w:rsidR="00684A54" w:rsidRPr="00FA23D1">
        <w:rPr>
          <w:sz w:val="24"/>
          <w:szCs w:val="24"/>
          <w14:ligatures w14:val="standard"/>
        </w:rPr>
        <w:lastRenderedPageBreak/>
        <w:t>teisėjus atrankos komisijai pateikė ne</w:t>
      </w:r>
      <w:r w:rsidR="004D17CA">
        <w:rPr>
          <w:sz w:val="24"/>
          <w:szCs w:val="24"/>
          <w14:ligatures w14:val="standard"/>
        </w:rPr>
        <w:t>igiamą</w:t>
      </w:r>
      <w:r w:rsidR="00684A54" w:rsidRPr="00FA23D1">
        <w:rPr>
          <w:sz w:val="24"/>
          <w:szCs w:val="24"/>
          <w14:ligatures w14:val="standard"/>
        </w:rPr>
        <w:t xml:space="preserve"> nuomonę apie Pareiškėją, dalyvavusią </w:t>
      </w:r>
      <w:r w:rsidR="00033EDB" w:rsidRPr="00FA23D1">
        <w:rPr>
          <w:sz w:val="24"/>
          <w:szCs w:val="24"/>
          <w14:ligatures w14:val="standard"/>
        </w:rPr>
        <w:t xml:space="preserve">teisėjų </w:t>
      </w:r>
      <w:r w:rsidR="00684A54" w:rsidRPr="00FA23D1">
        <w:rPr>
          <w:sz w:val="24"/>
          <w:szCs w:val="24"/>
          <w14:ligatures w14:val="standard"/>
        </w:rPr>
        <w:t>atranko</w:t>
      </w:r>
      <w:r w:rsidR="00033EDB" w:rsidRPr="00FA23D1">
        <w:rPr>
          <w:sz w:val="24"/>
          <w:szCs w:val="24"/>
          <w14:ligatures w14:val="standard"/>
        </w:rPr>
        <w:t xml:space="preserve">s </w:t>
      </w:r>
      <w:r w:rsidR="00732BB5" w:rsidRPr="00FA23D1">
        <w:rPr>
          <w:sz w:val="24"/>
          <w:szCs w:val="24"/>
          <w14:ligatures w14:val="standard"/>
        </w:rPr>
        <w:t>p</w:t>
      </w:r>
      <w:r w:rsidR="00033EDB" w:rsidRPr="00FA23D1">
        <w:rPr>
          <w:sz w:val="24"/>
          <w:szCs w:val="24"/>
          <w14:ligatures w14:val="standard"/>
        </w:rPr>
        <w:t>rocedūroje</w:t>
      </w:r>
      <w:r w:rsidR="00F52426" w:rsidRPr="00FA23D1">
        <w:rPr>
          <w:sz w:val="24"/>
          <w:szCs w:val="24"/>
          <w14:ligatures w14:val="standard"/>
        </w:rPr>
        <w:t>.</w:t>
      </w:r>
      <w:r w:rsidR="00684A54" w:rsidRPr="00FA23D1">
        <w:rPr>
          <w:sz w:val="24"/>
          <w:szCs w:val="24"/>
          <w14:ligatures w14:val="standard"/>
        </w:rPr>
        <w:t xml:space="preserve"> </w:t>
      </w:r>
      <w:r w:rsidR="00196740" w:rsidRPr="00FA23D1">
        <w:rPr>
          <w:sz w:val="24"/>
          <w:szCs w:val="24"/>
          <w14:ligatures w14:val="standard"/>
        </w:rPr>
        <w:t xml:space="preserve">Pareiškėja </w:t>
      </w:r>
      <w:r w:rsidR="00F52426" w:rsidRPr="00FA23D1">
        <w:rPr>
          <w:sz w:val="24"/>
          <w:szCs w:val="24"/>
          <w14:ligatures w14:val="standard"/>
        </w:rPr>
        <w:t>nurodo, ka</w:t>
      </w:r>
      <w:r w:rsidR="00490D53" w:rsidRPr="00FA23D1">
        <w:rPr>
          <w:sz w:val="24"/>
          <w:szCs w:val="24"/>
          <w14:ligatures w14:val="standard"/>
        </w:rPr>
        <w:t>d</w:t>
      </w:r>
      <w:r w:rsidR="00F52426" w:rsidRPr="00FA23D1">
        <w:rPr>
          <w:sz w:val="24"/>
          <w:szCs w:val="24"/>
          <w14:ligatures w14:val="standard"/>
        </w:rPr>
        <w:t xml:space="preserve"> </w:t>
      </w:r>
      <w:r w:rsidR="00196740" w:rsidRPr="00FA23D1">
        <w:rPr>
          <w:sz w:val="24"/>
          <w:szCs w:val="24"/>
          <w14:ligatures w14:val="standard"/>
        </w:rPr>
        <w:t xml:space="preserve">dėl susiklosčiusios situacijos nenori eiti į darbą, kai tik gali renkasi nuotolinį darbo būdą, jos atžvilgiu </w:t>
      </w:r>
      <w:r w:rsidR="00792464" w:rsidRPr="00FA23D1">
        <w:rPr>
          <w:sz w:val="24"/>
          <w:szCs w:val="24"/>
          <w14:ligatures w14:val="standard"/>
        </w:rPr>
        <w:t xml:space="preserve">teismo pirmininkės </w:t>
      </w:r>
      <w:r w:rsidR="00196740" w:rsidRPr="00FA23D1">
        <w:rPr>
          <w:sz w:val="24"/>
          <w:szCs w:val="24"/>
          <w14:ligatures w14:val="standard"/>
        </w:rPr>
        <w:t xml:space="preserve">sukurta atmosfera </w:t>
      </w:r>
      <w:r w:rsidR="00875BB8" w:rsidRPr="00FA23D1">
        <w:rPr>
          <w:sz w:val="24"/>
          <w:szCs w:val="24"/>
          <w14:ligatures w14:val="standard"/>
        </w:rPr>
        <w:t>suformavo</w:t>
      </w:r>
      <w:r w:rsidR="001709A5" w:rsidRPr="00FA23D1">
        <w:rPr>
          <w:sz w:val="24"/>
          <w:szCs w:val="24"/>
          <w14:ligatures w14:val="standard"/>
        </w:rPr>
        <w:t xml:space="preserve"> </w:t>
      </w:r>
      <w:r w:rsidR="00196740" w:rsidRPr="00FA23D1">
        <w:rPr>
          <w:sz w:val="24"/>
          <w:szCs w:val="24"/>
          <w14:ligatures w14:val="standard"/>
        </w:rPr>
        <w:t xml:space="preserve">priverstinės </w:t>
      </w:r>
      <w:r w:rsidR="00875BB8" w:rsidRPr="00FA23D1">
        <w:rPr>
          <w:sz w:val="24"/>
          <w:szCs w:val="24"/>
          <w14:ligatures w14:val="standard"/>
        </w:rPr>
        <w:t xml:space="preserve">socialinės </w:t>
      </w:r>
      <w:proofErr w:type="spellStart"/>
      <w:r w:rsidR="00196740" w:rsidRPr="00FA23D1">
        <w:rPr>
          <w:sz w:val="24"/>
          <w:szCs w:val="24"/>
          <w14:ligatures w14:val="standard"/>
        </w:rPr>
        <w:t>saviizoliacijos</w:t>
      </w:r>
      <w:proofErr w:type="spellEnd"/>
      <w:r w:rsidR="00196740" w:rsidRPr="00FA23D1">
        <w:rPr>
          <w:sz w:val="24"/>
          <w:szCs w:val="24"/>
          <w14:ligatures w14:val="standard"/>
        </w:rPr>
        <w:t xml:space="preserve"> situaciją, kurią Pareiškėja yra </w:t>
      </w:r>
      <w:r w:rsidR="00AE35A3" w:rsidRPr="00FA23D1">
        <w:rPr>
          <w:sz w:val="24"/>
          <w:szCs w:val="24"/>
          <w14:ligatures w14:val="standard"/>
        </w:rPr>
        <w:t>priversta pasirink</w:t>
      </w:r>
      <w:r w:rsidR="00D25D1E">
        <w:rPr>
          <w:sz w:val="24"/>
          <w:szCs w:val="24"/>
          <w14:ligatures w14:val="standard"/>
        </w:rPr>
        <w:t>t</w:t>
      </w:r>
      <w:r w:rsidR="00AE35A3" w:rsidRPr="00FA23D1">
        <w:rPr>
          <w:sz w:val="24"/>
          <w:szCs w:val="24"/>
          <w14:ligatures w14:val="standard"/>
        </w:rPr>
        <w:t>i ne savo noru</w:t>
      </w:r>
      <w:r w:rsidR="00196740" w:rsidRPr="00FA23D1">
        <w:rPr>
          <w:sz w:val="24"/>
          <w:szCs w:val="24"/>
          <w14:ligatures w14:val="standard"/>
        </w:rPr>
        <w:t xml:space="preserve">. </w:t>
      </w:r>
    </w:p>
    <w:p w14:paraId="27360329" w14:textId="77777777" w:rsidR="00691B3B" w:rsidRPr="00691B3B" w:rsidRDefault="00691B3B" w:rsidP="00380160">
      <w:pPr>
        <w:pStyle w:val="Sraopastraipa"/>
        <w:ind w:left="426"/>
        <w:contextualSpacing w:val="0"/>
        <w:jc w:val="both"/>
        <w:rPr>
          <w:sz w:val="24"/>
          <w:szCs w:val="24"/>
          <w14:ligatures w14:val="standard"/>
        </w:rPr>
      </w:pPr>
    </w:p>
    <w:p w14:paraId="43270F8D" w14:textId="123D44BE" w:rsidR="00262B38" w:rsidRPr="00FA23D1" w:rsidRDefault="00A40FE8" w:rsidP="00380160">
      <w:pPr>
        <w:ind w:firstLine="709"/>
        <w:jc w:val="both"/>
        <w:rPr>
          <w:sz w:val="24"/>
          <w:szCs w:val="24"/>
        </w:rPr>
      </w:pPr>
      <w:r w:rsidRPr="00FA23D1">
        <w:rPr>
          <w:sz w:val="24"/>
          <w:szCs w:val="24"/>
        </w:rPr>
        <w:t>Teisėjų etikos ir drausmės k</w:t>
      </w:r>
      <w:r w:rsidR="00262B38" w:rsidRPr="00FA23D1">
        <w:rPr>
          <w:sz w:val="24"/>
          <w:szCs w:val="24"/>
        </w:rPr>
        <w:t>omisija</w:t>
      </w:r>
    </w:p>
    <w:p w14:paraId="3FCFDBD4" w14:textId="77777777" w:rsidR="00A0081A" w:rsidRPr="00FA23D1" w:rsidRDefault="00A0081A" w:rsidP="00380160">
      <w:pPr>
        <w:jc w:val="both"/>
        <w:rPr>
          <w:sz w:val="24"/>
          <w:szCs w:val="24"/>
        </w:rPr>
      </w:pPr>
    </w:p>
    <w:p w14:paraId="08D81AEF" w14:textId="5FB1B73F" w:rsidR="00940576" w:rsidRPr="00FA23D1" w:rsidRDefault="00A40FE8" w:rsidP="00691B3B">
      <w:pPr>
        <w:jc w:val="both"/>
        <w:rPr>
          <w:sz w:val="24"/>
          <w:szCs w:val="24"/>
          <w14:ligatures w14:val="standard"/>
        </w:rPr>
      </w:pPr>
      <w:r w:rsidRPr="00FA23D1">
        <w:rPr>
          <w:sz w:val="24"/>
          <w:szCs w:val="24"/>
        </w:rPr>
        <w:t xml:space="preserve">k </w:t>
      </w:r>
      <w:r w:rsidR="00262B38" w:rsidRPr="00FA23D1">
        <w:rPr>
          <w:sz w:val="24"/>
          <w:szCs w:val="24"/>
        </w:rPr>
        <w:t>o</w:t>
      </w:r>
      <w:r w:rsidRPr="00FA23D1">
        <w:rPr>
          <w:sz w:val="24"/>
          <w:szCs w:val="24"/>
        </w:rPr>
        <w:t xml:space="preserve"> </w:t>
      </w:r>
      <w:r w:rsidR="00262B38" w:rsidRPr="00FA23D1">
        <w:rPr>
          <w:sz w:val="24"/>
          <w:szCs w:val="24"/>
        </w:rPr>
        <w:t>n</w:t>
      </w:r>
      <w:r w:rsidRPr="00FA23D1">
        <w:rPr>
          <w:sz w:val="24"/>
          <w:szCs w:val="24"/>
        </w:rPr>
        <w:t xml:space="preserve"> </w:t>
      </w:r>
      <w:r w:rsidR="00262B38" w:rsidRPr="00FA23D1">
        <w:rPr>
          <w:sz w:val="24"/>
          <w:szCs w:val="24"/>
        </w:rPr>
        <w:t>s</w:t>
      </w:r>
      <w:r w:rsidRPr="00FA23D1">
        <w:rPr>
          <w:sz w:val="24"/>
          <w:szCs w:val="24"/>
        </w:rPr>
        <w:t xml:space="preserve"> </w:t>
      </w:r>
      <w:r w:rsidR="00262B38" w:rsidRPr="00FA23D1">
        <w:rPr>
          <w:sz w:val="24"/>
          <w:szCs w:val="24"/>
        </w:rPr>
        <w:t>t</w:t>
      </w:r>
      <w:r w:rsidRPr="00FA23D1">
        <w:rPr>
          <w:sz w:val="24"/>
          <w:szCs w:val="24"/>
        </w:rPr>
        <w:t xml:space="preserve"> </w:t>
      </w:r>
      <w:r w:rsidR="00262B38" w:rsidRPr="00FA23D1">
        <w:rPr>
          <w:sz w:val="24"/>
          <w:szCs w:val="24"/>
        </w:rPr>
        <w:t>a</w:t>
      </w:r>
      <w:r w:rsidRPr="00FA23D1">
        <w:rPr>
          <w:sz w:val="24"/>
          <w:szCs w:val="24"/>
        </w:rPr>
        <w:t xml:space="preserve"> </w:t>
      </w:r>
      <w:r w:rsidR="00262B38" w:rsidRPr="00FA23D1">
        <w:rPr>
          <w:sz w:val="24"/>
          <w:szCs w:val="24"/>
        </w:rPr>
        <w:t>t</w:t>
      </w:r>
      <w:r w:rsidRPr="00FA23D1">
        <w:rPr>
          <w:sz w:val="24"/>
          <w:szCs w:val="24"/>
        </w:rPr>
        <w:t xml:space="preserve"> </w:t>
      </w:r>
      <w:r w:rsidR="00262B38" w:rsidRPr="00FA23D1">
        <w:rPr>
          <w:sz w:val="24"/>
          <w:szCs w:val="24"/>
        </w:rPr>
        <w:t>u</w:t>
      </w:r>
      <w:r w:rsidRPr="00FA23D1">
        <w:rPr>
          <w:sz w:val="24"/>
          <w:szCs w:val="24"/>
        </w:rPr>
        <w:t xml:space="preserve"> </w:t>
      </w:r>
      <w:r w:rsidR="00262B38" w:rsidRPr="00FA23D1">
        <w:rPr>
          <w:sz w:val="24"/>
          <w:szCs w:val="24"/>
        </w:rPr>
        <w:t>o</w:t>
      </w:r>
      <w:r w:rsidRPr="00FA23D1">
        <w:rPr>
          <w:sz w:val="24"/>
          <w:szCs w:val="24"/>
        </w:rPr>
        <w:t xml:space="preserve"> </w:t>
      </w:r>
      <w:r w:rsidR="00262B38" w:rsidRPr="00FA23D1">
        <w:rPr>
          <w:sz w:val="24"/>
          <w:szCs w:val="24"/>
        </w:rPr>
        <w:t>j</w:t>
      </w:r>
      <w:r w:rsidRPr="00FA23D1">
        <w:rPr>
          <w:sz w:val="24"/>
          <w:szCs w:val="24"/>
        </w:rPr>
        <w:t xml:space="preserve"> </w:t>
      </w:r>
      <w:r w:rsidR="00262B38" w:rsidRPr="00FA23D1">
        <w:rPr>
          <w:sz w:val="24"/>
          <w:szCs w:val="24"/>
        </w:rPr>
        <w:t>a</w:t>
      </w:r>
      <w:r w:rsidRPr="00FA23D1">
        <w:rPr>
          <w:sz w:val="24"/>
          <w:szCs w:val="24"/>
        </w:rPr>
        <w:t xml:space="preserve"> </w:t>
      </w:r>
      <w:r w:rsidR="00262B38" w:rsidRPr="00FA23D1">
        <w:rPr>
          <w:sz w:val="24"/>
          <w:szCs w:val="24"/>
        </w:rPr>
        <w:t xml:space="preserve">: </w:t>
      </w:r>
      <w:r w:rsidR="00940576" w:rsidRPr="00FA23D1">
        <w:rPr>
          <w:sz w:val="24"/>
          <w:szCs w:val="24"/>
        </w:rPr>
        <w:t xml:space="preserve"> </w:t>
      </w:r>
    </w:p>
    <w:p w14:paraId="0FDB23A9" w14:textId="77777777" w:rsidR="00A0081A" w:rsidRPr="00FA23D1" w:rsidRDefault="00A0081A" w:rsidP="00691B3B">
      <w:pPr>
        <w:pStyle w:val="Standard"/>
        <w:shd w:val="clear" w:color="auto" w:fill="FFFFFF"/>
        <w:jc w:val="both"/>
        <w:rPr>
          <w:i/>
          <w:iCs/>
        </w:rPr>
      </w:pPr>
    </w:p>
    <w:p w14:paraId="7B7DA625" w14:textId="283DD323" w:rsidR="00FE03EF" w:rsidRPr="00FA23D1" w:rsidRDefault="00FE03EF" w:rsidP="00691B3B">
      <w:pPr>
        <w:pStyle w:val="Standard"/>
        <w:shd w:val="clear" w:color="auto" w:fill="FFFFFF"/>
        <w:jc w:val="both"/>
        <w:rPr>
          <w:i/>
          <w:iCs/>
        </w:rPr>
      </w:pPr>
      <w:r w:rsidRPr="00FA23D1">
        <w:rPr>
          <w:i/>
          <w:iCs/>
        </w:rPr>
        <w:t>Drausmės byl</w:t>
      </w:r>
      <w:r w:rsidR="00494C65" w:rsidRPr="00FA23D1">
        <w:rPr>
          <w:i/>
          <w:iCs/>
        </w:rPr>
        <w:t>ą Vilniaus regiono apylinkės teismo pirmininkei I</w:t>
      </w:r>
      <w:r w:rsidR="00E157A6">
        <w:rPr>
          <w:i/>
          <w:iCs/>
        </w:rPr>
        <w:t>. K.</w:t>
      </w:r>
      <w:r w:rsidR="00494C65" w:rsidRPr="00FA23D1">
        <w:rPr>
          <w:i/>
          <w:iCs/>
        </w:rPr>
        <w:t xml:space="preserve"> iškelti atsisakytina </w:t>
      </w:r>
    </w:p>
    <w:p w14:paraId="62D98F57" w14:textId="77777777" w:rsidR="00940576" w:rsidRPr="00FA23D1" w:rsidRDefault="00940576" w:rsidP="00691B3B">
      <w:pPr>
        <w:pStyle w:val="Tekstas"/>
        <w:spacing w:before="0" w:after="0"/>
        <w:ind w:firstLine="1134"/>
        <w:rPr>
          <w:szCs w:val="24"/>
        </w:rPr>
      </w:pPr>
    </w:p>
    <w:p w14:paraId="4C53390E" w14:textId="7FF73B37" w:rsidR="00F53DAD" w:rsidRPr="00FA23D1" w:rsidRDefault="00940576" w:rsidP="0015728E">
      <w:pPr>
        <w:pStyle w:val="Sraopastraipa"/>
        <w:numPr>
          <w:ilvl w:val="0"/>
          <w:numId w:val="21"/>
        </w:numPr>
        <w:shd w:val="clear" w:color="auto" w:fill="FFFFFF"/>
        <w:spacing w:after="120"/>
        <w:ind w:left="425" w:hanging="425"/>
        <w:contextualSpacing w:val="0"/>
        <w:jc w:val="both"/>
        <w:rPr>
          <w:sz w:val="24"/>
          <w:szCs w:val="24"/>
        </w:rPr>
      </w:pPr>
      <w:r w:rsidRPr="00FA23D1">
        <w:rPr>
          <w:sz w:val="24"/>
          <w:szCs w:val="24"/>
        </w:rPr>
        <w:t>Komisija iškelia teisėjui drausmės bylą, kai teisėjo veiksmuose nustato nusižengimų, numatytų Teismų įstatym</w:t>
      </w:r>
      <w:r w:rsidR="003460AD" w:rsidRPr="00FA23D1">
        <w:rPr>
          <w:sz w:val="24"/>
          <w:szCs w:val="24"/>
        </w:rPr>
        <w:t>o</w:t>
      </w:r>
      <w:r w:rsidRPr="00FA23D1">
        <w:rPr>
          <w:sz w:val="24"/>
          <w:szCs w:val="24"/>
        </w:rPr>
        <w:t xml:space="preserve"> 83 straipsnio 2 dalyje, požymių. Teisėjas gali atsakyti drausmine tvarka šiais atvejais: už teisėjo vardą žeminantį poelgį, už kitų Teisėjų etikos kodekso reikalavimų pažeidimą ir už įstatymuose numatytų teisėjų darbinės ar politinės veiklos apribojimų nesilaikymą. Teismų įstatymo 83 straipsnio 3 dalyje nustatyta, kad teisėjo vardą žeminantis poelgis – tai su teisėjo garbe nesuderinamas ir Teisėjų etikos kodekso reikalavimų neatitinkantis poelgis, kuriuo pažeminamas teisėjo vardas bei kenkiama teismo autoritetui. Teisėjo vardą žeminančiu poelgiu taip pat pripažįstamas bet koks pareiginis nusižengimas – aiškiai aplaidus konkrečios teisėjo pareigos atlikimas arba jos neatlikimas be pateisinamos priežasties.</w:t>
      </w:r>
      <w:r w:rsidR="0011664B" w:rsidRPr="00FA23D1">
        <w:rPr>
          <w:sz w:val="24"/>
          <w:szCs w:val="24"/>
        </w:rPr>
        <w:t xml:space="preserve"> </w:t>
      </w:r>
    </w:p>
    <w:p w14:paraId="744A7FC0" w14:textId="3355DB8E" w:rsidR="00AF2D63" w:rsidRPr="00FA23D1" w:rsidRDefault="00B755AE" w:rsidP="00AF2D63">
      <w:pPr>
        <w:pStyle w:val="Sraopastraipa"/>
        <w:numPr>
          <w:ilvl w:val="0"/>
          <w:numId w:val="21"/>
        </w:numPr>
        <w:shd w:val="clear" w:color="auto" w:fill="FFFFFF"/>
        <w:spacing w:after="120"/>
        <w:ind w:left="425" w:hanging="425"/>
        <w:contextualSpacing w:val="0"/>
        <w:jc w:val="both"/>
        <w:rPr>
          <w:sz w:val="24"/>
          <w:szCs w:val="24"/>
        </w:rPr>
      </w:pPr>
      <w:r w:rsidRPr="00FA23D1">
        <w:rPr>
          <w:sz w:val="24"/>
          <w:szCs w:val="24"/>
        </w:rPr>
        <w:t xml:space="preserve">Komisijos nuostatų, patvirtintų </w:t>
      </w:r>
      <w:r w:rsidR="00017E3F" w:rsidRPr="00FA23D1">
        <w:rPr>
          <w:sz w:val="24"/>
          <w:szCs w:val="24"/>
        </w:rPr>
        <w:t>Teisėjų tarybos 2019 m. sausio 25 d. nutarimu Nr. 13P-10-(7.1.2) (toliau – Komisijos nuostatai), 15 punktas numato, kad drausmės bylą teisėjui iškelia Komisija, kai yra drausmės bylos iškėlimo pagrindas. Komisijos nuostatų 16 punktas įtvirtina, kad drausmės bylos iškėlimo pagrindas – požymių, kad teisėjo veiksmuose yra nusižengimų, numatytų Teismų įstatymo 83 straipsnio 2 dalyje, sudėtis, nustatymas.</w:t>
      </w:r>
      <w:r w:rsidR="00AF2D63" w:rsidRPr="00FA23D1">
        <w:rPr>
          <w:sz w:val="24"/>
          <w:szCs w:val="24"/>
        </w:rPr>
        <w:t xml:space="preserve"> Svarstant teisėjo drausminės atsakomybės klausimą privaloma nustatyti teisėjo kaltę, kuri yra būtina drausminės atsakomybės sąlyga. </w:t>
      </w:r>
    </w:p>
    <w:p w14:paraId="75050BF3" w14:textId="0D96F15B" w:rsidR="006B6524" w:rsidRDefault="006734F2" w:rsidP="006F2D91">
      <w:pPr>
        <w:pStyle w:val="Sraopastraipa"/>
        <w:numPr>
          <w:ilvl w:val="0"/>
          <w:numId w:val="21"/>
        </w:numPr>
        <w:shd w:val="clear" w:color="auto" w:fill="FFFFFF"/>
        <w:ind w:left="425" w:hanging="425"/>
        <w:contextualSpacing w:val="0"/>
        <w:jc w:val="both"/>
        <w:rPr>
          <w:sz w:val="24"/>
          <w:szCs w:val="24"/>
        </w:rPr>
      </w:pPr>
      <w:r w:rsidRPr="00FA23D1">
        <w:rPr>
          <w:sz w:val="24"/>
          <w:szCs w:val="24"/>
        </w:rPr>
        <w:t>Komisija, išnagrinėjusi Pareiškėjos teikimą ir jos priedus (įskaitant papildomus priedus), Tyrimo komisijos Išvadą ir jos priedus, I. K</w:t>
      </w:r>
      <w:r w:rsidR="00733E36">
        <w:rPr>
          <w:sz w:val="24"/>
          <w:szCs w:val="24"/>
        </w:rPr>
        <w:t>.</w:t>
      </w:r>
      <w:r w:rsidRPr="00FA23D1">
        <w:rPr>
          <w:sz w:val="24"/>
          <w:szCs w:val="24"/>
        </w:rPr>
        <w:t xml:space="preserve"> Tyrimo komisijai </w:t>
      </w:r>
      <w:r w:rsidR="00826F9B">
        <w:rPr>
          <w:sz w:val="24"/>
          <w:szCs w:val="24"/>
        </w:rPr>
        <w:t xml:space="preserve">pateiktus </w:t>
      </w:r>
      <w:r w:rsidRPr="00FA23D1">
        <w:rPr>
          <w:sz w:val="24"/>
          <w:szCs w:val="24"/>
        </w:rPr>
        <w:t>raš</w:t>
      </w:r>
      <w:r w:rsidR="00826F9B">
        <w:rPr>
          <w:sz w:val="24"/>
          <w:szCs w:val="24"/>
        </w:rPr>
        <w:t>ytinius</w:t>
      </w:r>
      <w:r w:rsidRPr="00FA23D1">
        <w:rPr>
          <w:sz w:val="24"/>
          <w:szCs w:val="24"/>
        </w:rPr>
        <w:t xml:space="preserve"> paaiškinimus, jos bei Pareiškėjos Komisijai 2026 m. rugpjūčio 28 d. posėdžio metu pateiktus paaiškinimus</w:t>
      </w:r>
      <w:r w:rsidR="00207013" w:rsidRPr="00FA23D1">
        <w:rPr>
          <w:sz w:val="24"/>
          <w:szCs w:val="24"/>
        </w:rPr>
        <w:t xml:space="preserve"> žodžiu</w:t>
      </w:r>
      <w:r w:rsidRPr="00FA23D1">
        <w:rPr>
          <w:sz w:val="24"/>
          <w:szCs w:val="24"/>
        </w:rPr>
        <w:t xml:space="preserve">, išklausiusi su Išvada pateiktus Vilniaus regiono apylinkės teismo 2025 m. spalio 3 d., 2025 m. gruodžio 4 d., 2026 m. sausio 8 d. ir 2026 m. kovo </w:t>
      </w:r>
      <w:r w:rsidR="009047EC" w:rsidRPr="00FA23D1">
        <w:rPr>
          <w:sz w:val="24"/>
          <w:szCs w:val="24"/>
        </w:rPr>
        <w:t xml:space="preserve">6 d. </w:t>
      </w:r>
      <w:r w:rsidRPr="00FA23D1">
        <w:rPr>
          <w:sz w:val="24"/>
          <w:szCs w:val="24"/>
        </w:rPr>
        <w:t>teisėjų susirinkimų garso įrašus</w:t>
      </w:r>
      <w:r w:rsidR="00F17CA8">
        <w:rPr>
          <w:sz w:val="24"/>
          <w:szCs w:val="24"/>
        </w:rPr>
        <w:t>,</w:t>
      </w:r>
      <w:r w:rsidRPr="00FA23D1">
        <w:rPr>
          <w:sz w:val="24"/>
          <w:szCs w:val="24"/>
        </w:rPr>
        <w:t xml:space="preserve"> konstatuoja, kad Vilniaus regiono apylinkės teismo pirmininkės I. K</w:t>
      </w:r>
      <w:r w:rsidR="00733E36">
        <w:rPr>
          <w:sz w:val="24"/>
          <w:szCs w:val="24"/>
        </w:rPr>
        <w:t>.</w:t>
      </w:r>
      <w:r w:rsidRPr="00FA23D1">
        <w:rPr>
          <w:sz w:val="24"/>
          <w:szCs w:val="24"/>
        </w:rPr>
        <w:t xml:space="preserve"> veiksmuose n</w:t>
      </w:r>
      <w:r w:rsidR="000F6CB5">
        <w:rPr>
          <w:sz w:val="24"/>
          <w:szCs w:val="24"/>
        </w:rPr>
        <w:t>enustatė</w:t>
      </w:r>
      <w:r w:rsidRPr="00FA23D1">
        <w:rPr>
          <w:sz w:val="24"/>
          <w:szCs w:val="24"/>
        </w:rPr>
        <w:t xml:space="preserve"> psichologinio smurto</w:t>
      </w:r>
      <w:r w:rsidR="0092307A">
        <w:rPr>
          <w:sz w:val="24"/>
          <w:szCs w:val="24"/>
        </w:rPr>
        <w:t xml:space="preserve"> (</w:t>
      </w:r>
      <w:proofErr w:type="spellStart"/>
      <w:r w:rsidR="0092307A">
        <w:rPr>
          <w:sz w:val="24"/>
          <w:szCs w:val="24"/>
        </w:rPr>
        <w:t>mobingo</w:t>
      </w:r>
      <w:proofErr w:type="spellEnd"/>
      <w:r w:rsidR="0092307A">
        <w:rPr>
          <w:sz w:val="24"/>
          <w:szCs w:val="24"/>
        </w:rPr>
        <w:t>)</w:t>
      </w:r>
      <w:r w:rsidRPr="00FA23D1">
        <w:rPr>
          <w:sz w:val="24"/>
          <w:szCs w:val="24"/>
        </w:rPr>
        <w:t xml:space="preserve"> taikymo Pareiškėjos J. atžvilgiu požymių</w:t>
      </w:r>
      <w:r w:rsidR="002877C4" w:rsidRPr="00FA23D1">
        <w:rPr>
          <w:sz w:val="24"/>
          <w:szCs w:val="24"/>
        </w:rPr>
        <w:t>, taip pat kitų su teisėjo ir teismo pirmininko pareigomis nesuderinamų I.</w:t>
      </w:r>
      <w:r w:rsidR="00F17CA8">
        <w:rPr>
          <w:sz w:val="24"/>
          <w:szCs w:val="24"/>
        </w:rPr>
        <w:t> </w:t>
      </w:r>
      <w:r w:rsidR="002877C4" w:rsidRPr="00FA23D1">
        <w:rPr>
          <w:sz w:val="24"/>
          <w:szCs w:val="24"/>
        </w:rPr>
        <w:t>K</w:t>
      </w:r>
      <w:r w:rsidR="00793A94">
        <w:rPr>
          <w:sz w:val="24"/>
          <w:szCs w:val="24"/>
        </w:rPr>
        <w:t>.</w:t>
      </w:r>
      <w:r w:rsidR="002877C4" w:rsidRPr="00FA23D1">
        <w:rPr>
          <w:sz w:val="24"/>
          <w:szCs w:val="24"/>
        </w:rPr>
        <w:t xml:space="preserve"> </w:t>
      </w:r>
      <w:r w:rsidR="00C77E68" w:rsidRPr="00FA23D1">
        <w:rPr>
          <w:sz w:val="24"/>
          <w:szCs w:val="24"/>
        </w:rPr>
        <w:t>nusižengimų</w:t>
      </w:r>
      <w:r w:rsidR="002877C4" w:rsidRPr="00FA23D1">
        <w:rPr>
          <w:sz w:val="24"/>
          <w:szCs w:val="24"/>
        </w:rPr>
        <w:t xml:space="preserve">, </w:t>
      </w:r>
      <w:r w:rsidR="00C77E68" w:rsidRPr="00FA23D1">
        <w:rPr>
          <w:sz w:val="24"/>
          <w:szCs w:val="24"/>
        </w:rPr>
        <w:t xml:space="preserve">numatytų Teismų įstatymo 83 straipsnio 2 dalyje, </w:t>
      </w:r>
      <w:r w:rsidR="008B27DF" w:rsidRPr="00FA23D1">
        <w:rPr>
          <w:sz w:val="24"/>
          <w:szCs w:val="24"/>
        </w:rPr>
        <w:t xml:space="preserve">sudėties požymių, </w:t>
      </w:r>
      <w:r w:rsidR="00C77E68" w:rsidRPr="00FA23D1">
        <w:rPr>
          <w:sz w:val="24"/>
          <w:szCs w:val="24"/>
        </w:rPr>
        <w:t>kurie sudarytų pagrindą I.</w:t>
      </w:r>
      <w:r w:rsidR="002A77B3" w:rsidRPr="00FA23D1">
        <w:rPr>
          <w:sz w:val="24"/>
          <w:szCs w:val="24"/>
        </w:rPr>
        <w:t> </w:t>
      </w:r>
      <w:r w:rsidR="00C77E68" w:rsidRPr="00FA23D1">
        <w:rPr>
          <w:sz w:val="24"/>
          <w:szCs w:val="24"/>
        </w:rPr>
        <w:t>K</w:t>
      </w:r>
      <w:r w:rsidR="00793A94">
        <w:rPr>
          <w:sz w:val="24"/>
          <w:szCs w:val="24"/>
        </w:rPr>
        <w:t>.</w:t>
      </w:r>
      <w:r w:rsidR="00C77E68" w:rsidRPr="00FA23D1">
        <w:rPr>
          <w:sz w:val="24"/>
          <w:szCs w:val="24"/>
        </w:rPr>
        <w:t xml:space="preserve"> </w:t>
      </w:r>
      <w:r w:rsidR="008B27DF" w:rsidRPr="00FA23D1">
        <w:rPr>
          <w:sz w:val="24"/>
          <w:szCs w:val="24"/>
        </w:rPr>
        <w:t>iškelti drausmės bylą.</w:t>
      </w:r>
    </w:p>
    <w:p w14:paraId="154C43C2" w14:textId="77777777" w:rsidR="006F2D91" w:rsidRPr="006F2D91" w:rsidRDefault="006F2D91" w:rsidP="006F2D91">
      <w:pPr>
        <w:pStyle w:val="Sraopastraipa"/>
        <w:shd w:val="clear" w:color="auto" w:fill="FFFFFF"/>
        <w:ind w:left="425"/>
        <w:contextualSpacing w:val="0"/>
        <w:jc w:val="both"/>
        <w:rPr>
          <w:sz w:val="24"/>
          <w:szCs w:val="24"/>
        </w:rPr>
      </w:pPr>
    </w:p>
    <w:p w14:paraId="0DB8DF6B" w14:textId="4582349D" w:rsidR="00CB6BB0" w:rsidRPr="00FA23D1" w:rsidRDefault="00CB6BB0" w:rsidP="006F2D91">
      <w:pPr>
        <w:shd w:val="clear" w:color="auto" w:fill="FFFFFF"/>
        <w:jc w:val="both"/>
        <w:rPr>
          <w:i/>
          <w:iCs/>
          <w:sz w:val="24"/>
          <w:szCs w:val="24"/>
        </w:rPr>
      </w:pPr>
      <w:r w:rsidRPr="00FA23D1">
        <w:rPr>
          <w:i/>
          <w:iCs/>
          <w:sz w:val="24"/>
          <w:szCs w:val="24"/>
        </w:rPr>
        <w:t>Dėl psichologinio smurto (</w:t>
      </w:r>
      <w:proofErr w:type="spellStart"/>
      <w:r w:rsidRPr="00FA23D1">
        <w:rPr>
          <w:i/>
          <w:iCs/>
          <w:sz w:val="24"/>
          <w:szCs w:val="24"/>
        </w:rPr>
        <w:t>mobingo</w:t>
      </w:r>
      <w:proofErr w:type="spellEnd"/>
      <w:r w:rsidRPr="00FA23D1">
        <w:rPr>
          <w:i/>
          <w:iCs/>
          <w:sz w:val="24"/>
          <w:szCs w:val="24"/>
        </w:rPr>
        <w:t xml:space="preserve">) taikymo teisėjos </w:t>
      </w:r>
      <w:r w:rsidR="00930DAA" w:rsidRPr="00FA23D1">
        <w:rPr>
          <w:i/>
          <w:iCs/>
          <w:sz w:val="24"/>
          <w:szCs w:val="24"/>
        </w:rPr>
        <w:t>J.</w:t>
      </w:r>
      <w:r w:rsidRPr="00FA23D1">
        <w:rPr>
          <w:i/>
          <w:iCs/>
          <w:sz w:val="24"/>
          <w:szCs w:val="24"/>
        </w:rPr>
        <w:t xml:space="preserve"> atžvilgiu</w:t>
      </w:r>
    </w:p>
    <w:p w14:paraId="4F04FB35" w14:textId="77777777" w:rsidR="00537C4A" w:rsidRPr="00FA23D1" w:rsidRDefault="00537C4A" w:rsidP="00537C4A">
      <w:pPr>
        <w:shd w:val="clear" w:color="auto" w:fill="FFFFFF"/>
        <w:jc w:val="both"/>
        <w:rPr>
          <w:i/>
          <w:iCs/>
          <w:sz w:val="24"/>
          <w:szCs w:val="24"/>
        </w:rPr>
      </w:pPr>
    </w:p>
    <w:p w14:paraId="20393209" w14:textId="474190CF" w:rsidR="00CB6BB0" w:rsidRPr="00FA23D1" w:rsidRDefault="00454EA5" w:rsidP="00F14CDD">
      <w:pPr>
        <w:pStyle w:val="Sraopastraipa"/>
        <w:numPr>
          <w:ilvl w:val="0"/>
          <w:numId w:val="21"/>
        </w:numPr>
        <w:shd w:val="clear" w:color="auto" w:fill="FFFFFF"/>
        <w:spacing w:after="120"/>
        <w:ind w:left="425" w:hanging="425"/>
        <w:contextualSpacing w:val="0"/>
        <w:jc w:val="both"/>
        <w:rPr>
          <w:sz w:val="24"/>
          <w:szCs w:val="24"/>
        </w:rPr>
      </w:pPr>
      <w:r>
        <w:rPr>
          <w:sz w:val="24"/>
          <w:szCs w:val="24"/>
        </w:rPr>
        <w:t>Lietuvos Respublikos d</w:t>
      </w:r>
      <w:r w:rsidR="00F14CDD" w:rsidRPr="00FA23D1">
        <w:rPr>
          <w:sz w:val="24"/>
          <w:szCs w:val="24"/>
        </w:rPr>
        <w:t>arbo kodekso</w:t>
      </w:r>
      <w:r>
        <w:rPr>
          <w:sz w:val="24"/>
          <w:szCs w:val="24"/>
        </w:rPr>
        <w:t xml:space="preserve"> (toliau – Darbo kodeksas)</w:t>
      </w:r>
      <w:r w:rsidR="00F14CDD" w:rsidRPr="00FA23D1">
        <w:rPr>
          <w:sz w:val="24"/>
          <w:szCs w:val="24"/>
        </w:rPr>
        <w:t xml:space="preserve"> 30 straipsnio 1 dalyje numatyta, kad</w:t>
      </w:r>
      <w:r w:rsidR="00F14CDD" w:rsidRPr="00FA23D1">
        <w:rPr>
          <w:color w:val="000000"/>
          <w:sz w:val="24"/>
          <w:szCs w:val="24"/>
        </w:rPr>
        <w:t xml:space="preserve"> darbdavys privalo sukurti tokią darbo aplinką, kurioje darbuotojas ar darbuotojų grupė nepatirtų priešiškų, neetiškų, žeminančių, agresyvių, užgaulių, įžeidžiančių veiksmų, kuriais kėsinamasi į darbuotojo ar darbuotojų grupės garbę ir orumą, fizinį ar psichologinį neliečiamumą ar kuriais siekiama darbuotoją ar darbuotojų grupę įbauginti, sumenkinti ar įstumti į beginklę ir bejėgę padėtį. Darbo kodekso 30 straipsnio 2 dalyje nurodyta, kad smurtas ir priekabiavimas, įskaitant psichologinį smurtą, smurtą ir priekabiavimą dėl lyties (smurtas ir priekabiavimas nukreiptas prieš asmenis dėl jų lyties arba neproporcingai paveikiantis tam tikros lyties asmenis, įskaitant seksualinį priekabiavimą), – bet koks nepriimtinas elgesys ar jo grėsmė, nesvarbu, ar nepriimtinu elgesiu vieną kartą ar pakartotinai siekiama padaryti fizinį, psichologinį, seksualinį ar ekonominį poveikį, ar nepriimtinu elgesiu šis poveikis padaromas arba gali būti padarytas, ar tokiu elgesiu įžeidžiamas asmens orumas arba sukuriama bauginanti, priešiška, žeminanti ar įžeidžianti aplinka ar (ir) atsirado arba gali atsirasti fizinė, turtinė ir (ar) neturtinė žala.</w:t>
      </w:r>
    </w:p>
    <w:p w14:paraId="39D3D83B" w14:textId="4C1C46C4" w:rsidR="00CB6BB0" w:rsidRPr="00FA23D1" w:rsidRDefault="00F14CDD" w:rsidP="00F14CDD">
      <w:pPr>
        <w:pStyle w:val="Sraopastraipa"/>
        <w:numPr>
          <w:ilvl w:val="0"/>
          <w:numId w:val="21"/>
        </w:numPr>
        <w:shd w:val="clear" w:color="auto" w:fill="FFFFFF"/>
        <w:spacing w:after="120"/>
        <w:ind w:left="425" w:hanging="425"/>
        <w:contextualSpacing w:val="0"/>
        <w:jc w:val="both"/>
        <w:rPr>
          <w:sz w:val="24"/>
          <w:szCs w:val="24"/>
        </w:rPr>
      </w:pPr>
      <w:r w:rsidRPr="00FA23D1">
        <w:rPr>
          <w:sz w:val="24"/>
          <w:szCs w:val="24"/>
        </w:rPr>
        <w:t xml:space="preserve">Teisėjų tarybos 2022 m. lapkričio 25 d. nutarimu Nr. 13P-222-(7.1.2) patvirtintos Pavyzdinės smurto ir priekabiavimo prevencijos politikos teismuose 7 ir 7.2 punktuose apibūdintos smurto ir </w:t>
      </w:r>
      <w:r w:rsidRPr="00FA23D1">
        <w:rPr>
          <w:sz w:val="24"/>
          <w:szCs w:val="24"/>
        </w:rPr>
        <w:lastRenderedPageBreak/>
        <w:t>priekabiavimo bei nepriimtino elgesio išraiškos kaip psichologiniai veiksmai – asmens įžeidinėjimas, nepagrįstų pastabų teikimas, grasinimas, draudimai, gąsdinimas, žeminimas, užgauliojimas ir kitas netinkamas elgesys, kuriuo siekiama asmenį įskaudinti, įbauginti, sumenkinti ar įstumti į beginklę ir bejėgę padėtį, priversti suvokti priklausomybę, atlikti tam tikrą veiksmą, paklusti smurtautojui.</w:t>
      </w:r>
    </w:p>
    <w:p w14:paraId="6710E9B1" w14:textId="77777777" w:rsidR="00F14CDD" w:rsidRPr="00FA23D1" w:rsidRDefault="00F14CDD" w:rsidP="00CF3B0A">
      <w:pPr>
        <w:pStyle w:val="Sraopastraipa"/>
        <w:numPr>
          <w:ilvl w:val="0"/>
          <w:numId w:val="21"/>
        </w:numPr>
        <w:shd w:val="clear" w:color="auto" w:fill="FFFFFF"/>
        <w:autoSpaceDE w:val="0"/>
        <w:autoSpaceDN w:val="0"/>
        <w:adjustRightInd w:val="0"/>
        <w:spacing w:after="120"/>
        <w:ind w:left="425" w:hanging="425"/>
        <w:contextualSpacing w:val="0"/>
        <w:jc w:val="both"/>
        <w:rPr>
          <w:sz w:val="24"/>
          <w:szCs w:val="24"/>
        </w:rPr>
      </w:pPr>
      <w:r w:rsidRPr="00FA23D1">
        <w:rPr>
          <w:sz w:val="24"/>
          <w:szCs w:val="24"/>
        </w:rPr>
        <w:t xml:space="preserve">Teisės doktrinoje </w:t>
      </w:r>
      <w:proofErr w:type="spellStart"/>
      <w:r w:rsidRPr="00FA23D1">
        <w:rPr>
          <w:sz w:val="24"/>
          <w:szCs w:val="24"/>
        </w:rPr>
        <w:t>mobingas</w:t>
      </w:r>
      <w:proofErr w:type="spellEnd"/>
      <w:r w:rsidRPr="00FA23D1">
        <w:rPr>
          <w:sz w:val="24"/>
          <w:szCs w:val="24"/>
        </w:rPr>
        <w:t xml:space="preserve"> suprantamas kaip ilgalaikis sistemingas psichologinis smurtas, kurį grupė ar vadovas taiko dažniausiai vienam asmeniui. Tai yra bet koks ir bet kokios formos įžeidžiantis, užgaulus ar kitoks piktnaudžiaujamojo pobūdžio pasikartojantis elgesys, nukreiptas prieš atskirą darbuotoją ar darbuotojus, juo pažeidžiama darbuotojo profesinė, materialinė, socialinė ar psichologinė gerovė, sukeliamas poveikis psichinei ir fizinei darbuotojo sveikatai, reputacijai, mažinamas darbuotojo produktyvumas.  </w:t>
      </w:r>
    </w:p>
    <w:p w14:paraId="0E0D6D42" w14:textId="3B0917A1" w:rsidR="00944B83" w:rsidRPr="00FA23D1" w:rsidRDefault="00944B83" w:rsidP="00C840FB">
      <w:pPr>
        <w:pStyle w:val="Sraopastraipa"/>
        <w:numPr>
          <w:ilvl w:val="0"/>
          <w:numId w:val="21"/>
        </w:numPr>
        <w:spacing w:after="120"/>
        <w:contextualSpacing w:val="0"/>
        <w:jc w:val="both"/>
        <w:rPr>
          <w:sz w:val="24"/>
          <w:szCs w:val="24"/>
        </w:rPr>
      </w:pPr>
      <w:r w:rsidRPr="00FA23D1">
        <w:rPr>
          <w:sz w:val="24"/>
          <w:szCs w:val="24"/>
        </w:rPr>
        <w:t xml:space="preserve">Teismo, kaip valstybės valdžios institucijos ir biudžetinės įstaigos, vadovas yra teismo pirmininkas (Teismų įstatymo 106 straipsnis). Dėl to jis, kaip įstaigos vadovas, turi papildomų pareigų, nustatytų kituose įstatymuose ir teisės aktuose. Teismo pirmininkui kyla pareiga sukurti tokią darbo aplinką, kurioje darbuotojas ar darbuotojų grupė nepatirtų priešiškų, neetiškų, žeminančių, agresyvių, užgaulių, įžeidžiančių veiksmų, kuriais kėsinamasi į darbuotojo ar darbuotojų grupės garbę ir orumą, fizinį ar psichologinį neliečiamumą ar kuriais siekiama darbuotoją ar darbuotojų grupę įbauginti, sumenkinti ar įstumti į beginklę ir bejėgę padėtį </w:t>
      </w:r>
      <w:r w:rsidR="006C48FE">
        <w:rPr>
          <w:sz w:val="24"/>
          <w:szCs w:val="24"/>
        </w:rPr>
        <w:t>(</w:t>
      </w:r>
      <w:r w:rsidRPr="00FA23D1">
        <w:rPr>
          <w:sz w:val="24"/>
          <w:szCs w:val="24"/>
        </w:rPr>
        <w:t>Darbo kodeks</w:t>
      </w:r>
      <w:r w:rsidR="006C48FE">
        <w:rPr>
          <w:sz w:val="24"/>
          <w:szCs w:val="24"/>
        </w:rPr>
        <w:t xml:space="preserve">o </w:t>
      </w:r>
      <w:r w:rsidRPr="00FA23D1">
        <w:rPr>
          <w:sz w:val="24"/>
          <w:szCs w:val="24"/>
        </w:rPr>
        <w:t xml:space="preserve">30 straipsnis). Teismo pirmininkas ar jo įgaliotas asmuo yra atsakingas už tai, kad teisme būtų vykdoma smurto ir priekabiavimo prevencija (Teisėjų tarybos 2022 m. lapkričio 25 d. nutarimu Nr. 13P-222-(7.1.2) patvirtintos Pavyzdinės smurto ir priekabiavimo prevencijos politikos teismuose 10 punktas). </w:t>
      </w:r>
    </w:p>
    <w:p w14:paraId="284846AE" w14:textId="67FB8CC5" w:rsidR="00505E3D" w:rsidRPr="00FA23D1" w:rsidRDefault="00AF6976" w:rsidP="00505E3D">
      <w:pPr>
        <w:pStyle w:val="Sraopastraipa"/>
        <w:numPr>
          <w:ilvl w:val="0"/>
          <w:numId w:val="21"/>
        </w:numPr>
        <w:shd w:val="clear" w:color="auto" w:fill="FFFFFF"/>
        <w:spacing w:before="120" w:after="120"/>
        <w:ind w:left="425" w:hanging="425"/>
        <w:contextualSpacing w:val="0"/>
        <w:jc w:val="both"/>
        <w:rPr>
          <w:sz w:val="24"/>
          <w:szCs w:val="24"/>
        </w:rPr>
      </w:pPr>
      <w:r w:rsidRPr="00FA23D1">
        <w:rPr>
          <w:sz w:val="24"/>
          <w:szCs w:val="24"/>
        </w:rPr>
        <w:t>Komisij</w:t>
      </w:r>
      <w:r w:rsidR="00FF7C92" w:rsidRPr="00FA23D1">
        <w:rPr>
          <w:sz w:val="24"/>
          <w:szCs w:val="24"/>
        </w:rPr>
        <w:t xml:space="preserve">a savo </w:t>
      </w:r>
      <w:r w:rsidR="001C0492" w:rsidRPr="00FA23D1">
        <w:rPr>
          <w:sz w:val="24"/>
          <w:szCs w:val="24"/>
        </w:rPr>
        <w:t xml:space="preserve">veiklos </w:t>
      </w:r>
      <w:r w:rsidR="00FF7C92" w:rsidRPr="00FA23D1">
        <w:rPr>
          <w:sz w:val="24"/>
          <w:szCs w:val="24"/>
        </w:rPr>
        <w:t>praktikoje</w:t>
      </w:r>
      <w:r w:rsidR="001C0492" w:rsidRPr="00FA23D1">
        <w:rPr>
          <w:sz w:val="24"/>
          <w:szCs w:val="24"/>
        </w:rPr>
        <w:t xml:space="preserve"> </w:t>
      </w:r>
      <w:r w:rsidR="00FF7C92" w:rsidRPr="00FA23D1">
        <w:rPr>
          <w:sz w:val="24"/>
          <w:szCs w:val="24"/>
        </w:rPr>
        <w:t>laikosi pozicijos</w:t>
      </w:r>
      <w:r w:rsidRPr="00FA23D1">
        <w:rPr>
          <w:sz w:val="24"/>
          <w:szCs w:val="24"/>
        </w:rPr>
        <w:t>, kad t</w:t>
      </w:r>
      <w:r w:rsidR="00505E3D" w:rsidRPr="00FA23D1">
        <w:rPr>
          <w:sz w:val="24"/>
          <w:szCs w:val="24"/>
        </w:rPr>
        <w:t xml:space="preserve">eismo pirmininkui siekiant sukurti emociškai ir psichologiškai saugią aplinką labai svarbu, </w:t>
      </w:r>
      <w:r w:rsidR="009021ED" w:rsidRPr="00FA23D1">
        <w:rPr>
          <w:sz w:val="24"/>
          <w:szCs w:val="24"/>
        </w:rPr>
        <w:t>jog</w:t>
      </w:r>
      <w:r w:rsidR="00505E3D" w:rsidRPr="00FA23D1">
        <w:rPr>
          <w:sz w:val="24"/>
          <w:szCs w:val="24"/>
        </w:rPr>
        <w:t xml:space="preserve"> jo bendravimas su teisėjais ir kitais teismo darbuotojais būtų paremtas</w:t>
      </w:r>
      <w:r w:rsidR="00D87D10" w:rsidRPr="00FA23D1">
        <w:rPr>
          <w:sz w:val="24"/>
          <w:szCs w:val="24"/>
        </w:rPr>
        <w:t xml:space="preserve"> </w:t>
      </w:r>
      <w:r w:rsidR="00505E3D" w:rsidRPr="00FA23D1">
        <w:rPr>
          <w:sz w:val="24"/>
          <w:szCs w:val="24"/>
        </w:rPr>
        <w:t xml:space="preserve">Teisėjų etikos kodekse įtvirtintais pagarbos žmogui, padorumo, </w:t>
      </w:r>
      <w:proofErr w:type="spellStart"/>
      <w:r w:rsidR="00505E3D" w:rsidRPr="00FA23D1">
        <w:rPr>
          <w:sz w:val="24"/>
          <w:szCs w:val="24"/>
        </w:rPr>
        <w:t>pavyzdingumo</w:t>
      </w:r>
      <w:proofErr w:type="spellEnd"/>
      <w:r w:rsidR="00505E3D" w:rsidRPr="00FA23D1">
        <w:rPr>
          <w:sz w:val="24"/>
          <w:szCs w:val="24"/>
        </w:rPr>
        <w:t xml:space="preserve"> ir solidarumo principais. Šie principai, be kita ko, reiškia, kad t</w:t>
      </w:r>
      <w:r w:rsidR="00505E3D" w:rsidRPr="00FA23D1">
        <w:rPr>
          <w:sz w:val="24"/>
          <w:szCs w:val="24"/>
          <w:lang w:eastAsia="en-US"/>
        </w:rPr>
        <w:t xml:space="preserve">eismo pirmininkas </w:t>
      </w:r>
      <w:r w:rsidR="00505E3D" w:rsidRPr="00FA23D1">
        <w:rPr>
          <w:sz w:val="24"/>
          <w:szCs w:val="24"/>
        </w:rPr>
        <w:t xml:space="preserve">net ir sudėtingose, konfliktinėse situacijose turi išlaikyti kantrybę, bendrauti mandagiai, dalykiškai, </w:t>
      </w:r>
      <w:r w:rsidR="00505E3D" w:rsidRPr="00FA23D1">
        <w:rPr>
          <w:color w:val="000000"/>
          <w:sz w:val="24"/>
          <w:szCs w:val="24"/>
        </w:rPr>
        <w:t>nevartoti žodžių ar formuluočių, dėl kurių gali kilti tam tikrų interpretacijų, dviprasmybių, paniekinamų žodžių ir posakių, ypač tuo atveju, kai kalbama apie konkrečius asmenis. Teismo pirmininkas visose situacijose turi elgtis ir kalbėti taip, kad būtų išsaugotas geras teisėjo vardas ir nepakenkta teismo autoritetui</w:t>
      </w:r>
      <w:r w:rsidR="00177608" w:rsidRPr="00FA23D1">
        <w:rPr>
          <w:color w:val="000000"/>
          <w:sz w:val="24"/>
          <w:szCs w:val="24"/>
        </w:rPr>
        <w:t xml:space="preserve"> (Komisijos </w:t>
      </w:r>
      <w:r w:rsidR="00CC7171" w:rsidRPr="00FA23D1">
        <w:rPr>
          <w:color w:val="000000"/>
          <w:sz w:val="24"/>
          <w:szCs w:val="24"/>
        </w:rPr>
        <w:t>2025 m</w:t>
      </w:r>
      <w:r w:rsidR="00505E3D" w:rsidRPr="00FA23D1">
        <w:rPr>
          <w:color w:val="000000"/>
          <w:sz w:val="24"/>
          <w:szCs w:val="24"/>
        </w:rPr>
        <w:t>.</w:t>
      </w:r>
      <w:r w:rsidR="00CC7171" w:rsidRPr="00FA23D1">
        <w:rPr>
          <w:color w:val="000000"/>
          <w:sz w:val="24"/>
          <w:szCs w:val="24"/>
        </w:rPr>
        <w:t xml:space="preserve"> </w:t>
      </w:r>
      <w:r w:rsidR="006850D4" w:rsidRPr="00FA23D1">
        <w:rPr>
          <w:color w:val="000000"/>
          <w:sz w:val="24"/>
          <w:szCs w:val="24"/>
        </w:rPr>
        <w:t>gegužės 22 d. sprendimas Nr. 18P-3).</w:t>
      </w:r>
    </w:p>
    <w:p w14:paraId="5BB9E1AA" w14:textId="0C9EB3E6" w:rsidR="007826CB" w:rsidRDefault="00D7250A" w:rsidP="007826CB">
      <w:pPr>
        <w:pStyle w:val="Sraopastraipa"/>
        <w:numPr>
          <w:ilvl w:val="0"/>
          <w:numId w:val="21"/>
        </w:numPr>
        <w:shd w:val="clear" w:color="auto" w:fill="FFFFFF"/>
        <w:spacing w:before="120" w:after="120"/>
        <w:ind w:left="425" w:hanging="425"/>
        <w:contextualSpacing w:val="0"/>
        <w:jc w:val="both"/>
        <w:rPr>
          <w:sz w:val="24"/>
          <w:szCs w:val="24"/>
        </w:rPr>
      </w:pPr>
      <w:r w:rsidRPr="00FA23D1">
        <w:rPr>
          <w:sz w:val="24"/>
          <w:szCs w:val="24"/>
        </w:rPr>
        <w:t xml:space="preserve">Komisija </w:t>
      </w:r>
      <w:r w:rsidR="00C5471F" w:rsidRPr="00FA23D1">
        <w:rPr>
          <w:sz w:val="24"/>
          <w:szCs w:val="24"/>
        </w:rPr>
        <w:t>pažymi</w:t>
      </w:r>
      <w:r w:rsidRPr="00FA23D1">
        <w:rPr>
          <w:sz w:val="24"/>
          <w:szCs w:val="24"/>
        </w:rPr>
        <w:t>, kad teismo pirmininkui, kaip vidiniam teismo administratoriui, teisės aktais suteikti platūs įgaliojimai</w:t>
      </w:r>
      <w:r w:rsidR="007826CB">
        <w:rPr>
          <w:sz w:val="24"/>
          <w:szCs w:val="24"/>
        </w:rPr>
        <w:t xml:space="preserve">. </w:t>
      </w:r>
      <w:r w:rsidR="007826CB" w:rsidRPr="003A03F0">
        <w:rPr>
          <w:sz w:val="24"/>
          <w:szCs w:val="24"/>
        </w:rPr>
        <w:t>Tačiau jie nėra savitiksliai, jie įtvirtinti siekiant, kad būtų tinkamai vykdomos teisingumo funkcijos, užtikrinamas teismo bei teisėjų veiklos efektyvumas. Svarbus teismo pirmininko vaidmuo užtikrinant veiksmingą teismo veikimą ir taip pagerinant jo teikiamas paslaugas visuomenei pažymimas tarptautiniuose dokumentuose, apibendrinančiuose užsienio valstybių patirtį (pavyzdžiui, Konsultacinės Europos teisėjų tarybos (CCJE) 2016 m. lapkričio 10 d. nuomonėje Nr. 19 (2016) dėl teismų pirmininkų vaidmens).</w:t>
      </w:r>
      <w:r w:rsidR="007826CB" w:rsidRPr="007826CB">
        <w:rPr>
          <w:sz w:val="24"/>
          <w:szCs w:val="24"/>
        </w:rPr>
        <w:t xml:space="preserve"> </w:t>
      </w:r>
      <w:r w:rsidR="007826CB">
        <w:rPr>
          <w:sz w:val="24"/>
          <w:szCs w:val="24"/>
        </w:rPr>
        <w:t>K</w:t>
      </w:r>
      <w:r w:rsidR="007826CB" w:rsidRPr="003A03F0">
        <w:rPr>
          <w:sz w:val="24"/>
          <w:szCs w:val="24"/>
        </w:rPr>
        <w:t>omisija savo praktikoje taip pat yra pažymėjusi, kad teismo pirmininkui, kaip vidiniam teismo administratoriui, teisės aktais suteikti platūs įgaliojimai ir pareigos</w:t>
      </w:r>
      <w:r w:rsidR="007826CB">
        <w:rPr>
          <w:sz w:val="24"/>
          <w:szCs w:val="24"/>
        </w:rPr>
        <w:t>,</w:t>
      </w:r>
      <w:r w:rsidR="007826CB" w:rsidRPr="003A03F0">
        <w:rPr>
          <w:sz w:val="24"/>
          <w:szCs w:val="24"/>
        </w:rPr>
        <w:t xml:space="preserve"> skirti teismo bei teisėjų veiklos efektyvum</w:t>
      </w:r>
      <w:r w:rsidR="007826CB">
        <w:rPr>
          <w:sz w:val="24"/>
          <w:szCs w:val="24"/>
        </w:rPr>
        <w:t xml:space="preserve">ui </w:t>
      </w:r>
      <w:r w:rsidR="007826CB" w:rsidRPr="003A03F0">
        <w:rPr>
          <w:sz w:val="24"/>
          <w:szCs w:val="24"/>
        </w:rPr>
        <w:t>užtikrinti.</w:t>
      </w:r>
      <w:r w:rsidR="007826CB">
        <w:rPr>
          <w:sz w:val="24"/>
          <w:szCs w:val="24"/>
        </w:rPr>
        <w:t xml:space="preserve"> </w:t>
      </w:r>
      <w:r w:rsidRPr="007826CB">
        <w:rPr>
          <w:sz w:val="24"/>
          <w:szCs w:val="24"/>
        </w:rPr>
        <w:t>Teismo pirmininkas taip pat yra atsakingas už vidinio teismo administravimo tikslų, nurodytų Teisėjų tarybos 2015 m. gruodžio 18 d. nutarimu Nr. 13P-157-(7.1.2) patvirtintų Administravimo teismuose nuostatų (toliau – Administravimo teismuose nuostatai) 13 punkte, užtikrinimą ir turi teisę bei pareigą taikyti teisės aktuose numatytas priemones teismo, teisėjų ir teismų personalo atžvilgiu (Komisijos 2020 m. gegužės 28 d. sprendimas Nr. 18P-4, 2025 m. gegužės 22 d. sprendimas Nr.</w:t>
      </w:r>
      <w:r w:rsidR="00923DB8">
        <w:rPr>
          <w:sz w:val="24"/>
          <w:szCs w:val="24"/>
        </w:rPr>
        <w:t> </w:t>
      </w:r>
      <w:r w:rsidRPr="007826CB">
        <w:rPr>
          <w:sz w:val="24"/>
          <w:szCs w:val="24"/>
        </w:rPr>
        <w:t xml:space="preserve">18P-3). </w:t>
      </w:r>
      <w:r w:rsidR="002F688E" w:rsidRPr="007826CB">
        <w:rPr>
          <w:sz w:val="24"/>
          <w:szCs w:val="24"/>
        </w:rPr>
        <w:t>A</w:t>
      </w:r>
      <w:r w:rsidRPr="007826CB">
        <w:rPr>
          <w:sz w:val="24"/>
          <w:szCs w:val="24"/>
        </w:rPr>
        <w:t>dministravimo subjektai pagal teisės aktais jiems suteiktus įgaliojimus turi teisę nuspręsti dėl</w:t>
      </w:r>
      <w:r w:rsidR="009D4716">
        <w:rPr>
          <w:sz w:val="24"/>
          <w:szCs w:val="24"/>
        </w:rPr>
        <w:t xml:space="preserve"> </w:t>
      </w:r>
      <w:r w:rsidRPr="007826CB">
        <w:rPr>
          <w:sz w:val="24"/>
          <w:szCs w:val="24"/>
        </w:rPr>
        <w:t>vidinio administravimo priemonių pasirinkimo individualioje situacijoje, taikyti Administravimo teismuose nuostatuose išvardintas ir kitas aktualias priemones (Komisijos 2019 m. gegužės 2 d. sprendimas Nr. 18P-2, 2025 m. gegužės 22 d. sprendimas Nr. 18P-3).</w:t>
      </w:r>
      <w:r w:rsidR="005A6E01" w:rsidRPr="007826CB">
        <w:rPr>
          <w:sz w:val="24"/>
          <w:szCs w:val="24"/>
        </w:rPr>
        <w:t xml:space="preserve"> </w:t>
      </w:r>
    </w:p>
    <w:p w14:paraId="60D2B24B" w14:textId="4C00CC0B" w:rsidR="009D4716" w:rsidRDefault="009D4716" w:rsidP="007826CB">
      <w:pPr>
        <w:pStyle w:val="Sraopastraipa"/>
        <w:numPr>
          <w:ilvl w:val="0"/>
          <w:numId w:val="21"/>
        </w:numPr>
        <w:shd w:val="clear" w:color="auto" w:fill="FFFFFF"/>
        <w:spacing w:before="120" w:after="120"/>
        <w:ind w:left="425" w:hanging="425"/>
        <w:contextualSpacing w:val="0"/>
        <w:jc w:val="both"/>
        <w:rPr>
          <w:sz w:val="24"/>
          <w:szCs w:val="24"/>
        </w:rPr>
      </w:pPr>
      <w:r>
        <w:rPr>
          <w:sz w:val="24"/>
          <w:szCs w:val="24"/>
        </w:rPr>
        <w:t>T</w:t>
      </w:r>
      <w:r w:rsidRPr="003A03F0">
        <w:rPr>
          <w:sz w:val="24"/>
          <w:szCs w:val="24"/>
        </w:rPr>
        <w:t>eismo pirmininko vykdoma administravimo veikla turi atitikti sąžiningumo, objektyvumo, pagarbos kitiems, skaidrumo principus (</w:t>
      </w:r>
      <w:r>
        <w:rPr>
          <w:sz w:val="24"/>
          <w:szCs w:val="24"/>
        </w:rPr>
        <w:t>Administravimo teismuose n</w:t>
      </w:r>
      <w:r w:rsidRPr="003A03F0">
        <w:rPr>
          <w:sz w:val="24"/>
          <w:szCs w:val="24"/>
        </w:rPr>
        <w:t xml:space="preserve">uostatų 2 punktas). Komisija, nekvestionuodama teismo pirmininko pareigos įgyvendinti priemones, užtikrinančias teismo, teisėjų ir teismo personalo veiklos efektyvumą, savo praktikoje yra pažymėjusi, kad šios priemonės </w:t>
      </w:r>
      <w:r w:rsidRPr="003A03F0">
        <w:rPr>
          <w:sz w:val="24"/>
          <w:szCs w:val="24"/>
        </w:rPr>
        <w:lastRenderedPageBreak/>
        <w:t>turi būti įgyvendinamos laikantis teisėjo profesinės etikos standartų (Komisijos 2020 m. gegužės 28 d. sprendimas Nr. 18P-4</w:t>
      </w:r>
      <w:r w:rsidR="005E0138">
        <w:rPr>
          <w:sz w:val="24"/>
          <w:szCs w:val="24"/>
        </w:rPr>
        <w:t xml:space="preserve">, </w:t>
      </w:r>
      <w:r w:rsidR="005E0138" w:rsidRPr="007826CB">
        <w:rPr>
          <w:sz w:val="24"/>
          <w:szCs w:val="24"/>
        </w:rPr>
        <w:t>2025 m. gegužės 22 d. sprendimas Nr. 18P-3</w:t>
      </w:r>
      <w:r w:rsidRPr="003A03F0">
        <w:rPr>
          <w:sz w:val="24"/>
          <w:szCs w:val="24"/>
        </w:rPr>
        <w:t>).</w:t>
      </w:r>
      <w:r w:rsidR="005E0138">
        <w:rPr>
          <w:sz w:val="24"/>
          <w:szCs w:val="24"/>
        </w:rPr>
        <w:t xml:space="preserve"> </w:t>
      </w:r>
    </w:p>
    <w:p w14:paraId="7550F1B2" w14:textId="2E18F061" w:rsidR="001A38A4" w:rsidRPr="003A03F0" w:rsidRDefault="001A38A4" w:rsidP="001A38A4">
      <w:pPr>
        <w:pStyle w:val="Sraopastraipa"/>
        <w:numPr>
          <w:ilvl w:val="0"/>
          <w:numId w:val="21"/>
        </w:numPr>
        <w:spacing w:after="120"/>
        <w:ind w:left="426" w:hanging="426"/>
        <w:contextualSpacing w:val="0"/>
        <w:jc w:val="both"/>
        <w:rPr>
          <w:sz w:val="24"/>
          <w:szCs w:val="24"/>
        </w:rPr>
      </w:pPr>
      <w:r w:rsidRPr="003A03F0">
        <w:rPr>
          <w:sz w:val="24"/>
          <w:szCs w:val="24"/>
        </w:rPr>
        <w:t>Teismo pirmininko, kaip vidinio teismo administratoriaus, elgesiui ypač aktualūs Teisėjų etikos kodekse įtvirtinti pagarbos žmogui, padorumo</w:t>
      </w:r>
      <w:r>
        <w:rPr>
          <w:sz w:val="24"/>
          <w:szCs w:val="24"/>
        </w:rPr>
        <w:t>,</w:t>
      </w:r>
      <w:r w:rsidRPr="003A03F0">
        <w:rPr>
          <w:sz w:val="24"/>
          <w:szCs w:val="24"/>
        </w:rPr>
        <w:t xml:space="preserve"> </w:t>
      </w:r>
      <w:proofErr w:type="spellStart"/>
      <w:r w:rsidRPr="003A03F0">
        <w:rPr>
          <w:sz w:val="24"/>
          <w:szCs w:val="24"/>
        </w:rPr>
        <w:t>pavyzdingumo</w:t>
      </w:r>
      <w:proofErr w:type="spellEnd"/>
      <w:r w:rsidRPr="003A03F0">
        <w:rPr>
          <w:sz w:val="24"/>
          <w:szCs w:val="24"/>
        </w:rPr>
        <w:t xml:space="preserve"> </w:t>
      </w:r>
      <w:r>
        <w:rPr>
          <w:sz w:val="24"/>
          <w:szCs w:val="24"/>
        </w:rPr>
        <w:t xml:space="preserve">ir solidarumo </w:t>
      </w:r>
      <w:r w:rsidRPr="003A03F0">
        <w:rPr>
          <w:sz w:val="24"/>
          <w:szCs w:val="24"/>
        </w:rPr>
        <w:t xml:space="preserve">principai. Vadovaudamasis pagarbos žmogui principu teismo pirmininkas privalo </w:t>
      </w:r>
      <w:r w:rsidRPr="003A03F0">
        <w:rPr>
          <w:color w:val="000000"/>
          <w:sz w:val="24"/>
          <w:szCs w:val="24"/>
        </w:rPr>
        <w:t xml:space="preserve">gerbti žmogų, jo teises ir laisves (Teisėjų etikos kodekso 6 straipsnio 1 punktas), o vadovaudamasis </w:t>
      </w:r>
      <w:r w:rsidRPr="003A03F0">
        <w:rPr>
          <w:sz w:val="24"/>
          <w:szCs w:val="24"/>
        </w:rPr>
        <w:t xml:space="preserve">padorumo principu privalo </w:t>
      </w:r>
      <w:r w:rsidRPr="003A03F0">
        <w:rPr>
          <w:color w:val="000000"/>
          <w:sz w:val="24"/>
          <w:szCs w:val="24"/>
        </w:rPr>
        <w:t>elgtis sąžiningai, korektiškai, mandagiai, garbingai, netoleruoti asmens įžeidinėjimo ar žeminimo, nemenkinti kitų bendradarbių darbo, elgtis su jais bei kitais asmenimis pagarbiai. Nors administruojant teismo veiklą gali iškilti konfliktin</w:t>
      </w:r>
      <w:r>
        <w:rPr>
          <w:color w:val="000000"/>
          <w:sz w:val="24"/>
          <w:szCs w:val="24"/>
        </w:rPr>
        <w:t>ių</w:t>
      </w:r>
      <w:r w:rsidRPr="003A03F0">
        <w:rPr>
          <w:color w:val="000000"/>
          <w:sz w:val="24"/>
          <w:szCs w:val="24"/>
        </w:rPr>
        <w:t xml:space="preserve"> situacij</w:t>
      </w:r>
      <w:r>
        <w:rPr>
          <w:color w:val="000000"/>
          <w:sz w:val="24"/>
          <w:szCs w:val="24"/>
        </w:rPr>
        <w:t>ų</w:t>
      </w:r>
      <w:r w:rsidRPr="003A03F0">
        <w:rPr>
          <w:color w:val="000000"/>
          <w:sz w:val="24"/>
          <w:szCs w:val="24"/>
        </w:rPr>
        <w:t xml:space="preserve">, </w:t>
      </w:r>
      <w:r>
        <w:rPr>
          <w:color w:val="000000"/>
          <w:sz w:val="24"/>
          <w:szCs w:val="24"/>
        </w:rPr>
        <w:t xml:space="preserve">teismo pirmininkas gali iškelti teisėjų ir teismo darbuotojų daromas klaidas, darbo trūkumus, reikalauti juos pašalinti, </w:t>
      </w:r>
      <w:r w:rsidRPr="003A03F0">
        <w:rPr>
          <w:color w:val="000000"/>
          <w:sz w:val="24"/>
          <w:szCs w:val="24"/>
        </w:rPr>
        <w:t xml:space="preserve">tačiau teismo pirmininkas privalo </w:t>
      </w:r>
      <w:r>
        <w:rPr>
          <w:color w:val="000000"/>
          <w:sz w:val="24"/>
          <w:szCs w:val="24"/>
        </w:rPr>
        <w:t xml:space="preserve">darbinėje veikloje susiklosčiusias situacijas </w:t>
      </w:r>
      <w:r w:rsidRPr="003A03F0">
        <w:rPr>
          <w:color w:val="000000"/>
          <w:sz w:val="24"/>
          <w:szCs w:val="24"/>
        </w:rPr>
        <w:t xml:space="preserve">spręsti taikiai ir mandagiai, nereikšti niekam paniekos, neįžeidinėti, neplūsti, nevartoti smurto (Teisėjų etikos kodekso 13 straipsnio 3–5 punktai). Vadovaudamasis </w:t>
      </w:r>
      <w:proofErr w:type="spellStart"/>
      <w:r w:rsidRPr="003A03F0">
        <w:rPr>
          <w:color w:val="000000"/>
          <w:sz w:val="24"/>
          <w:szCs w:val="24"/>
        </w:rPr>
        <w:t>pavyzdingumo</w:t>
      </w:r>
      <w:proofErr w:type="spellEnd"/>
      <w:r w:rsidRPr="003A03F0">
        <w:rPr>
          <w:color w:val="000000"/>
          <w:sz w:val="24"/>
          <w:szCs w:val="24"/>
        </w:rPr>
        <w:t xml:space="preserve"> principu teismo pirmininkas privalo savo elgesiu, kalba, drausme, išvaizda rodyti pavyzdį, būti tolerantiškas, punktualus ir paslaugus, visada veikti profesionaliai ir humaniškai, pripažinti savo klaidas ir jas taisyti, tobulinti savo kalbos ir bendravimo kultūrą (Teisėjų etikos kodekso 14 straipsnio 1, 3, 7, 8, 10 punktai). Teismo pirmininkas turi laikytis ir solidarumo principo, įtvirtinto Teisėjų etikos kodekso 16 straipsnyje, reiškiančio, kad jis savo santykius su kitais teisėjais turi grįsti pasitikėjimu, sąžiningumu, tolerancija, taktiškumu ir mandagumu, padėti teisėjams darbinėje veikloje, keistis įgyta patirtimi ir žiniomis</w:t>
      </w:r>
      <w:r>
        <w:rPr>
          <w:color w:val="000000"/>
          <w:sz w:val="24"/>
          <w:szCs w:val="24"/>
        </w:rPr>
        <w:t xml:space="preserve"> (</w:t>
      </w:r>
      <w:r w:rsidRPr="003A03F0">
        <w:rPr>
          <w:color w:val="000000"/>
          <w:sz w:val="24"/>
          <w:szCs w:val="24"/>
        </w:rPr>
        <w:t>Teisėjų etikos kodekso 16 straipsn</w:t>
      </w:r>
      <w:r>
        <w:rPr>
          <w:color w:val="000000"/>
          <w:sz w:val="24"/>
          <w:szCs w:val="24"/>
        </w:rPr>
        <w:t>io 1 ir 2 punktai)</w:t>
      </w:r>
      <w:r w:rsidR="00586801">
        <w:rPr>
          <w:color w:val="000000"/>
          <w:sz w:val="24"/>
          <w:szCs w:val="24"/>
        </w:rPr>
        <w:t xml:space="preserve"> (Komisijos </w:t>
      </w:r>
      <w:r w:rsidR="00586801" w:rsidRPr="007826CB">
        <w:rPr>
          <w:sz w:val="24"/>
          <w:szCs w:val="24"/>
        </w:rPr>
        <w:t>2025 m. gegužės 22 d. sprendimas Nr. 18P-3</w:t>
      </w:r>
      <w:r w:rsidR="00586801">
        <w:rPr>
          <w:color w:val="000000"/>
          <w:sz w:val="24"/>
          <w:szCs w:val="24"/>
        </w:rPr>
        <w:t>)</w:t>
      </w:r>
      <w:r w:rsidRPr="003A03F0">
        <w:rPr>
          <w:color w:val="000000"/>
          <w:sz w:val="24"/>
          <w:szCs w:val="24"/>
        </w:rPr>
        <w:t>.</w:t>
      </w:r>
    </w:p>
    <w:p w14:paraId="2EBA3AFA" w14:textId="31A03F1D" w:rsidR="001A38A4" w:rsidRPr="003A03F0" w:rsidRDefault="001A38A4" w:rsidP="00E811D5">
      <w:pPr>
        <w:pStyle w:val="Sraopastraipa"/>
        <w:numPr>
          <w:ilvl w:val="0"/>
          <w:numId w:val="21"/>
        </w:numPr>
        <w:shd w:val="clear" w:color="auto" w:fill="FFFFFF"/>
        <w:spacing w:before="120" w:after="120"/>
        <w:ind w:left="426" w:hanging="426"/>
        <w:contextualSpacing w:val="0"/>
        <w:jc w:val="both"/>
        <w:rPr>
          <w:sz w:val="24"/>
          <w:szCs w:val="24"/>
        </w:rPr>
      </w:pPr>
      <w:r w:rsidRPr="003A03F0">
        <w:rPr>
          <w:sz w:val="24"/>
          <w:szCs w:val="24"/>
        </w:rPr>
        <w:t xml:space="preserve">Aptarti teismo pirmininko elgesiui keliami reikalavimai atsispindi ir tarptautiniuose dokumentuose. Konsultacinės Europos teisėjų tarybos (CCJE) 2016 m. lapkričio 10 d. nuomonėje Nr. 19 (2016) dėl teismų pirmininkų vaidmens nurodoma, kad teismų pirmininkai turėtų rodyti pavyzdį ir kurti </w:t>
      </w:r>
      <w:r>
        <w:rPr>
          <w:sz w:val="24"/>
          <w:szCs w:val="24"/>
        </w:rPr>
        <w:t xml:space="preserve">tokį </w:t>
      </w:r>
      <w:r w:rsidRPr="003A03F0">
        <w:rPr>
          <w:sz w:val="24"/>
          <w:szCs w:val="24"/>
        </w:rPr>
        <w:t>klimatą, k</w:t>
      </w:r>
      <w:r>
        <w:rPr>
          <w:sz w:val="24"/>
          <w:szCs w:val="24"/>
        </w:rPr>
        <w:t>ad</w:t>
      </w:r>
      <w:r w:rsidRPr="003A03F0">
        <w:rPr>
          <w:sz w:val="24"/>
          <w:szCs w:val="24"/>
        </w:rPr>
        <w:t xml:space="preserve"> teisėjai galėtų į juos kreiptis, kai jiems reikia paramos ir pagalbos atliekant savo funkcijas, įskaitant etikos ir </w:t>
      </w:r>
      <w:proofErr w:type="spellStart"/>
      <w:r w:rsidRPr="003A03F0">
        <w:rPr>
          <w:sz w:val="24"/>
          <w:szCs w:val="24"/>
        </w:rPr>
        <w:t>deontologijos</w:t>
      </w:r>
      <w:proofErr w:type="spellEnd"/>
      <w:r w:rsidRPr="003A03F0">
        <w:rPr>
          <w:sz w:val="24"/>
          <w:szCs w:val="24"/>
        </w:rPr>
        <w:t xml:space="preserve"> klausimus. </w:t>
      </w:r>
      <w:proofErr w:type="spellStart"/>
      <w:r w:rsidRPr="003A03F0">
        <w:rPr>
          <w:sz w:val="24"/>
          <w:szCs w:val="24"/>
        </w:rPr>
        <w:t>Bangaloro</w:t>
      </w:r>
      <w:proofErr w:type="spellEnd"/>
      <w:r w:rsidRPr="003A03F0">
        <w:rPr>
          <w:sz w:val="24"/>
          <w:szCs w:val="24"/>
        </w:rPr>
        <w:t xml:space="preserve"> teisėjų elgesio principų, priimtų teismų pirmininkų posėdyje, vykusiame 2002 m. lapkričio 25–26 d. Hagoje, 6 vertybė „Kompetencija ir orumas“ reikalauja, kad teisėjas tinkamai elgtųsi, išliktų kantrus, vertas pagarbos ir mandagus su asmenimis, su kuriais bendrauja pagal savo kompetenciją.</w:t>
      </w:r>
      <w:r w:rsidR="00E811D5">
        <w:rPr>
          <w:sz w:val="24"/>
          <w:szCs w:val="24"/>
        </w:rPr>
        <w:t xml:space="preserve"> </w:t>
      </w:r>
      <w:r w:rsidR="00F218C8" w:rsidRPr="003A03F0">
        <w:rPr>
          <w:sz w:val="24"/>
          <w:szCs w:val="24"/>
        </w:rPr>
        <w:t xml:space="preserve">Konsultacinės Europos teisėjų tarybos </w:t>
      </w:r>
      <w:r w:rsidR="00F218C8">
        <w:rPr>
          <w:sz w:val="24"/>
          <w:szCs w:val="24"/>
        </w:rPr>
        <w:t>(CCJE) 2025 m. lapkričio 14 d</w:t>
      </w:r>
      <w:r w:rsidR="00F218C8" w:rsidRPr="004D5B0F">
        <w:rPr>
          <w:sz w:val="24"/>
          <w:szCs w:val="24"/>
        </w:rPr>
        <w:t xml:space="preserve">. </w:t>
      </w:r>
      <w:r w:rsidR="00F218C8" w:rsidRPr="00FB7BA8">
        <w:rPr>
          <w:sz w:val="24"/>
          <w:szCs w:val="24"/>
        </w:rPr>
        <w:t>nuomonėje Nr. 28 (2025) dėl teisėjų gerovės svarbos vykdant teisingumą</w:t>
      </w:r>
      <w:r w:rsidR="00F218C8">
        <w:rPr>
          <w:b/>
          <w:bCs/>
          <w:sz w:val="24"/>
          <w:szCs w:val="24"/>
        </w:rPr>
        <w:t xml:space="preserve"> </w:t>
      </w:r>
      <w:r w:rsidR="00F218C8">
        <w:rPr>
          <w:sz w:val="24"/>
          <w:szCs w:val="24"/>
        </w:rPr>
        <w:t xml:space="preserve">rekomenduojama teismuose skatinti </w:t>
      </w:r>
      <w:r w:rsidR="004710EE">
        <w:rPr>
          <w:sz w:val="24"/>
          <w:szCs w:val="24"/>
        </w:rPr>
        <w:t>pozityvų</w:t>
      </w:r>
      <w:r w:rsidR="00F218C8">
        <w:rPr>
          <w:sz w:val="24"/>
          <w:szCs w:val="24"/>
        </w:rPr>
        <w:t xml:space="preserve"> vadovavimą ir sukurti veiksmingos komunikacijos būdus (pvz., periodiškai planuoti struktūrizuotus pokalbius tarp vadovo pareigas einančių ir kitų teisėjų, siekiant aptarti konkrečius teisėjo gerovės iššūkius ir veiksmus, kurių bus imtasi šiems iššūkiams sušvelninti), kad teisėjai jiems aktualiais klausimais turėtų visišką aiškumą.</w:t>
      </w:r>
    </w:p>
    <w:p w14:paraId="2DA385CE" w14:textId="567B191B" w:rsidR="001A38A4" w:rsidRPr="007826CB" w:rsidRDefault="00E17645" w:rsidP="007826CB">
      <w:pPr>
        <w:pStyle w:val="Sraopastraipa"/>
        <w:numPr>
          <w:ilvl w:val="0"/>
          <w:numId w:val="21"/>
        </w:numPr>
        <w:shd w:val="clear" w:color="auto" w:fill="FFFFFF"/>
        <w:spacing w:before="120" w:after="120"/>
        <w:ind w:left="425" w:hanging="425"/>
        <w:contextualSpacing w:val="0"/>
        <w:jc w:val="both"/>
        <w:rPr>
          <w:sz w:val="24"/>
          <w:szCs w:val="24"/>
        </w:rPr>
      </w:pPr>
      <w:r>
        <w:rPr>
          <w:sz w:val="24"/>
          <w:szCs w:val="24"/>
        </w:rPr>
        <w:t>Komisija savo veiklos praktikoje pažymi, kad t</w:t>
      </w:r>
      <w:r w:rsidR="005373D6" w:rsidRPr="00E047A6">
        <w:rPr>
          <w:sz w:val="24"/>
          <w:szCs w:val="24"/>
        </w:rPr>
        <w:t>eismo teisėjų susirinkimai yra viena iš vidinio administravimo formų.</w:t>
      </w:r>
      <w:r w:rsidR="005373D6">
        <w:rPr>
          <w:sz w:val="24"/>
          <w:szCs w:val="24"/>
        </w:rPr>
        <w:t xml:space="preserve"> Teisėjų susirinkimuose teismo pirmininkas turi teisę iškelti tinkamam teismo administravimui reikšmingus klausimus, siekti </w:t>
      </w:r>
      <w:r w:rsidR="005373D6" w:rsidRPr="003A03F0">
        <w:rPr>
          <w:sz w:val="24"/>
          <w:szCs w:val="24"/>
        </w:rPr>
        <w:t>teismo, teisėjų ir teismo personalo veiklos efektyvum</w:t>
      </w:r>
      <w:r w:rsidR="005373D6">
        <w:rPr>
          <w:sz w:val="24"/>
          <w:szCs w:val="24"/>
        </w:rPr>
        <w:t>o. Taigi, teismo pirmininkas teisėjų susirinkimų metu gali</w:t>
      </w:r>
      <w:r w:rsidR="005373D6">
        <w:rPr>
          <w:color w:val="000000"/>
          <w:sz w:val="24"/>
          <w:szCs w:val="24"/>
        </w:rPr>
        <w:t xml:space="preserve"> iškelti teisėjų ir teismo darbuotojų daromas klaidas, darbo trūkumus, reikalauti juos pašalinti. Tačiau tai darydamas ir</w:t>
      </w:r>
      <w:r w:rsidR="005373D6" w:rsidRPr="00E047A6">
        <w:rPr>
          <w:sz w:val="24"/>
          <w:szCs w:val="24"/>
        </w:rPr>
        <w:t xml:space="preserve"> </w:t>
      </w:r>
      <w:r w:rsidR="005373D6">
        <w:rPr>
          <w:sz w:val="24"/>
          <w:szCs w:val="24"/>
        </w:rPr>
        <w:t>v</w:t>
      </w:r>
      <w:r w:rsidR="005373D6" w:rsidRPr="00E047A6">
        <w:rPr>
          <w:sz w:val="24"/>
          <w:szCs w:val="24"/>
        </w:rPr>
        <w:t>adovaudamas</w:t>
      </w:r>
      <w:r w:rsidR="005373D6">
        <w:rPr>
          <w:sz w:val="24"/>
          <w:szCs w:val="24"/>
        </w:rPr>
        <w:t xml:space="preserve"> tokiems</w:t>
      </w:r>
      <w:r w:rsidR="005373D6" w:rsidRPr="00E047A6">
        <w:rPr>
          <w:sz w:val="24"/>
          <w:szCs w:val="24"/>
        </w:rPr>
        <w:t xml:space="preserve"> teisėjų susirinkimams, teismo pirmininkas </w:t>
      </w:r>
      <w:r w:rsidR="005373D6">
        <w:rPr>
          <w:sz w:val="24"/>
          <w:szCs w:val="24"/>
        </w:rPr>
        <w:t xml:space="preserve">saistomas etikos reikalavimų. Teismo pirmininkas susirinkimų metu </w:t>
      </w:r>
      <w:r w:rsidR="005373D6" w:rsidRPr="00E047A6">
        <w:rPr>
          <w:sz w:val="24"/>
          <w:szCs w:val="24"/>
        </w:rPr>
        <w:t>atlieka esminį vaidmenį užtikrin</w:t>
      </w:r>
      <w:r w:rsidR="005373D6">
        <w:rPr>
          <w:sz w:val="24"/>
          <w:szCs w:val="24"/>
        </w:rPr>
        <w:t>damas</w:t>
      </w:r>
      <w:r w:rsidR="005373D6" w:rsidRPr="00E047A6">
        <w:rPr>
          <w:sz w:val="24"/>
          <w:szCs w:val="24"/>
        </w:rPr>
        <w:t xml:space="preserve">, kad </w:t>
      </w:r>
      <w:r w:rsidR="005373D6">
        <w:rPr>
          <w:sz w:val="24"/>
          <w:szCs w:val="24"/>
        </w:rPr>
        <w:t xml:space="preserve">šie </w:t>
      </w:r>
      <w:r w:rsidR="005373D6" w:rsidRPr="00E047A6">
        <w:rPr>
          <w:sz w:val="24"/>
          <w:szCs w:val="24"/>
        </w:rPr>
        <w:t xml:space="preserve">susirinkimai vyktų skaidriai, demokratiškai, </w:t>
      </w:r>
      <w:r w:rsidR="005373D6" w:rsidRPr="00E047A6">
        <w:rPr>
          <w:color w:val="000000"/>
          <w:sz w:val="24"/>
          <w:szCs w:val="24"/>
        </w:rPr>
        <w:t>laikantis Teisėjų etikos kodekse įtvirtintų pagrindinių teisėjų elgesio principų</w:t>
      </w:r>
      <w:r w:rsidR="00CD049C">
        <w:rPr>
          <w:color w:val="000000"/>
          <w:sz w:val="24"/>
          <w:szCs w:val="24"/>
        </w:rPr>
        <w:t xml:space="preserve"> (Komisijos </w:t>
      </w:r>
      <w:r w:rsidR="00CD049C" w:rsidRPr="007826CB">
        <w:rPr>
          <w:sz w:val="24"/>
          <w:szCs w:val="24"/>
        </w:rPr>
        <w:t>2025 m. gegužės 22 d. sprendimas Nr. 18P-3</w:t>
      </w:r>
      <w:r w:rsidR="00CD049C">
        <w:rPr>
          <w:color w:val="000000"/>
          <w:sz w:val="24"/>
          <w:szCs w:val="24"/>
        </w:rPr>
        <w:t>)</w:t>
      </w:r>
      <w:r w:rsidR="005373D6" w:rsidRPr="00E047A6">
        <w:rPr>
          <w:sz w:val="24"/>
          <w:szCs w:val="24"/>
        </w:rPr>
        <w:t>.</w:t>
      </w:r>
    </w:p>
    <w:p w14:paraId="2052F9B0" w14:textId="5602D7F5" w:rsidR="00163703" w:rsidRPr="00FA23D1" w:rsidRDefault="00C92F1B" w:rsidP="00F14CDD">
      <w:pPr>
        <w:pStyle w:val="Sraopastraipa"/>
        <w:numPr>
          <w:ilvl w:val="0"/>
          <w:numId w:val="21"/>
        </w:numPr>
        <w:shd w:val="clear" w:color="auto" w:fill="FFFFFF"/>
        <w:spacing w:after="120"/>
        <w:ind w:left="425" w:hanging="425"/>
        <w:contextualSpacing w:val="0"/>
        <w:jc w:val="both"/>
        <w:rPr>
          <w:sz w:val="24"/>
          <w:szCs w:val="24"/>
        </w:rPr>
      </w:pPr>
      <w:r w:rsidRPr="00FA23D1">
        <w:rPr>
          <w:sz w:val="24"/>
          <w:szCs w:val="24"/>
        </w:rPr>
        <w:t xml:space="preserve">Komisija, </w:t>
      </w:r>
      <w:r w:rsidR="00ED1084" w:rsidRPr="00FA23D1">
        <w:rPr>
          <w:sz w:val="24"/>
          <w:szCs w:val="24"/>
        </w:rPr>
        <w:t>iš</w:t>
      </w:r>
      <w:r w:rsidR="00510A1D" w:rsidRPr="00FA23D1">
        <w:rPr>
          <w:sz w:val="24"/>
          <w:szCs w:val="24"/>
        </w:rPr>
        <w:t>nagrinėjusi</w:t>
      </w:r>
      <w:r w:rsidR="00ED1084" w:rsidRPr="00FA23D1">
        <w:rPr>
          <w:sz w:val="24"/>
          <w:szCs w:val="24"/>
        </w:rPr>
        <w:t xml:space="preserve"> </w:t>
      </w:r>
      <w:r w:rsidR="00352ABA" w:rsidRPr="00FA23D1">
        <w:rPr>
          <w:sz w:val="24"/>
          <w:szCs w:val="24"/>
        </w:rPr>
        <w:t xml:space="preserve">teikimo medžiagą, </w:t>
      </w:r>
      <w:r w:rsidR="00993699" w:rsidRPr="00FA23D1">
        <w:rPr>
          <w:sz w:val="24"/>
          <w:szCs w:val="24"/>
        </w:rPr>
        <w:t xml:space="preserve">Komisijos 2026 m. rugpjūčio 28 d. posėdžio metu pateiktus </w:t>
      </w:r>
      <w:r w:rsidR="000E3FEF" w:rsidRPr="00FA23D1">
        <w:rPr>
          <w:sz w:val="24"/>
          <w:szCs w:val="24"/>
        </w:rPr>
        <w:t>I. K</w:t>
      </w:r>
      <w:r w:rsidR="007628D5">
        <w:rPr>
          <w:sz w:val="24"/>
          <w:szCs w:val="24"/>
        </w:rPr>
        <w:t>.</w:t>
      </w:r>
      <w:r w:rsidR="000E3FEF" w:rsidRPr="00FA23D1">
        <w:rPr>
          <w:sz w:val="24"/>
          <w:szCs w:val="24"/>
        </w:rPr>
        <w:t xml:space="preserve"> bei Pareiškėjos paaiškinimus</w:t>
      </w:r>
      <w:r w:rsidR="00544615" w:rsidRPr="00FA23D1">
        <w:rPr>
          <w:sz w:val="24"/>
          <w:szCs w:val="24"/>
        </w:rPr>
        <w:t xml:space="preserve"> žodžiu</w:t>
      </w:r>
      <w:r w:rsidR="00157EAF" w:rsidRPr="00FA23D1">
        <w:rPr>
          <w:sz w:val="24"/>
          <w:szCs w:val="24"/>
        </w:rPr>
        <w:t xml:space="preserve">, išklausiusi su Išvada pateiktus Vilniaus regiono apylinkės teismo </w:t>
      </w:r>
      <w:r w:rsidR="00785B27" w:rsidRPr="00FA23D1">
        <w:rPr>
          <w:sz w:val="24"/>
          <w:szCs w:val="24"/>
        </w:rPr>
        <w:t>2025 m. spalio 3 d., 2025 m. gruodžio 4 d., 2026 m. sausio 8</w:t>
      </w:r>
      <w:r w:rsidR="00510A1D" w:rsidRPr="00FA23D1">
        <w:rPr>
          <w:sz w:val="24"/>
          <w:szCs w:val="24"/>
        </w:rPr>
        <w:t> </w:t>
      </w:r>
      <w:r w:rsidR="00785B27" w:rsidRPr="00FA23D1">
        <w:rPr>
          <w:sz w:val="24"/>
          <w:szCs w:val="24"/>
        </w:rPr>
        <w:t xml:space="preserve">d. ir 2026 m. kovo </w:t>
      </w:r>
      <w:r w:rsidR="0058235D" w:rsidRPr="00FA23D1">
        <w:rPr>
          <w:sz w:val="24"/>
          <w:szCs w:val="24"/>
        </w:rPr>
        <w:t>6 d.</w:t>
      </w:r>
      <w:r w:rsidR="002F2906" w:rsidRPr="00FA23D1">
        <w:rPr>
          <w:sz w:val="24"/>
          <w:szCs w:val="24"/>
        </w:rPr>
        <w:t xml:space="preserve"> </w:t>
      </w:r>
      <w:r w:rsidR="00785B27" w:rsidRPr="00FA23D1">
        <w:rPr>
          <w:sz w:val="24"/>
          <w:szCs w:val="24"/>
        </w:rPr>
        <w:t xml:space="preserve">teisėjų </w:t>
      </w:r>
      <w:r w:rsidR="00F10E58" w:rsidRPr="00FA23D1">
        <w:rPr>
          <w:sz w:val="24"/>
          <w:szCs w:val="24"/>
        </w:rPr>
        <w:t xml:space="preserve">susirinkimų </w:t>
      </w:r>
      <w:r w:rsidR="00785B27" w:rsidRPr="00FA23D1">
        <w:rPr>
          <w:sz w:val="24"/>
          <w:szCs w:val="24"/>
        </w:rPr>
        <w:t>garso įrašus</w:t>
      </w:r>
      <w:r w:rsidR="00ED68B1" w:rsidRPr="00FA23D1">
        <w:rPr>
          <w:sz w:val="24"/>
          <w:szCs w:val="24"/>
        </w:rPr>
        <w:t>,</w:t>
      </w:r>
      <w:r w:rsidR="008C0283" w:rsidRPr="00FA23D1">
        <w:rPr>
          <w:sz w:val="24"/>
          <w:szCs w:val="24"/>
        </w:rPr>
        <w:t xml:space="preserve"> </w:t>
      </w:r>
      <w:r w:rsidR="000E1C42" w:rsidRPr="00FA23D1">
        <w:rPr>
          <w:sz w:val="24"/>
          <w:szCs w:val="24"/>
        </w:rPr>
        <w:t xml:space="preserve">išvadą, </w:t>
      </w:r>
      <w:r w:rsidR="008C0283" w:rsidRPr="00FA23D1">
        <w:rPr>
          <w:sz w:val="24"/>
          <w:szCs w:val="24"/>
        </w:rPr>
        <w:t xml:space="preserve">kad </w:t>
      </w:r>
      <w:r w:rsidR="00FF42D4" w:rsidRPr="00FA23D1">
        <w:rPr>
          <w:sz w:val="24"/>
          <w:szCs w:val="24"/>
        </w:rPr>
        <w:t xml:space="preserve">Vilniaus regiono apylinkės teismo pirmininkės </w:t>
      </w:r>
      <w:r w:rsidR="0005686B" w:rsidRPr="00FA23D1">
        <w:rPr>
          <w:sz w:val="24"/>
          <w:szCs w:val="24"/>
        </w:rPr>
        <w:t>I. K</w:t>
      </w:r>
      <w:r w:rsidR="007628D5">
        <w:rPr>
          <w:sz w:val="24"/>
          <w:szCs w:val="24"/>
        </w:rPr>
        <w:t>.</w:t>
      </w:r>
      <w:r w:rsidR="0005686B" w:rsidRPr="00FA23D1">
        <w:rPr>
          <w:sz w:val="24"/>
          <w:szCs w:val="24"/>
        </w:rPr>
        <w:t xml:space="preserve"> </w:t>
      </w:r>
      <w:r w:rsidR="00FF42D4" w:rsidRPr="00FA23D1">
        <w:rPr>
          <w:sz w:val="24"/>
          <w:szCs w:val="24"/>
        </w:rPr>
        <w:t xml:space="preserve">veiksmuose nėra </w:t>
      </w:r>
      <w:r w:rsidR="00163703" w:rsidRPr="00FA23D1">
        <w:rPr>
          <w:sz w:val="24"/>
          <w:szCs w:val="24"/>
        </w:rPr>
        <w:t xml:space="preserve">psichologinio smurto taikymo </w:t>
      </w:r>
      <w:r w:rsidR="00ED68B1" w:rsidRPr="00FA23D1">
        <w:rPr>
          <w:sz w:val="24"/>
          <w:szCs w:val="24"/>
        </w:rPr>
        <w:t xml:space="preserve">požymių </w:t>
      </w:r>
      <w:r w:rsidR="00163703" w:rsidRPr="00FA23D1">
        <w:rPr>
          <w:sz w:val="24"/>
          <w:szCs w:val="24"/>
        </w:rPr>
        <w:t>Pareiškėjos J. atžvilgiu</w:t>
      </w:r>
      <w:r w:rsidR="00506D0D" w:rsidRPr="00FA23D1">
        <w:rPr>
          <w:sz w:val="24"/>
          <w:szCs w:val="24"/>
        </w:rPr>
        <w:t>, grindžia šiais motyvais</w:t>
      </w:r>
      <w:r w:rsidR="00163703" w:rsidRPr="00FA23D1">
        <w:rPr>
          <w:sz w:val="24"/>
          <w:szCs w:val="24"/>
        </w:rPr>
        <w:t>:</w:t>
      </w:r>
    </w:p>
    <w:p w14:paraId="4631E0D8" w14:textId="6FFE6207" w:rsidR="001F1B37" w:rsidRPr="00FA23D1" w:rsidRDefault="002D7DCD" w:rsidP="0037147B">
      <w:pPr>
        <w:pStyle w:val="Sraopastraipa"/>
        <w:numPr>
          <w:ilvl w:val="1"/>
          <w:numId w:val="21"/>
        </w:numPr>
        <w:shd w:val="clear" w:color="auto" w:fill="FFFFFF"/>
        <w:spacing w:after="120"/>
        <w:ind w:left="993" w:hanging="633"/>
        <w:contextualSpacing w:val="0"/>
        <w:jc w:val="both"/>
        <w:rPr>
          <w:sz w:val="24"/>
          <w:szCs w:val="24"/>
        </w:rPr>
      </w:pPr>
      <w:r w:rsidRPr="00FA23D1">
        <w:rPr>
          <w:sz w:val="24"/>
          <w:szCs w:val="24"/>
        </w:rPr>
        <w:t>Vilniaus regiono apylinkės teismo teisėjų susirinkimų garso įrašai nepatvirtina, kad Pareiškėjos atžvilgiu būtų išsakyta kritika, žeminančios, menkinančios</w:t>
      </w:r>
      <w:r w:rsidR="00093755" w:rsidRPr="00FA23D1">
        <w:rPr>
          <w:sz w:val="24"/>
          <w:szCs w:val="24"/>
        </w:rPr>
        <w:t>, panieką išreiškiančios</w:t>
      </w:r>
      <w:r w:rsidRPr="00FA23D1">
        <w:rPr>
          <w:sz w:val="24"/>
          <w:szCs w:val="24"/>
        </w:rPr>
        <w:t xml:space="preserve"> </w:t>
      </w:r>
      <w:r w:rsidRPr="00FA23D1">
        <w:rPr>
          <w:sz w:val="24"/>
          <w:szCs w:val="24"/>
        </w:rPr>
        <w:lastRenderedPageBreak/>
        <w:t>pastabos, susijusios su teikime nurodytais atvejais dėl teisėjų rezoliucijų rašymo ant vokų, tvirtintų teisėjų budėjimų savaitgaliais grafikų,</w:t>
      </w:r>
      <w:r w:rsidR="006834A3">
        <w:rPr>
          <w:sz w:val="24"/>
          <w:szCs w:val="24"/>
        </w:rPr>
        <w:t xml:space="preserve"> </w:t>
      </w:r>
      <w:r w:rsidRPr="00FA23D1">
        <w:rPr>
          <w:sz w:val="24"/>
          <w:szCs w:val="24"/>
        </w:rPr>
        <w:t xml:space="preserve">kurios būtų nukreiptos tiesiogiai į Pareiškėją. </w:t>
      </w:r>
      <w:r w:rsidR="001F1B37" w:rsidRPr="00FA23D1">
        <w:rPr>
          <w:sz w:val="24"/>
          <w:szCs w:val="24"/>
        </w:rPr>
        <w:t>2025 m. spalio 3 d. teisėjų susirinkimo garso įraš</w:t>
      </w:r>
      <w:r w:rsidR="008A7107">
        <w:rPr>
          <w:sz w:val="24"/>
          <w:szCs w:val="24"/>
        </w:rPr>
        <w:t>e</w:t>
      </w:r>
      <w:r w:rsidR="001F1B37" w:rsidRPr="00FA23D1">
        <w:rPr>
          <w:sz w:val="24"/>
          <w:szCs w:val="24"/>
        </w:rPr>
        <w:t xml:space="preserve"> girdėti, kad </w:t>
      </w:r>
      <w:r w:rsidR="001D6CD2" w:rsidRPr="00FA23D1">
        <w:rPr>
          <w:sz w:val="24"/>
          <w:szCs w:val="24"/>
        </w:rPr>
        <w:t>posėdžio</w:t>
      </w:r>
      <w:r w:rsidR="001F1B37" w:rsidRPr="00FA23D1">
        <w:rPr>
          <w:sz w:val="24"/>
          <w:szCs w:val="24"/>
        </w:rPr>
        <w:t xml:space="preserve"> metu buvo aptarta</w:t>
      </w:r>
      <w:r w:rsidR="00AD3AA5" w:rsidRPr="00FA23D1">
        <w:rPr>
          <w:sz w:val="24"/>
          <w:szCs w:val="24"/>
        </w:rPr>
        <w:t>s</w:t>
      </w:r>
      <w:r w:rsidR="001F1B37" w:rsidRPr="00FA23D1">
        <w:rPr>
          <w:sz w:val="24"/>
          <w:szCs w:val="24"/>
        </w:rPr>
        <w:t xml:space="preserve"> teisėjų rezoliucijų rašym</w:t>
      </w:r>
      <w:r w:rsidR="00AD3AA5" w:rsidRPr="00FA23D1">
        <w:rPr>
          <w:sz w:val="24"/>
          <w:szCs w:val="24"/>
        </w:rPr>
        <w:t>as</w:t>
      </w:r>
      <w:r w:rsidR="001F1B37" w:rsidRPr="00FA23D1">
        <w:rPr>
          <w:sz w:val="24"/>
          <w:szCs w:val="24"/>
        </w:rPr>
        <w:t xml:space="preserve"> ant</w:t>
      </w:r>
      <w:r w:rsidR="00434C88" w:rsidRPr="00FA23D1">
        <w:rPr>
          <w:sz w:val="24"/>
          <w:szCs w:val="24"/>
        </w:rPr>
        <w:t xml:space="preserve"> </w:t>
      </w:r>
      <w:r w:rsidR="001F1B37" w:rsidRPr="00FA23D1">
        <w:rPr>
          <w:sz w:val="24"/>
          <w:szCs w:val="24"/>
        </w:rPr>
        <w:t>vokų,</w:t>
      </w:r>
      <w:r w:rsidR="000B254F" w:rsidRPr="00FA23D1">
        <w:rPr>
          <w:sz w:val="24"/>
          <w:szCs w:val="24"/>
        </w:rPr>
        <w:t xml:space="preserve"> </w:t>
      </w:r>
      <w:r w:rsidR="001F1B37" w:rsidRPr="00FA23D1">
        <w:rPr>
          <w:sz w:val="24"/>
          <w:szCs w:val="24"/>
        </w:rPr>
        <w:t>teismo pirmininkė</w:t>
      </w:r>
      <w:r w:rsidR="006834A3">
        <w:rPr>
          <w:sz w:val="24"/>
          <w:szCs w:val="24"/>
        </w:rPr>
        <w:t>,</w:t>
      </w:r>
      <w:r w:rsidR="00C665E0" w:rsidRPr="00FA23D1">
        <w:rPr>
          <w:sz w:val="24"/>
          <w:szCs w:val="24"/>
        </w:rPr>
        <w:t xml:space="preserve"> aptardama </w:t>
      </w:r>
      <w:r w:rsidR="008C67E8" w:rsidRPr="00FA23D1">
        <w:rPr>
          <w:sz w:val="24"/>
          <w:szCs w:val="24"/>
        </w:rPr>
        <w:t xml:space="preserve">susiklosčiusią </w:t>
      </w:r>
      <w:r w:rsidR="00DB454A" w:rsidRPr="00FA23D1">
        <w:rPr>
          <w:sz w:val="24"/>
          <w:szCs w:val="24"/>
        </w:rPr>
        <w:t>padėtį</w:t>
      </w:r>
      <w:r w:rsidR="00E811D5">
        <w:rPr>
          <w:sz w:val="24"/>
          <w:szCs w:val="24"/>
        </w:rPr>
        <w:t>,</w:t>
      </w:r>
      <w:r w:rsidR="00C665E0" w:rsidRPr="00FA23D1">
        <w:rPr>
          <w:sz w:val="24"/>
          <w:szCs w:val="24"/>
        </w:rPr>
        <w:t xml:space="preserve"> </w:t>
      </w:r>
      <w:r w:rsidR="001F1B37" w:rsidRPr="00FA23D1">
        <w:rPr>
          <w:sz w:val="24"/>
          <w:szCs w:val="24"/>
        </w:rPr>
        <w:t xml:space="preserve">ištarė frazę „kažkoks kosmosas“. </w:t>
      </w:r>
      <w:r w:rsidR="008A7107">
        <w:rPr>
          <w:sz w:val="24"/>
          <w:szCs w:val="24"/>
        </w:rPr>
        <w:t>G</w:t>
      </w:r>
      <w:r w:rsidR="001F1B37" w:rsidRPr="00FA23D1">
        <w:rPr>
          <w:sz w:val="24"/>
          <w:szCs w:val="24"/>
        </w:rPr>
        <w:t>arso įraš</w:t>
      </w:r>
      <w:r w:rsidR="008A7107">
        <w:rPr>
          <w:sz w:val="24"/>
          <w:szCs w:val="24"/>
        </w:rPr>
        <w:t>e</w:t>
      </w:r>
      <w:r w:rsidR="001F1B37" w:rsidRPr="00FA23D1">
        <w:rPr>
          <w:sz w:val="24"/>
          <w:szCs w:val="24"/>
        </w:rPr>
        <w:t xml:space="preserve"> girdėti, kad </w:t>
      </w:r>
      <w:r w:rsidR="00096AB6" w:rsidRPr="00FA23D1">
        <w:rPr>
          <w:sz w:val="24"/>
          <w:szCs w:val="24"/>
        </w:rPr>
        <w:t>klausimo aptarimas</w:t>
      </w:r>
      <w:r w:rsidR="004C4E6B">
        <w:rPr>
          <w:sz w:val="24"/>
          <w:szCs w:val="24"/>
        </w:rPr>
        <w:t xml:space="preserve"> ir jo metu išsakytos pastabos</w:t>
      </w:r>
      <w:r w:rsidR="00096AB6" w:rsidRPr="00FA23D1">
        <w:rPr>
          <w:sz w:val="24"/>
          <w:szCs w:val="24"/>
        </w:rPr>
        <w:t xml:space="preserve"> buvo nukreipt</w:t>
      </w:r>
      <w:r w:rsidR="004C4E6B">
        <w:rPr>
          <w:sz w:val="24"/>
          <w:szCs w:val="24"/>
        </w:rPr>
        <w:t>os</w:t>
      </w:r>
      <w:r w:rsidR="00096AB6" w:rsidRPr="00FA23D1">
        <w:rPr>
          <w:sz w:val="24"/>
          <w:szCs w:val="24"/>
        </w:rPr>
        <w:t xml:space="preserve"> </w:t>
      </w:r>
      <w:r w:rsidR="001F1B37" w:rsidRPr="00FA23D1">
        <w:rPr>
          <w:sz w:val="24"/>
          <w:szCs w:val="24"/>
        </w:rPr>
        <w:t>į raštinės darbo ypatum</w:t>
      </w:r>
      <w:r w:rsidR="00C50A17" w:rsidRPr="00FA23D1">
        <w:rPr>
          <w:sz w:val="24"/>
          <w:szCs w:val="24"/>
        </w:rPr>
        <w:t>us</w:t>
      </w:r>
      <w:r w:rsidR="004015A8" w:rsidRPr="00FA23D1">
        <w:rPr>
          <w:sz w:val="24"/>
          <w:szCs w:val="24"/>
        </w:rPr>
        <w:t xml:space="preserve"> ir</w:t>
      </w:r>
      <w:r w:rsidR="003A2490" w:rsidRPr="00FA23D1">
        <w:rPr>
          <w:sz w:val="24"/>
          <w:szCs w:val="24"/>
        </w:rPr>
        <w:t xml:space="preserve"> </w:t>
      </w:r>
      <w:r w:rsidR="001F1B37" w:rsidRPr="00FA23D1">
        <w:rPr>
          <w:sz w:val="24"/>
          <w:szCs w:val="24"/>
        </w:rPr>
        <w:t>rezoliucijų ant vokų rašymo proces</w:t>
      </w:r>
      <w:r w:rsidR="00C50A17" w:rsidRPr="00FA23D1">
        <w:rPr>
          <w:sz w:val="24"/>
          <w:szCs w:val="24"/>
        </w:rPr>
        <w:t>ą</w:t>
      </w:r>
      <w:r w:rsidR="001F1B37" w:rsidRPr="00FA23D1">
        <w:rPr>
          <w:sz w:val="24"/>
          <w:szCs w:val="24"/>
        </w:rPr>
        <w:t xml:space="preserve">, atsakomybių tarp teismo darbuotojų paskirstymą, apmokymų poreikį, </w:t>
      </w:r>
      <w:r w:rsidR="002A0975" w:rsidRPr="00FA23D1">
        <w:rPr>
          <w:sz w:val="24"/>
          <w:szCs w:val="24"/>
        </w:rPr>
        <w:t xml:space="preserve">aptarto </w:t>
      </w:r>
      <w:r w:rsidR="001F1B37" w:rsidRPr="00FA23D1">
        <w:rPr>
          <w:sz w:val="24"/>
          <w:szCs w:val="24"/>
        </w:rPr>
        <w:t>proceso praktikos suvienodinimą</w:t>
      </w:r>
      <w:r w:rsidR="002A0975" w:rsidRPr="00FA23D1">
        <w:rPr>
          <w:sz w:val="24"/>
          <w:szCs w:val="24"/>
        </w:rPr>
        <w:t xml:space="preserve"> teisme</w:t>
      </w:r>
      <w:r w:rsidR="001F1B37" w:rsidRPr="00FA23D1">
        <w:rPr>
          <w:sz w:val="24"/>
          <w:szCs w:val="24"/>
        </w:rPr>
        <w:t>.</w:t>
      </w:r>
      <w:r w:rsidR="00AA7599" w:rsidRPr="00FA23D1">
        <w:rPr>
          <w:sz w:val="24"/>
          <w:szCs w:val="24"/>
        </w:rPr>
        <w:t xml:space="preserve"> </w:t>
      </w:r>
      <w:r w:rsidR="00C234B3" w:rsidRPr="00FA23D1">
        <w:rPr>
          <w:sz w:val="24"/>
          <w:szCs w:val="24"/>
        </w:rPr>
        <w:t xml:space="preserve">2025 m. gruodžio </w:t>
      </w:r>
      <w:r w:rsidR="001878C2" w:rsidRPr="00FA23D1">
        <w:rPr>
          <w:sz w:val="24"/>
          <w:szCs w:val="24"/>
        </w:rPr>
        <w:t>4 d. teisėjų susirinkimo garso įraš</w:t>
      </w:r>
      <w:r w:rsidR="008A7107">
        <w:rPr>
          <w:sz w:val="24"/>
          <w:szCs w:val="24"/>
        </w:rPr>
        <w:t>e</w:t>
      </w:r>
      <w:r w:rsidR="001878C2" w:rsidRPr="00FA23D1">
        <w:rPr>
          <w:sz w:val="24"/>
          <w:szCs w:val="24"/>
        </w:rPr>
        <w:t xml:space="preserve"> girdėti, kad </w:t>
      </w:r>
      <w:r w:rsidR="00403F47" w:rsidRPr="00FA23D1">
        <w:rPr>
          <w:sz w:val="24"/>
          <w:szCs w:val="24"/>
        </w:rPr>
        <w:t xml:space="preserve">posėdžio metu buvo </w:t>
      </w:r>
      <w:r w:rsidR="00FC538F" w:rsidRPr="00FA23D1">
        <w:rPr>
          <w:sz w:val="24"/>
          <w:szCs w:val="24"/>
        </w:rPr>
        <w:t xml:space="preserve">aptartas klausimas dėl teisėjų budėjimų savaitgaliais, </w:t>
      </w:r>
      <w:r w:rsidR="0002633D" w:rsidRPr="00FA23D1">
        <w:rPr>
          <w:sz w:val="24"/>
          <w:szCs w:val="24"/>
        </w:rPr>
        <w:t xml:space="preserve">teismo pirmininkė </w:t>
      </w:r>
      <w:r w:rsidR="008A7107">
        <w:rPr>
          <w:sz w:val="24"/>
          <w:szCs w:val="24"/>
        </w:rPr>
        <w:t>pa</w:t>
      </w:r>
      <w:r w:rsidR="0002633D" w:rsidRPr="00FA23D1">
        <w:rPr>
          <w:sz w:val="24"/>
          <w:szCs w:val="24"/>
        </w:rPr>
        <w:t>sakė frazes, kad „nebelieka antraeilių budėtojų, kaip pas jus buvo</w:t>
      </w:r>
      <w:r w:rsidR="008A7107">
        <w:rPr>
          <w:sz w:val="24"/>
          <w:szCs w:val="24"/>
        </w:rPr>
        <w:t>,</w:t>
      </w:r>
      <w:r w:rsidR="0002633D" w:rsidRPr="00FA23D1">
        <w:rPr>
          <w:sz w:val="24"/>
          <w:szCs w:val="24"/>
        </w:rPr>
        <w:t xml:space="preserve"> kad iki šiol vienas teisėjas budi, o kitas budi prie jo, jeigu kas nors atsitiktų tam paskirtajam budėti teisėjui</w:t>
      </w:r>
      <w:r w:rsidR="00415E7B" w:rsidRPr="00FA23D1">
        <w:rPr>
          <w:sz w:val="24"/>
          <w:szCs w:val="24"/>
        </w:rPr>
        <w:t>.</w:t>
      </w:r>
      <w:r w:rsidR="000B7E6F" w:rsidRPr="00FA23D1">
        <w:rPr>
          <w:sz w:val="24"/>
          <w:szCs w:val="24"/>
        </w:rPr>
        <w:t xml:space="preserve"> </w:t>
      </w:r>
      <w:r w:rsidR="00415E7B" w:rsidRPr="00FA23D1">
        <w:rPr>
          <w:sz w:val="24"/>
          <w:szCs w:val="24"/>
        </w:rPr>
        <w:t>T</w:t>
      </w:r>
      <w:r w:rsidR="000B7E6F" w:rsidRPr="00FA23D1">
        <w:rPr>
          <w:sz w:val="24"/>
          <w:szCs w:val="24"/>
        </w:rPr>
        <w:t>ai šitos situacijos nebeliks</w:t>
      </w:r>
      <w:r w:rsidR="00540758" w:rsidRPr="00FA23D1">
        <w:rPr>
          <w:sz w:val="24"/>
          <w:szCs w:val="24"/>
        </w:rPr>
        <w:t>, nes aš, t</w:t>
      </w:r>
      <w:r w:rsidR="000873C8" w:rsidRPr="00FA23D1">
        <w:rPr>
          <w:sz w:val="24"/>
          <w:szCs w:val="24"/>
        </w:rPr>
        <w:t>i</w:t>
      </w:r>
      <w:r w:rsidR="00540758" w:rsidRPr="00FA23D1">
        <w:rPr>
          <w:sz w:val="24"/>
          <w:szCs w:val="24"/>
        </w:rPr>
        <w:t>esą pasakius, ir nelabai supratau, kaip tas šalia esantis teisėjas kokiu pagrindu buvo priskirtas, nes jam ir mokėjimo už tą buvimą namuose kaip ir nesuplanuota ir nenumatyta</w:t>
      </w:r>
      <w:r w:rsidR="00F61FB0" w:rsidRPr="00FA23D1">
        <w:rPr>
          <w:sz w:val="24"/>
          <w:szCs w:val="24"/>
        </w:rPr>
        <w:t>, bet jis lyg ir pagal tą grafiką turėjo vaduoti susirgusį, iškritusį arba ten dėl kažkokių kitokių objektyvių nesantį teisėją</w:t>
      </w:r>
      <w:r w:rsidR="00C92AE5" w:rsidRPr="00FA23D1">
        <w:rPr>
          <w:sz w:val="24"/>
          <w:szCs w:val="24"/>
        </w:rPr>
        <w:t>. Tai dabar tokios tvarkos nebus</w:t>
      </w:r>
      <w:r w:rsidR="000B7E6F" w:rsidRPr="00FA23D1">
        <w:rPr>
          <w:sz w:val="24"/>
          <w:szCs w:val="24"/>
        </w:rPr>
        <w:t>“</w:t>
      </w:r>
      <w:r w:rsidR="00415E7B" w:rsidRPr="00FA23D1">
        <w:rPr>
          <w:sz w:val="24"/>
          <w:szCs w:val="24"/>
        </w:rPr>
        <w:t>. Te</w:t>
      </w:r>
      <w:r w:rsidR="00C92AE5" w:rsidRPr="00FA23D1">
        <w:rPr>
          <w:sz w:val="24"/>
          <w:szCs w:val="24"/>
        </w:rPr>
        <w:t>ismo</w:t>
      </w:r>
      <w:r w:rsidR="00415E7B" w:rsidRPr="00FA23D1">
        <w:rPr>
          <w:sz w:val="24"/>
          <w:szCs w:val="24"/>
        </w:rPr>
        <w:t xml:space="preserve"> pirmininkė toliau </w:t>
      </w:r>
      <w:r w:rsidR="00C92AE5" w:rsidRPr="00FA23D1">
        <w:rPr>
          <w:sz w:val="24"/>
          <w:szCs w:val="24"/>
        </w:rPr>
        <w:t xml:space="preserve">paaiškino, kad budinčiu </w:t>
      </w:r>
      <w:r w:rsidR="008A7107">
        <w:rPr>
          <w:sz w:val="24"/>
          <w:szCs w:val="24"/>
        </w:rPr>
        <w:t xml:space="preserve">teisėju </w:t>
      </w:r>
      <w:r w:rsidR="00C92AE5" w:rsidRPr="00FA23D1">
        <w:rPr>
          <w:sz w:val="24"/>
          <w:szCs w:val="24"/>
        </w:rPr>
        <w:t>paskirtas teisėjas turės atsakingai įsivertinti nebuvimą savo budėjimo metu, pakomentavo galimus atvejus</w:t>
      </w:r>
      <w:r w:rsidR="00DC6738" w:rsidRPr="00FA23D1">
        <w:rPr>
          <w:sz w:val="24"/>
          <w:szCs w:val="24"/>
        </w:rPr>
        <w:t xml:space="preserve"> ir pageidaujamą teisėjo elgesį</w:t>
      </w:r>
      <w:r w:rsidR="00BB3EF6" w:rsidRPr="00FA23D1">
        <w:rPr>
          <w:sz w:val="24"/>
          <w:szCs w:val="24"/>
        </w:rPr>
        <w:t xml:space="preserve">, aptarė su teisėjais iškilusius klausimus. </w:t>
      </w:r>
      <w:r w:rsidR="0037147B" w:rsidRPr="00FA23D1">
        <w:rPr>
          <w:sz w:val="24"/>
          <w:szCs w:val="24"/>
        </w:rPr>
        <w:t>Aptartų p</w:t>
      </w:r>
      <w:r w:rsidR="00AA7599" w:rsidRPr="00FA23D1">
        <w:rPr>
          <w:sz w:val="24"/>
          <w:szCs w:val="24"/>
        </w:rPr>
        <w:t>osėdži</w:t>
      </w:r>
      <w:r w:rsidR="0037147B" w:rsidRPr="00FA23D1">
        <w:rPr>
          <w:sz w:val="24"/>
          <w:szCs w:val="24"/>
        </w:rPr>
        <w:t>ų</w:t>
      </w:r>
      <w:r w:rsidR="00605E26" w:rsidRPr="00FA23D1">
        <w:rPr>
          <w:sz w:val="24"/>
          <w:szCs w:val="24"/>
        </w:rPr>
        <w:t xml:space="preserve"> ir svarstytų klausimų</w:t>
      </w:r>
      <w:r w:rsidR="00AA7599" w:rsidRPr="00FA23D1">
        <w:rPr>
          <w:sz w:val="24"/>
          <w:szCs w:val="24"/>
        </w:rPr>
        <w:t xml:space="preserve"> metu nebuvo daroma užuominų,</w:t>
      </w:r>
      <w:r w:rsidR="001534C8" w:rsidRPr="00FA23D1">
        <w:rPr>
          <w:sz w:val="24"/>
          <w:szCs w:val="24"/>
        </w:rPr>
        <w:t xml:space="preserve"> </w:t>
      </w:r>
      <w:r w:rsidR="008A7107">
        <w:rPr>
          <w:sz w:val="24"/>
          <w:szCs w:val="24"/>
        </w:rPr>
        <w:t>pa</w:t>
      </w:r>
      <w:r w:rsidR="001534C8" w:rsidRPr="00FA23D1">
        <w:rPr>
          <w:sz w:val="24"/>
          <w:szCs w:val="24"/>
        </w:rPr>
        <w:t>sakoma frazių,</w:t>
      </w:r>
      <w:r w:rsidR="00AA7599" w:rsidRPr="00FA23D1">
        <w:rPr>
          <w:sz w:val="24"/>
          <w:szCs w:val="24"/>
        </w:rPr>
        <w:t xml:space="preserve"> kuri</w:t>
      </w:r>
      <w:r w:rsidR="001534C8" w:rsidRPr="00FA23D1">
        <w:rPr>
          <w:sz w:val="24"/>
          <w:szCs w:val="24"/>
        </w:rPr>
        <w:t>as</w:t>
      </w:r>
      <w:r w:rsidR="00D5537A" w:rsidRPr="00FA23D1">
        <w:rPr>
          <w:sz w:val="24"/>
          <w:szCs w:val="24"/>
        </w:rPr>
        <w:t>,</w:t>
      </w:r>
      <w:r w:rsidR="00433FC6" w:rsidRPr="00FA23D1">
        <w:rPr>
          <w:sz w:val="24"/>
          <w:szCs w:val="24"/>
        </w:rPr>
        <w:t xml:space="preserve"> įvertinus</w:t>
      </w:r>
      <w:r w:rsidR="00972E3A" w:rsidRPr="00FA23D1">
        <w:rPr>
          <w:sz w:val="24"/>
          <w:szCs w:val="24"/>
        </w:rPr>
        <w:t>i</w:t>
      </w:r>
      <w:r w:rsidR="00433FC6" w:rsidRPr="00FA23D1">
        <w:rPr>
          <w:sz w:val="24"/>
          <w:szCs w:val="24"/>
        </w:rPr>
        <w:t xml:space="preserve"> posėdži</w:t>
      </w:r>
      <w:r w:rsidR="00C076C9" w:rsidRPr="00FA23D1">
        <w:rPr>
          <w:sz w:val="24"/>
          <w:szCs w:val="24"/>
        </w:rPr>
        <w:t>ų</w:t>
      </w:r>
      <w:r w:rsidR="00433FC6" w:rsidRPr="00FA23D1">
        <w:rPr>
          <w:sz w:val="24"/>
          <w:szCs w:val="24"/>
        </w:rPr>
        <w:t xml:space="preserve"> eigos ir konkre</w:t>
      </w:r>
      <w:r w:rsidR="00C076C9" w:rsidRPr="00FA23D1">
        <w:rPr>
          <w:sz w:val="24"/>
          <w:szCs w:val="24"/>
        </w:rPr>
        <w:t>čių</w:t>
      </w:r>
      <w:r w:rsidR="00433FC6" w:rsidRPr="00FA23D1">
        <w:rPr>
          <w:sz w:val="24"/>
          <w:szCs w:val="24"/>
        </w:rPr>
        <w:t xml:space="preserve"> klausim</w:t>
      </w:r>
      <w:r w:rsidR="00C076C9" w:rsidRPr="00FA23D1">
        <w:rPr>
          <w:sz w:val="24"/>
          <w:szCs w:val="24"/>
        </w:rPr>
        <w:t>ų</w:t>
      </w:r>
      <w:r w:rsidR="00433FC6" w:rsidRPr="00FA23D1">
        <w:rPr>
          <w:sz w:val="24"/>
          <w:szCs w:val="24"/>
        </w:rPr>
        <w:t xml:space="preserve"> svarstymo kontekstą</w:t>
      </w:r>
      <w:r w:rsidR="001534C8" w:rsidRPr="00FA23D1">
        <w:rPr>
          <w:sz w:val="24"/>
          <w:szCs w:val="24"/>
        </w:rPr>
        <w:t xml:space="preserve">, Komisija turėtų pagrindo </w:t>
      </w:r>
      <w:r w:rsidR="00FE48E2" w:rsidRPr="00FA23D1">
        <w:rPr>
          <w:sz w:val="24"/>
          <w:szCs w:val="24"/>
        </w:rPr>
        <w:t>vertin</w:t>
      </w:r>
      <w:r w:rsidR="001534C8" w:rsidRPr="00FA23D1">
        <w:rPr>
          <w:sz w:val="24"/>
          <w:szCs w:val="24"/>
        </w:rPr>
        <w:t>ti</w:t>
      </w:r>
      <w:r w:rsidR="00FE48E2" w:rsidRPr="00FA23D1">
        <w:rPr>
          <w:sz w:val="24"/>
          <w:szCs w:val="24"/>
        </w:rPr>
        <w:t xml:space="preserve"> kaip krypting</w:t>
      </w:r>
      <w:r w:rsidR="001534C8" w:rsidRPr="00FA23D1">
        <w:rPr>
          <w:sz w:val="24"/>
          <w:szCs w:val="24"/>
        </w:rPr>
        <w:t>ą</w:t>
      </w:r>
      <w:r w:rsidR="00A93B86" w:rsidRPr="00FA23D1">
        <w:rPr>
          <w:sz w:val="24"/>
          <w:szCs w:val="24"/>
        </w:rPr>
        <w:t xml:space="preserve"> siek</w:t>
      </w:r>
      <w:r w:rsidR="00C076C9" w:rsidRPr="00FA23D1">
        <w:rPr>
          <w:sz w:val="24"/>
          <w:szCs w:val="24"/>
        </w:rPr>
        <w:t>į</w:t>
      </w:r>
      <w:r w:rsidR="00A93B86" w:rsidRPr="00FA23D1">
        <w:rPr>
          <w:sz w:val="24"/>
          <w:szCs w:val="24"/>
        </w:rPr>
        <w:t xml:space="preserve"> kritikuoti</w:t>
      </w:r>
      <w:r w:rsidR="008C5F63" w:rsidRPr="00FA23D1">
        <w:rPr>
          <w:sz w:val="24"/>
          <w:szCs w:val="24"/>
        </w:rPr>
        <w:t>, sumenkinti</w:t>
      </w:r>
      <w:r w:rsidR="00BE4E63" w:rsidRPr="00FA23D1">
        <w:rPr>
          <w:sz w:val="24"/>
          <w:szCs w:val="24"/>
        </w:rPr>
        <w:t>, pažeminti</w:t>
      </w:r>
      <w:r w:rsidR="00D51848" w:rsidRPr="00FA23D1">
        <w:rPr>
          <w:sz w:val="24"/>
          <w:szCs w:val="24"/>
        </w:rPr>
        <w:t xml:space="preserve"> </w:t>
      </w:r>
      <w:r w:rsidR="00F12DF1" w:rsidRPr="00FA23D1">
        <w:rPr>
          <w:sz w:val="24"/>
          <w:szCs w:val="24"/>
        </w:rPr>
        <w:t xml:space="preserve">ar paniekinti </w:t>
      </w:r>
      <w:r w:rsidR="00773A9F" w:rsidRPr="00FA23D1">
        <w:rPr>
          <w:sz w:val="24"/>
          <w:szCs w:val="24"/>
        </w:rPr>
        <w:t xml:space="preserve">asmeniškai </w:t>
      </w:r>
      <w:r w:rsidR="00A93B86" w:rsidRPr="00FA23D1">
        <w:rPr>
          <w:sz w:val="24"/>
          <w:szCs w:val="24"/>
        </w:rPr>
        <w:t xml:space="preserve">Pareiškėją kaip buvusią teismo pirmininkę. </w:t>
      </w:r>
      <w:r w:rsidR="00CE00E8" w:rsidRPr="00FA23D1">
        <w:rPr>
          <w:sz w:val="24"/>
          <w:szCs w:val="24"/>
        </w:rPr>
        <w:t>Posėd</w:t>
      </w:r>
      <w:r w:rsidR="0020144D" w:rsidRPr="00FA23D1">
        <w:rPr>
          <w:sz w:val="24"/>
          <w:szCs w:val="24"/>
        </w:rPr>
        <w:t>žiai ir klausimų svarstymas</w:t>
      </w:r>
      <w:r w:rsidR="00CE00E8" w:rsidRPr="00FA23D1">
        <w:rPr>
          <w:sz w:val="24"/>
          <w:szCs w:val="24"/>
        </w:rPr>
        <w:t xml:space="preserve"> vyko dalykiškai, konstruktyviai, išlaikant mandagią posėdžio atmosferą.</w:t>
      </w:r>
    </w:p>
    <w:p w14:paraId="2E9288B7" w14:textId="17E9C3C8" w:rsidR="00740CE8" w:rsidRPr="00FA23D1" w:rsidRDefault="00A5462A" w:rsidP="00B33FCC">
      <w:pPr>
        <w:pStyle w:val="Sraopastraipa"/>
        <w:numPr>
          <w:ilvl w:val="1"/>
          <w:numId w:val="21"/>
        </w:numPr>
        <w:shd w:val="clear" w:color="auto" w:fill="FFFFFF"/>
        <w:spacing w:after="120"/>
        <w:ind w:left="993" w:hanging="633"/>
        <w:contextualSpacing w:val="0"/>
        <w:jc w:val="both"/>
        <w:rPr>
          <w:sz w:val="24"/>
          <w:szCs w:val="24"/>
        </w:rPr>
      </w:pPr>
      <w:r w:rsidRPr="00FA23D1">
        <w:rPr>
          <w:sz w:val="24"/>
          <w:szCs w:val="24"/>
        </w:rPr>
        <w:t xml:space="preserve">Tyrimo komisija </w:t>
      </w:r>
      <w:r w:rsidR="008B7D32" w:rsidRPr="00FA23D1">
        <w:rPr>
          <w:sz w:val="24"/>
          <w:szCs w:val="24"/>
        </w:rPr>
        <w:t xml:space="preserve">Išvadoje </w:t>
      </w:r>
      <w:r w:rsidRPr="00FA23D1">
        <w:rPr>
          <w:sz w:val="24"/>
          <w:szCs w:val="24"/>
        </w:rPr>
        <w:t>konstatavo, kad 2025 m. rugsėjo 3–4 d. Lietuvos Respublikos Seime vykusios konferencijos</w:t>
      </w:r>
      <w:r w:rsidR="007815B9" w:rsidRPr="00FA23D1">
        <w:rPr>
          <w:sz w:val="24"/>
          <w:szCs w:val="24"/>
        </w:rPr>
        <w:t xml:space="preserve"> dienomis</w:t>
      </w:r>
      <w:r w:rsidRPr="00FA23D1">
        <w:rPr>
          <w:sz w:val="24"/>
          <w:szCs w:val="24"/>
        </w:rPr>
        <w:t xml:space="preserve"> skiriant bylas</w:t>
      </w:r>
      <w:r w:rsidR="001810CD" w:rsidRPr="00FA23D1">
        <w:rPr>
          <w:sz w:val="24"/>
          <w:szCs w:val="24"/>
        </w:rPr>
        <w:t xml:space="preserve"> </w:t>
      </w:r>
      <w:r w:rsidR="001810CD" w:rsidRPr="00FA23D1">
        <w:rPr>
          <w:color w:val="000000"/>
          <w:sz w:val="24"/>
          <w:szCs w:val="24"/>
          <w:lang w:bidi="lt-LT"/>
        </w:rPr>
        <w:t>Nr. M1-1209-927/2025, 1-1210-927/2025, T-400-927/2025, El-1208-927/2025</w:t>
      </w:r>
      <w:r w:rsidRPr="00FA23D1">
        <w:rPr>
          <w:sz w:val="24"/>
          <w:szCs w:val="24"/>
        </w:rPr>
        <w:t xml:space="preserve"> nagrinėti Pareiškėjai, kuri buvo išleista dalyvauti ko</w:t>
      </w:r>
      <w:r w:rsidR="007815B9" w:rsidRPr="00FA23D1">
        <w:rPr>
          <w:sz w:val="24"/>
          <w:szCs w:val="24"/>
        </w:rPr>
        <w:t xml:space="preserve">nferencijoje, nesilaikyta tuo metu galiojusių </w:t>
      </w:r>
      <w:r w:rsidR="00831453" w:rsidRPr="00FA23D1">
        <w:rPr>
          <w:sz w:val="24"/>
          <w:szCs w:val="24"/>
        </w:rPr>
        <w:t xml:space="preserve">Bylų ir ikiteisminio tyrimo </w:t>
      </w:r>
      <w:r w:rsidR="002B686A" w:rsidRPr="00FA23D1">
        <w:rPr>
          <w:sz w:val="24"/>
          <w:szCs w:val="24"/>
        </w:rPr>
        <w:t xml:space="preserve">veiksmų paskirstymo Vilniaus regiono apylinkės teisme </w:t>
      </w:r>
      <w:r w:rsidR="00831453" w:rsidRPr="00FA23D1">
        <w:rPr>
          <w:sz w:val="24"/>
          <w:szCs w:val="24"/>
        </w:rPr>
        <w:t>taisyklių</w:t>
      </w:r>
      <w:r w:rsidR="007E63AD" w:rsidRPr="00FA23D1">
        <w:rPr>
          <w:sz w:val="24"/>
          <w:szCs w:val="24"/>
        </w:rPr>
        <w:t xml:space="preserve"> </w:t>
      </w:r>
      <w:r w:rsidR="002B4922" w:rsidRPr="00FA23D1">
        <w:rPr>
          <w:sz w:val="24"/>
          <w:szCs w:val="24"/>
        </w:rPr>
        <w:t>91.1 (</w:t>
      </w:r>
      <w:proofErr w:type="spellStart"/>
      <w:r w:rsidR="002B4922" w:rsidRPr="00FA23D1">
        <w:rPr>
          <w:sz w:val="24"/>
          <w:szCs w:val="24"/>
        </w:rPr>
        <w:t>past</w:t>
      </w:r>
      <w:proofErr w:type="spellEnd"/>
      <w:r w:rsidR="002B4922" w:rsidRPr="00FA23D1">
        <w:rPr>
          <w:sz w:val="24"/>
          <w:szCs w:val="24"/>
        </w:rPr>
        <w:t>.</w:t>
      </w:r>
      <w:r w:rsidR="00006729">
        <w:rPr>
          <w:sz w:val="24"/>
          <w:szCs w:val="24"/>
        </w:rPr>
        <w:t>:</w:t>
      </w:r>
      <w:r w:rsidR="00D07EA9" w:rsidRPr="00FA23D1">
        <w:rPr>
          <w:sz w:val="24"/>
          <w:szCs w:val="24"/>
        </w:rPr>
        <w:t xml:space="preserve"> </w:t>
      </w:r>
      <w:r w:rsidR="00080AA9" w:rsidRPr="00FA23D1">
        <w:rPr>
          <w:sz w:val="24"/>
          <w:szCs w:val="24"/>
        </w:rPr>
        <w:t>9</w:t>
      </w:r>
      <w:r w:rsidR="00080AA9" w:rsidRPr="00FA23D1">
        <w:rPr>
          <w:sz w:val="24"/>
          <w:szCs w:val="24"/>
          <w:vertAlign w:val="superscript"/>
        </w:rPr>
        <w:t>1</w:t>
      </w:r>
      <w:r w:rsidR="00080AA9" w:rsidRPr="00FA23D1">
        <w:rPr>
          <w:sz w:val="24"/>
          <w:szCs w:val="24"/>
        </w:rPr>
        <w:t>.1</w:t>
      </w:r>
      <w:r w:rsidR="002B4922" w:rsidRPr="00FA23D1">
        <w:rPr>
          <w:sz w:val="24"/>
          <w:szCs w:val="24"/>
        </w:rPr>
        <w:t>)</w:t>
      </w:r>
      <w:r w:rsidR="00080AA9" w:rsidRPr="00FA23D1">
        <w:rPr>
          <w:sz w:val="24"/>
          <w:szCs w:val="24"/>
        </w:rPr>
        <w:t xml:space="preserve"> papunkčio </w:t>
      </w:r>
      <w:r w:rsidR="002B686A" w:rsidRPr="00FA23D1">
        <w:rPr>
          <w:sz w:val="24"/>
          <w:szCs w:val="24"/>
        </w:rPr>
        <w:t xml:space="preserve">nuostatų. </w:t>
      </w:r>
      <w:r w:rsidR="007456EF" w:rsidRPr="00FA23D1">
        <w:rPr>
          <w:sz w:val="24"/>
          <w:szCs w:val="24"/>
        </w:rPr>
        <w:t>Tyrimo komisij</w:t>
      </w:r>
      <w:r w:rsidR="00B90F95">
        <w:rPr>
          <w:sz w:val="24"/>
          <w:szCs w:val="24"/>
        </w:rPr>
        <w:t>a</w:t>
      </w:r>
      <w:r w:rsidR="007456EF" w:rsidRPr="00FA23D1">
        <w:rPr>
          <w:sz w:val="24"/>
          <w:szCs w:val="24"/>
        </w:rPr>
        <w:t xml:space="preserve"> įvertino, kad J. pagrįstai tikėjosi, </w:t>
      </w:r>
      <w:r w:rsidR="00CD75B9" w:rsidRPr="00FA23D1">
        <w:rPr>
          <w:sz w:val="24"/>
          <w:szCs w:val="24"/>
        </w:rPr>
        <w:t>jog</w:t>
      </w:r>
      <w:r w:rsidR="007456EF" w:rsidRPr="00FA23D1">
        <w:rPr>
          <w:sz w:val="24"/>
          <w:szCs w:val="24"/>
        </w:rPr>
        <w:t xml:space="preserve"> dalyvaujant dviejų dienų konferencijoje bylos </w:t>
      </w:r>
      <w:r w:rsidR="00824758" w:rsidRPr="00FA23D1">
        <w:rPr>
          <w:sz w:val="24"/>
          <w:szCs w:val="24"/>
        </w:rPr>
        <w:t xml:space="preserve">jai </w:t>
      </w:r>
      <w:r w:rsidR="007456EF" w:rsidRPr="00FA23D1">
        <w:rPr>
          <w:sz w:val="24"/>
          <w:szCs w:val="24"/>
        </w:rPr>
        <w:t xml:space="preserve">nebus skiriamos. </w:t>
      </w:r>
      <w:r w:rsidR="00E250C6" w:rsidRPr="00FA23D1">
        <w:rPr>
          <w:sz w:val="24"/>
          <w:szCs w:val="24"/>
        </w:rPr>
        <w:t>Komisija</w:t>
      </w:r>
      <w:r w:rsidR="00006729">
        <w:rPr>
          <w:sz w:val="24"/>
          <w:szCs w:val="24"/>
        </w:rPr>
        <w:t>,</w:t>
      </w:r>
      <w:r w:rsidR="00E250C6" w:rsidRPr="00FA23D1">
        <w:rPr>
          <w:sz w:val="24"/>
          <w:szCs w:val="24"/>
        </w:rPr>
        <w:t xml:space="preserve"> šias Išvadoje konstatuotas aplinkybes vertindama galimo psichologinio smurto prieš Pareiškėją kontekste</w:t>
      </w:r>
      <w:r w:rsidR="00D73334" w:rsidRPr="00FA23D1">
        <w:rPr>
          <w:sz w:val="24"/>
          <w:szCs w:val="24"/>
        </w:rPr>
        <w:t xml:space="preserve">, </w:t>
      </w:r>
      <w:r w:rsidR="00AF7BC6" w:rsidRPr="00FA23D1">
        <w:rPr>
          <w:sz w:val="24"/>
          <w:szCs w:val="24"/>
        </w:rPr>
        <w:t>reikšmingais laiko</w:t>
      </w:r>
      <w:r w:rsidR="00B54E8F" w:rsidRPr="00FA23D1">
        <w:rPr>
          <w:sz w:val="24"/>
          <w:szCs w:val="24"/>
        </w:rPr>
        <w:t xml:space="preserve"> I.</w:t>
      </w:r>
      <w:r w:rsidR="006307FF" w:rsidRPr="00FA23D1">
        <w:rPr>
          <w:sz w:val="24"/>
          <w:szCs w:val="24"/>
        </w:rPr>
        <w:t> </w:t>
      </w:r>
      <w:r w:rsidR="00B54E8F" w:rsidRPr="00FA23D1">
        <w:rPr>
          <w:sz w:val="24"/>
          <w:szCs w:val="24"/>
        </w:rPr>
        <w:t>K</w:t>
      </w:r>
      <w:r w:rsidR="00793C26">
        <w:rPr>
          <w:sz w:val="24"/>
          <w:szCs w:val="24"/>
        </w:rPr>
        <w:t>.</w:t>
      </w:r>
      <w:r w:rsidR="00B54E8F" w:rsidRPr="00FA23D1">
        <w:rPr>
          <w:sz w:val="24"/>
          <w:szCs w:val="24"/>
        </w:rPr>
        <w:t xml:space="preserve"> </w:t>
      </w:r>
      <w:r w:rsidR="00820B8A" w:rsidRPr="00FA23D1">
        <w:rPr>
          <w:sz w:val="24"/>
          <w:szCs w:val="24"/>
        </w:rPr>
        <w:t xml:space="preserve">tiek raštu, tiek žodžiu </w:t>
      </w:r>
      <w:r w:rsidR="00185C7B" w:rsidRPr="00FA23D1">
        <w:rPr>
          <w:sz w:val="24"/>
          <w:szCs w:val="24"/>
        </w:rPr>
        <w:t xml:space="preserve">Komisijos posėdžio metu </w:t>
      </w:r>
      <w:r w:rsidR="00B54E8F" w:rsidRPr="00FA23D1">
        <w:rPr>
          <w:sz w:val="24"/>
          <w:szCs w:val="24"/>
        </w:rPr>
        <w:t>pateiktus paaiškinimus</w:t>
      </w:r>
      <w:r w:rsidR="005A354A" w:rsidRPr="00FA23D1">
        <w:rPr>
          <w:sz w:val="24"/>
          <w:szCs w:val="24"/>
        </w:rPr>
        <w:t>.</w:t>
      </w:r>
      <w:r w:rsidR="00B54E8F" w:rsidRPr="00FA23D1">
        <w:rPr>
          <w:sz w:val="24"/>
          <w:szCs w:val="24"/>
        </w:rPr>
        <w:t xml:space="preserve"> </w:t>
      </w:r>
      <w:r w:rsidR="005A354A" w:rsidRPr="00FA23D1">
        <w:rPr>
          <w:sz w:val="24"/>
          <w:szCs w:val="24"/>
        </w:rPr>
        <w:t>Iš jų</w:t>
      </w:r>
      <w:r w:rsidR="00B54E8F" w:rsidRPr="00FA23D1">
        <w:rPr>
          <w:sz w:val="24"/>
          <w:szCs w:val="24"/>
        </w:rPr>
        <w:t xml:space="preserve"> matyti, kad </w:t>
      </w:r>
      <w:r w:rsidR="00BD5AFD" w:rsidRPr="00FA23D1">
        <w:rPr>
          <w:sz w:val="24"/>
          <w:szCs w:val="24"/>
        </w:rPr>
        <w:t xml:space="preserve">2025 m. rugsėjo 3–4 d. bylos nagrinėti buvo skiriamos </w:t>
      </w:r>
      <w:r w:rsidR="006961B7" w:rsidRPr="00FA23D1">
        <w:rPr>
          <w:sz w:val="24"/>
          <w:szCs w:val="24"/>
        </w:rPr>
        <w:t xml:space="preserve">ne tik Pareiškėjai, bet ir kitiems </w:t>
      </w:r>
      <w:r w:rsidR="00756D25" w:rsidRPr="00FA23D1">
        <w:rPr>
          <w:sz w:val="24"/>
          <w:szCs w:val="24"/>
        </w:rPr>
        <w:t xml:space="preserve">nurodytoje konferencijoje </w:t>
      </w:r>
      <w:r w:rsidR="00217E62" w:rsidRPr="00FA23D1">
        <w:rPr>
          <w:sz w:val="24"/>
          <w:szCs w:val="24"/>
        </w:rPr>
        <w:t xml:space="preserve">dalyvavusiems </w:t>
      </w:r>
      <w:r w:rsidR="00BD5AFD" w:rsidRPr="00FA23D1">
        <w:rPr>
          <w:sz w:val="24"/>
          <w:szCs w:val="24"/>
        </w:rPr>
        <w:t>teisėjams</w:t>
      </w:r>
      <w:r w:rsidR="00DE7149" w:rsidRPr="00FA23D1">
        <w:rPr>
          <w:sz w:val="24"/>
          <w:szCs w:val="24"/>
        </w:rPr>
        <w:t xml:space="preserve"> (du į konferenciją vy</w:t>
      </w:r>
      <w:r w:rsidR="00001C9F" w:rsidRPr="00FA23D1">
        <w:rPr>
          <w:sz w:val="24"/>
          <w:szCs w:val="24"/>
        </w:rPr>
        <w:t>k</w:t>
      </w:r>
      <w:r w:rsidR="00DE7149" w:rsidRPr="00FA23D1">
        <w:rPr>
          <w:sz w:val="24"/>
          <w:szCs w:val="24"/>
        </w:rPr>
        <w:t>ę teisėjai prašė jiems netaikyti saugaus laikotarpio</w:t>
      </w:r>
      <w:r w:rsidR="00001C9F" w:rsidRPr="00FA23D1">
        <w:rPr>
          <w:sz w:val="24"/>
          <w:szCs w:val="24"/>
        </w:rPr>
        <w:t>, o Pareiškėjai saugus laikotarpis nebuvo taikomas pagal analogiją</w:t>
      </w:r>
      <w:r w:rsidR="00DE7149" w:rsidRPr="00FA23D1">
        <w:rPr>
          <w:sz w:val="24"/>
          <w:szCs w:val="24"/>
        </w:rPr>
        <w:t>)</w:t>
      </w:r>
      <w:r w:rsidR="00A77F53" w:rsidRPr="00FA23D1">
        <w:rPr>
          <w:sz w:val="24"/>
          <w:szCs w:val="24"/>
        </w:rPr>
        <w:t>.</w:t>
      </w:r>
      <w:r w:rsidR="005B7F09" w:rsidRPr="00FA23D1">
        <w:rPr>
          <w:sz w:val="24"/>
          <w:szCs w:val="24"/>
        </w:rPr>
        <w:t xml:space="preserve"> </w:t>
      </w:r>
      <w:r w:rsidR="00A77F53" w:rsidRPr="00FA23D1">
        <w:rPr>
          <w:sz w:val="24"/>
          <w:szCs w:val="24"/>
        </w:rPr>
        <w:t>D</w:t>
      </w:r>
      <w:r w:rsidR="005B7F09" w:rsidRPr="00FA23D1">
        <w:rPr>
          <w:sz w:val="24"/>
          <w:szCs w:val="24"/>
        </w:rPr>
        <w:t xml:space="preserve">ėl </w:t>
      </w:r>
      <w:r w:rsidR="00B05A39" w:rsidRPr="00FA23D1">
        <w:rPr>
          <w:sz w:val="24"/>
          <w:szCs w:val="24"/>
        </w:rPr>
        <w:t xml:space="preserve">šių </w:t>
      </w:r>
      <w:r w:rsidR="009B0961" w:rsidRPr="00FA23D1">
        <w:rPr>
          <w:sz w:val="24"/>
          <w:szCs w:val="24"/>
        </w:rPr>
        <w:t xml:space="preserve">faktinių </w:t>
      </w:r>
      <w:r w:rsidR="00B05A39" w:rsidRPr="00FA23D1">
        <w:rPr>
          <w:sz w:val="24"/>
          <w:szCs w:val="24"/>
        </w:rPr>
        <w:t>aplinkybių</w:t>
      </w:r>
      <w:r w:rsidR="007944E6" w:rsidRPr="00FA23D1">
        <w:rPr>
          <w:sz w:val="24"/>
          <w:szCs w:val="24"/>
        </w:rPr>
        <w:t xml:space="preserve"> nei</w:t>
      </w:r>
      <w:r w:rsidR="00435AFE" w:rsidRPr="00FA23D1">
        <w:rPr>
          <w:sz w:val="24"/>
          <w:szCs w:val="24"/>
        </w:rPr>
        <w:t xml:space="preserve"> teikimo medžiagoje</w:t>
      </w:r>
      <w:r w:rsidR="00006729">
        <w:rPr>
          <w:sz w:val="24"/>
          <w:szCs w:val="24"/>
        </w:rPr>
        <w:t>,</w:t>
      </w:r>
      <w:r w:rsidR="00435AFE" w:rsidRPr="00FA23D1">
        <w:rPr>
          <w:sz w:val="24"/>
          <w:szCs w:val="24"/>
        </w:rPr>
        <w:t xml:space="preserve"> nei </w:t>
      </w:r>
      <w:r w:rsidR="005B7F09" w:rsidRPr="00FA23D1">
        <w:rPr>
          <w:sz w:val="24"/>
          <w:szCs w:val="24"/>
        </w:rPr>
        <w:t>t</w:t>
      </w:r>
      <w:r w:rsidR="00A70B88" w:rsidRPr="00FA23D1">
        <w:rPr>
          <w:sz w:val="24"/>
          <w:szCs w:val="24"/>
        </w:rPr>
        <w:t>arp teikimo nagrinėjimo šalių</w:t>
      </w:r>
      <w:r w:rsidR="005B7F09" w:rsidRPr="00FA23D1">
        <w:rPr>
          <w:sz w:val="24"/>
          <w:szCs w:val="24"/>
        </w:rPr>
        <w:t xml:space="preserve"> </w:t>
      </w:r>
      <w:r w:rsidR="00A148F0" w:rsidRPr="00FA23D1">
        <w:rPr>
          <w:sz w:val="24"/>
          <w:szCs w:val="24"/>
        </w:rPr>
        <w:t xml:space="preserve">Komisijos posėdžio metu </w:t>
      </w:r>
      <w:r w:rsidR="0035610C" w:rsidRPr="00FA23D1">
        <w:rPr>
          <w:sz w:val="24"/>
          <w:szCs w:val="24"/>
        </w:rPr>
        <w:t xml:space="preserve">prieštaravimų </w:t>
      </w:r>
      <w:r w:rsidR="005B7F09" w:rsidRPr="00FA23D1">
        <w:rPr>
          <w:sz w:val="24"/>
          <w:szCs w:val="24"/>
        </w:rPr>
        <w:t>n</w:t>
      </w:r>
      <w:r w:rsidR="00A148F0" w:rsidRPr="00FA23D1">
        <w:rPr>
          <w:sz w:val="24"/>
          <w:szCs w:val="24"/>
        </w:rPr>
        <w:t>ebuvo</w:t>
      </w:r>
      <w:r w:rsidR="005B7F09" w:rsidRPr="00FA23D1">
        <w:rPr>
          <w:sz w:val="24"/>
          <w:szCs w:val="24"/>
        </w:rPr>
        <w:t>.</w:t>
      </w:r>
      <w:r w:rsidR="00435AFE" w:rsidRPr="00FA23D1">
        <w:rPr>
          <w:sz w:val="24"/>
          <w:szCs w:val="24"/>
        </w:rPr>
        <w:t xml:space="preserve"> T</w:t>
      </w:r>
      <w:r w:rsidR="00BD5AFD" w:rsidRPr="00FA23D1">
        <w:rPr>
          <w:sz w:val="24"/>
          <w:szCs w:val="24"/>
        </w:rPr>
        <w:t>eismo pirmininkė I.</w:t>
      </w:r>
      <w:r w:rsidR="004C1B03" w:rsidRPr="00FA23D1">
        <w:rPr>
          <w:sz w:val="24"/>
          <w:szCs w:val="24"/>
        </w:rPr>
        <w:t> </w:t>
      </w:r>
      <w:r w:rsidR="00BD5AFD" w:rsidRPr="00FA23D1">
        <w:rPr>
          <w:sz w:val="24"/>
          <w:szCs w:val="24"/>
        </w:rPr>
        <w:t>K</w:t>
      </w:r>
      <w:r w:rsidR="00793C26">
        <w:rPr>
          <w:sz w:val="24"/>
          <w:szCs w:val="24"/>
        </w:rPr>
        <w:t>.</w:t>
      </w:r>
      <w:r w:rsidR="00BD5AFD" w:rsidRPr="00FA23D1">
        <w:rPr>
          <w:sz w:val="24"/>
          <w:szCs w:val="24"/>
        </w:rPr>
        <w:t xml:space="preserve"> </w:t>
      </w:r>
      <w:r w:rsidR="001936C8" w:rsidRPr="00FA23D1">
        <w:rPr>
          <w:sz w:val="24"/>
          <w:szCs w:val="24"/>
        </w:rPr>
        <w:t>pripažin</w:t>
      </w:r>
      <w:r w:rsidR="002D3FFD" w:rsidRPr="00FA23D1">
        <w:rPr>
          <w:sz w:val="24"/>
          <w:szCs w:val="24"/>
        </w:rPr>
        <w:t>o</w:t>
      </w:r>
      <w:r w:rsidR="00191C58" w:rsidRPr="00FA23D1">
        <w:rPr>
          <w:sz w:val="24"/>
          <w:szCs w:val="24"/>
        </w:rPr>
        <w:t>,</w:t>
      </w:r>
      <w:r w:rsidR="001936C8" w:rsidRPr="00FA23D1">
        <w:rPr>
          <w:sz w:val="24"/>
          <w:szCs w:val="24"/>
        </w:rPr>
        <w:t xml:space="preserve"> kad </w:t>
      </w:r>
      <w:r w:rsidR="00DD4297" w:rsidRPr="00FA23D1">
        <w:rPr>
          <w:sz w:val="24"/>
          <w:szCs w:val="24"/>
        </w:rPr>
        <w:t xml:space="preserve">susiklosčiusiu </w:t>
      </w:r>
      <w:r w:rsidR="00191C58" w:rsidRPr="00FA23D1">
        <w:rPr>
          <w:sz w:val="24"/>
          <w:szCs w:val="24"/>
        </w:rPr>
        <w:t xml:space="preserve">atveju </w:t>
      </w:r>
      <w:r w:rsidR="001936C8" w:rsidRPr="00FA23D1">
        <w:rPr>
          <w:sz w:val="24"/>
          <w:szCs w:val="24"/>
        </w:rPr>
        <w:t>buvo padarytas</w:t>
      </w:r>
      <w:r w:rsidR="00E57376" w:rsidRPr="00FA23D1">
        <w:rPr>
          <w:sz w:val="24"/>
          <w:szCs w:val="24"/>
        </w:rPr>
        <w:t xml:space="preserve"> </w:t>
      </w:r>
      <w:r w:rsidR="00F16F7B" w:rsidRPr="00FA23D1">
        <w:rPr>
          <w:sz w:val="24"/>
          <w:szCs w:val="24"/>
        </w:rPr>
        <w:t xml:space="preserve">Vilniaus regiono apylinkės teisme </w:t>
      </w:r>
      <w:r w:rsidR="00E57376" w:rsidRPr="00FA23D1">
        <w:rPr>
          <w:sz w:val="24"/>
          <w:szCs w:val="24"/>
        </w:rPr>
        <w:t>galiojusių</w:t>
      </w:r>
      <w:r w:rsidR="001936C8" w:rsidRPr="00FA23D1">
        <w:rPr>
          <w:sz w:val="24"/>
          <w:szCs w:val="24"/>
        </w:rPr>
        <w:t xml:space="preserve"> </w:t>
      </w:r>
      <w:r w:rsidR="00AD5DF0" w:rsidRPr="00FA23D1">
        <w:rPr>
          <w:sz w:val="24"/>
          <w:szCs w:val="24"/>
        </w:rPr>
        <w:t xml:space="preserve">bylų skirstymo taisyklių </w:t>
      </w:r>
      <w:r w:rsidR="001936C8" w:rsidRPr="00FA23D1">
        <w:rPr>
          <w:sz w:val="24"/>
          <w:szCs w:val="24"/>
        </w:rPr>
        <w:t xml:space="preserve">pažeidimas, </w:t>
      </w:r>
      <w:r w:rsidR="00B764B5" w:rsidRPr="00FA23D1">
        <w:rPr>
          <w:sz w:val="24"/>
          <w:szCs w:val="24"/>
        </w:rPr>
        <w:t>paaiškino</w:t>
      </w:r>
      <w:r w:rsidR="00E811D5">
        <w:rPr>
          <w:sz w:val="24"/>
          <w:szCs w:val="24"/>
        </w:rPr>
        <w:t>,</w:t>
      </w:r>
      <w:r w:rsidR="007C477E" w:rsidRPr="00FA23D1">
        <w:rPr>
          <w:sz w:val="24"/>
          <w:szCs w:val="24"/>
        </w:rPr>
        <w:t xml:space="preserve"> </w:t>
      </w:r>
      <w:r w:rsidR="00152561" w:rsidRPr="00FA23D1">
        <w:rPr>
          <w:sz w:val="24"/>
          <w:szCs w:val="24"/>
        </w:rPr>
        <w:t>ka</w:t>
      </w:r>
      <w:r w:rsidR="00237C01" w:rsidRPr="00FA23D1">
        <w:rPr>
          <w:sz w:val="24"/>
          <w:szCs w:val="24"/>
        </w:rPr>
        <w:t>d</w:t>
      </w:r>
      <w:r w:rsidR="00152561" w:rsidRPr="00FA23D1">
        <w:rPr>
          <w:sz w:val="24"/>
          <w:szCs w:val="24"/>
        </w:rPr>
        <w:t xml:space="preserve"> situacija buvo vienkartinė, išskirtinė, kad konferencijoje pageidavo dalyvauti net 5</w:t>
      </w:r>
      <w:r w:rsidR="00717AFA">
        <w:rPr>
          <w:sz w:val="24"/>
          <w:szCs w:val="24"/>
        </w:rPr>
        <w:t xml:space="preserve"> teisėjai (</w:t>
      </w:r>
      <w:proofErr w:type="spellStart"/>
      <w:r w:rsidR="00717AFA">
        <w:rPr>
          <w:sz w:val="24"/>
          <w:szCs w:val="24"/>
        </w:rPr>
        <w:t>past</w:t>
      </w:r>
      <w:proofErr w:type="spellEnd"/>
      <w:r w:rsidR="00717AFA">
        <w:rPr>
          <w:sz w:val="24"/>
          <w:szCs w:val="24"/>
        </w:rPr>
        <w:t>.</w:t>
      </w:r>
      <w:r w:rsidR="00006729">
        <w:rPr>
          <w:sz w:val="24"/>
          <w:szCs w:val="24"/>
        </w:rPr>
        <w:t>:</w:t>
      </w:r>
      <w:r w:rsidR="00717AFA">
        <w:rPr>
          <w:sz w:val="24"/>
          <w:szCs w:val="24"/>
        </w:rPr>
        <w:t xml:space="preserve"> rašytiniuose paaiškinimuose nurodyti 4</w:t>
      </w:r>
      <w:r w:rsidR="00152561" w:rsidRPr="00FA23D1">
        <w:rPr>
          <w:sz w:val="24"/>
          <w:szCs w:val="24"/>
        </w:rPr>
        <w:t xml:space="preserve"> teisėjai</w:t>
      </w:r>
      <w:r w:rsidR="00717AFA">
        <w:rPr>
          <w:sz w:val="24"/>
          <w:szCs w:val="24"/>
        </w:rPr>
        <w:t>)</w:t>
      </w:r>
      <w:r w:rsidR="00152561" w:rsidRPr="00FA23D1">
        <w:rPr>
          <w:sz w:val="24"/>
          <w:szCs w:val="24"/>
        </w:rPr>
        <w:t xml:space="preserve">, kad </w:t>
      </w:r>
      <w:r w:rsidR="008D57D1" w:rsidRPr="00FA23D1">
        <w:rPr>
          <w:sz w:val="24"/>
          <w:szCs w:val="24"/>
        </w:rPr>
        <w:t xml:space="preserve">ji </w:t>
      </w:r>
      <w:r w:rsidR="007C477E" w:rsidRPr="00FA23D1">
        <w:rPr>
          <w:sz w:val="24"/>
          <w:szCs w:val="24"/>
        </w:rPr>
        <w:t>siek</w:t>
      </w:r>
      <w:r w:rsidR="00152561" w:rsidRPr="00FA23D1">
        <w:rPr>
          <w:sz w:val="24"/>
          <w:szCs w:val="24"/>
        </w:rPr>
        <w:t>ė, jog Vil</w:t>
      </w:r>
      <w:r w:rsidR="00AD5DF0" w:rsidRPr="00FA23D1">
        <w:rPr>
          <w:sz w:val="24"/>
          <w:szCs w:val="24"/>
        </w:rPr>
        <w:t>n</w:t>
      </w:r>
      <w:r w:rsidR="00152561" w:rsidRPr="00FA23D1">
        <w:rPr>
          <w:sz w:val="24"/>
          <w:szCs w:val="24"/>
        </w:rPr>
        <w:t xml:space="preserve">iaus regiono </w:t>
      </w:r>
      <w:r w:rsidR="00AD5DF0" w:rsidRPr="00FA23D1">
        <w:rPr>
          <w:sz w:val="24"/>
          <w:szCs w:val="24"/>
        </w:rPr>
        <w:t xml:space="preserve">apylinkės teisme Vilniaus rajono rūmuose būtų užtikrintas tinkamas </w:t>
      </w:r>
      <w:r w:rsidR="00152561" w:rsidRPr="00FA23D1">
        <w:rPr>
          <w:sz w:val="24"/>
          <w:szCs w:val="24"/>
        </w:rPr>
        <w:t>bylų paskirstym</w:t>
      </w:r>
      <w:r w:rsidR="00AD5DF0" w:rsidRPr="00FA23D1">
        <w:rPr>
          <w:sz w:val="24"/>
          <w:szCs w:val="24"/>
        </w:rPr>
        <w:t>as, atitinkantis tiek atsitiktin</w:t>
      </w:r>
      <w:r w:rsidR="004F62E3" w:rsidRPr="00FA23D1">
        <w:rPr>
          <w:sz w:val="24"/>
          <w:szCs w:val="24"/>
        </w:rPr>
        <w:t>į</w:t>
      </w:r>
      <w:r w:rsidR="00AD5DF0" w:rsidRPr="00FA23D1">
        <w:rPr>
          <w:sz w:val="24"/>
          <w:szCs w:val="24"/>
        </w:rPr>
        <w:t xml:space="preserve"> </w:t>
      </w:r>
      <w:r w:rsidR="001030C2" w:rsidRPr="00FA23D1">
        <w:rPr>
          <w:sz w:val="24"/>
          <w:szCs w:val="24"/>
        </w:rPr>
        <w:t>skirstym</w:t>
      </w:r>
      <w:r w:rsidR="004F62E3" w:rsidRPr="00FA23D1">
        <w:rPr>
          <w:sz w:val="24"/>
          <w:szCs w:val="24"/>
        </w:rPr>
        <w:t>ą</w:t>
      </w:r>
      <w:r w:rsidR="00AD5DF0" w:rsidRPr="00FA23D1">
        <w:rPr>
          <w:sz w:val="24"/>
          <w:szCs w:val="24"/>
        </w:rPr>
        <w:t>, tiek operatyv</w:t>
      </w:r>
      <w:r w:rsidR="004F62E3" w:rsidRPr="00FA23D1">
        <w:rPr>
          <w:sz w:val="24"/>
          <w:szCs w:val="24"/>
        </w:rPr>
        <w:t>ų</w:t>
      </w:r>
      <w:r w:rsidR="00AD5DF0" w:rsidRPr="00FA23D1">
        <w:rPr>
          <w:sz w:val="24"/>
          <w:szCs w:val="24"/>
        </w:rPr>
        <w:t>, efektyv</w:t>
      </w:r>
      <w:r w:rsidR="004F62E3" w:rsidRPr="00FA23D1">
        <w:rPr>
          <w:sz w:val="24"/>
          <w:szCs w:val="24"/>
        </w:rPr>
        <w:t>ų</w:t>
      </w:r>
      <w:r w:rsidR="00AD5DF0" w:rsidRPr="00FA23D1">
        <w:rPr>
          <w:sz w:val="24"/>
          <w:szCs w:val="24"/>
        </w:rPr>
        <w:t xml:space="preserve"> bylos dokumentų judėjimo teisme</w:t>
      </w:r>
      <w:r w:rsidR="004F62E3" w:rsidRPr="00FA23D1">
        <w:rPr>
          <w:sz w:val="24"/>
          <w:szCs w:val="24"/>
        </w:rPr>
        <w:t xml:space="preserve"> procesą</w:t>
      </w:r>
      <w:r w:rsidR="008326B7" w:rsidRPr="00FA23D1">
        <w:rPr>
          <w:sz w:val="24"/>
          <w:szCs w:val="24"/>
        </w:rPr>
        <w:t>, užtikrinant</w:t>
      </w:r>
      <w:r w:rsidR="00E811D5">
        <w:rPr>
          <w:sz w:val="24"/>
          <w:szCs w:val="24"/>
        </w:rPr>
        <w:t>,</w:t>
      </w:r>
      <w:r w:rsidR="008326B7" w:rsidRPr="00FA23D1">
        <w:rPr>
          <w:sz w:val="24"/>
          <w:szCs w:val="24"/>
        </w:rPr>
        <w:t xml:space="preserve"> kad teismo rūmuose gautos bylos liktų </w:t>
      </w:r>
      <w:r w:rsidR="00006729">
        <w:rPr>
          <w:sz w:val="24"/>
          <w:szCs w:val="24"/>
        </w:rPr>
        <w:t xml:space="preserve">ir būtų </w:t>
      </w:r>
      <w:r w:rsidR="008326B7" w:rsidRPr="00FA23D1">
        <w:rPr>
          <w:sz w:val="24"/>
          <w:szCs w:val="24"/>
        </w:rPr>
        <w:t>nagrinė</w:t>
      </w:r>
      <w:r w:rsidR="00006729">
        <w:rPr>
          <w:sz w:val="24"/>
          <w:szCs w:val="24"/>
        </w:rPr>
        <w:t>jamos</w:t>
      </w:r>
      <w:r w:rsidR="008326B7" w:rsidRPr="00FA23D1">
        <w:rPr>
          <w:sz w:val="24"/>
          <w:szCs w:val="24"/>
        </w:rPr>
        <w:t xml:space="preserve"> juose.</w:t>
      </w:r>
    </w:p>
    <w:p w14:paraId="555742CB" w14:textId="0385C89A" w:rsidR="006A4A83" w:rsidRDefault="000F62C5" w:rsidP="00B33FCC">
      <w:pPr>
        <w:pStyle w:val="Sraopastraipa"/>
        <w:numPr>
          <w:ilvl w:val="1"/>
          <w:numId w:val="21"/>
        </w:numPr>
        <w:shd w:val="clear" w:color="auto" w:fill="FFFFFF"/>
        <w:spacing w:after="120"/>
        <w:ind w:left="993" w:hanging="633"/>
        <w:contextualSpacing w:val="0"/>
        <w:jc w:val="both"/>
        <w:rPr>
          <w:sz w:val="24"/>
          <w:szCs w:val="24"/>
        </w:rPr>
      </w:pPr>
      <w:r w:rsidRPr="00FA23D1">
        <w:rPr>
          <w:sz w:val="24"/>
          <w:szCs w:val="24"/>
        </w:rPr>
        <w:t>Komisija</w:t>
      </w:r>
      <w:r w:rsidR="002C1B35" w:rsidRPr="00FA23D1">
        <w:rPr>
          <w:sz w:val="24"/>
          <w:szCs w:val="24"/>
        </w:rPr>
        <w:t xml:space="preserve"> aptariamą </w:t>
      </w:r>
      <w:r w:rsidR="00A1216F" w:rsidRPr="00FA23D1">
        <w:rPr>
          <w:sz w:val="24"/>
          <w:szCs w:val="24"/>
        </w:rPr>
        <w:t>I. K</w:t>
      </w:r>
      <w:r w:rsidR="008049A6">
        <w:rPr>
          <w:sz w:val="24"/>
          <w:szCs w:val="24"/>
        </w:rPr>
        <w:t>.</w:t>
      </w:r>
      <w:r w:rsidR="00A1216F" w:rsidRPr="00FA23D1">
        <w:rPr>
          <w:sz w:val="24"/>
          <w:szCs w:val="24"/>
        </w:rPr>
        <w:t xml:space="preserve"> </w:t>
      </w:r>
      <w:r w:rsidR="002C1B35" w:rsidRPr="00FA23D1">
        <w:rPr>
          <w:sz w:val="24"/>
          <w:szCs w:val="24"/>
        </w:rPr>
        <w:t>elgesį</w:t>
      </w:r>
      <w:r w:rsidR="00740CE8" w:rsidRPr="00FA23D1">
        <w:rPr>
          <w:sz w:val="24"/>
          <w:szCs w:val="24"/>
        </w:rPr>
        <w:t>, susiklosčiusį</w:t>
      </w:r>
      <w:r w:rsidR="002C1B35" w:rsidRPr="00FA23D1">
        <w:rPr>
          <w:sz w:val="24"/>
          <w:szCs w:val="24"/>
        </w:rPr>
        <w:t xml:space="preserve"> </w:t>
      </w:r>
      <w:r w:rsidR="00740CE8" w:rsidRPr="00FA23D1">
        <w:rPr>
          <w:sz w:val="24"/>
          <w:szCs w:val="24"/>
        </w:rPr>
        <w:t xml:space="preserve">dėl 2025 m. rugsėjo 3–4 d. konferencijos, </w:t>
      </w:r>
      <w:r w:rsidR="00D0008B" w:rsidRPr="00FA23D1">
        <w:rPr>
          <w:sz w:val="24"/>
          <w:szCs w:val="24"/>
        </w:rPr>
        <w:t xml:space="preserve">vertina kaip </w:t>
      </w:r>
      <w:r w:rsidR="00E42478" w:rsidRPr="00FA23D1">
        <w:rPr>
          <w:sz w:val="24"/>
          <w:szCs w:val="24"/>
        </w:rPr>
        <w:t xml:space="preserve">Teismų </w:t>
      </w:r>
      <w:r w:rsidR="00663E53" w:rsidRPr="00FA23D1">
        <w:rPr>
          <w:sz w:val="24"/>
          <w:szCs w:val="24"/>
        </w:rPr>
        <w:t>įstatymo 103 straipsn</w:t>
      </w:r>
      <w:r w:rsidR="003A0587" w:rsidRPr="00FA23D1">
        <w:rPr>
          <w:sz w:val="24"/>
          <w:szCs w:val="24"/>
        </w:rPr>
        <w:t>yje numatytų</w:t>
      </w:r>
      <w:r w:rsidR="00323966" w:rsidRPr="00FA23D1">
        <w:rPr>
          <w:sz w:val="24"/>
          <w:szCs w:val="24"/>
        </w:rPr>
        <w:t xml:space="preserve"> </w:t>
      </w:r>
      <w:r w:rsidR="00D0008B" w:rsidRPr="00FA23D1">
        <w:rPr>
          <w:sz w:val="24"/>
          <w:szCs w:val="24"/>
        </w:rPr>
        <w:t>teismo pirmininko vidaus administravimo</w:t>
      </w:r>
      <w:r w:rsidR="003A0587" w:rsidRPr="00FA23D1">
        <w:rPr>
          <w:sz w:val="24"/>
          <w:szCs w:val="24"/>
        </w:rPr>
        <w:t xml:space="preserve"> įgaliojimų įgyvendinimą</w:t>
      </w:r>
      <w:r w:rsidR="000448BA" w:rsidRPr="00FA23D1">
        <w:rPr>
          <w:sz w:val="24"/>
          <w:szCs w:val="24"/>
        </w:rPr>
        <w:t xml:space="preserve">, </w:t>
      </w:r>
      <w:r w:rsidR="00C50463" w:rsidRPr="00FA23D1">
        <w:rPr>
          <w:sz w:val="24"/>
          <w:szCs w:val="24"/>
        </w:rPr>
        <w:t xml:space="preserve">kuris buvo </w:t>
      </w:r>
      <w:r w:rsidR="0017770B" w:rsidRPr="00FA23D1">
        <w:rPr>
          <w:sz w:val="24"/>
          <w:szCs w:val="24"/>
        </w:rPr>
        <w:t>nukreiptas ne išskirtinai į Pareiškėją, bet į nurodytoje konferencijoje dalyvavusius teisėjus</w:t>
      </w:r>
      <w:r w:rsidR="007D2C2F" w:rsidRPr="00FA23D1">
        <w:rPr>
          <w:sz w:val="24"/>
          <w:szCs w:val="24"/>
        </w:rPr>
        <w:t>, siekiant teismo pirmininkės nurodytų vidaus administravimo tikslų</w:t>
      </w:r>
      <w:r w:rsidR="0017770B" w:rsidRPr="00FA23D1">
        <w:rPr>
          <w:sz w:val="24"/>
          <w:szCs w:val="24"/>
        </w:rPr>
        <w:t>.</w:t>
      </w:r>
      <w:r w:rsidR="00E90024" w:rsidRPr="00FA23D1">
        <w:rPr>
          <w:sz w:val="24"/>
          <w:szCs w:val="24"/>
        </w:rPr>
        <w:t xml:space="preserve"> </w:t>
      </w:r>
      <w:r w:rsidR="00583548" w:rsidRPr="00FA23D1">
        <w:rPr>
          <w:sz w:val="24"/>
          <w:szCs w:val="24"/>
        </w:rPr>
        <w:t>I. K</w:t>
      </w:r>
      <w:r w:rsidR="00455C44">
        <w:rPr>
          <w:sz w:val="24"/>
          <w:szCs w:val="24"/>
        </w:rPr>
        <w:t>.</w:t>
      </w:r>
      <w:r w:rsidR="00583548" w:rsidRPr="00FA23D1">
        <w:rPr>
          <w:sz w:val="24"/>
          <w:szCs w:val="24"/>
        </w:rPr>
        <w:t xml:space="preserve"> paaiškinimais </w:t>
      </w:r>
      <w:r w:rsidR="00AE4AD3" w:rsidRPr="00FA23D1">
        <w:rPr>
          <w:sz w:val="24"/>
          <w:szCs w:val="24"/>
        </w:rPr>
        <w:t xml:space="preserve">analizuojamoje situacijoje </w:t>
      </w:r>
      <w:r w:rsidR="00583548" w:rsidRPr="00FA23D1">
        <w:rPr>
          <w:sz w:val="24"/>
          <w:szCs w:val="24"/>
        </w:rPr>
        <w:t xml:space="preserve">Komisija neturi pagrindo abejoti įvertinusi ir </w:t>
      </w:r>
      <w:r w:rsidR="00AE4AD3" w:rsidRPr="00FA23D1">
        <w:rPr>
          <w:sz w:val="24"/>
          <w:szCs w:val="24"/>
        </w:rPr>
        <w:t xml:space="preserve">Vilniaus regiono apylinkės </w:t>
      </w:r>
      <w:r w:rsidR="00260F9A" w:rsidRPr="00FA23D1">
        <w:rPr>
          <w:sz w:val="24"/>
          <w:szCs w:val="24"/>
        </w:rPr>
        <w:t xml:space="preserve">teismo </w:t>
      </w:r>
      <w:r w:rsidR="00CD4C10" w:rsidRPr="00FA23D1">
        <w:rPr>
          <w:sz w:val="24"/>
          <w:szCs w:val="24"/>
        </w:rPr>
        <w:t>2025 m. spalio 3 d., 2025 m. gruodžio 4 d.</w:t>
      </w:r>
      <w:r w:rsidR="00260F9A" w:rsidRPr="00FA23D1">
        <w:rPr>
          <w:sz w:val="24"/>
          <w:szCs w:val="24"/>
        </w:rPr>
        <w:t xml:space="preserve"> </w:t>
      </w:r>
      <w:r w:rsidR="004B6BC3" w:rsidRPr="00FA23D1">
        <w:rPr>
          <w:sz w:val="24"/>
          <w:szCs w:val="24"/>
        </w:rPr>
        <w:t xml:space="preserve">teisėjų </w:t>
      </w:r>
      <w:r w:rsidR="00AE4AD3" w:rsidRPr="00FA23D1">
        <w:rPr>
          <w:sz w:val="24"/>
          <w:szCs w:val="24"/>
        </w:rPr>
        <w:t>susirinkimų garso įrašus</w:t>
      </w:r>
      <w:r w:rsidR="00750815" w:rsidRPr="00FA23D1">
        <w:rPr>
          <w:sz w:val="24"/>
          <w:szCs w:val="24"/>
        </w:rPr>
        <w:t>.</w:t>
      </w:r>
      <w:r w:rsidR="00AE4AD3" w:rsidRPr="00FA23D1">
        <w:rPr>
          <w:sz w:val="24"/>
          <w:szCs w:val="24"/>
        </w:rPr>
        <w:t xml:space="preserve"> </w:t>
      </w:r>
      <w:r w:rsidR="00750815" w:rsidRPr="00FA23D1">
        <w:rPr>
          <w:sz w:val="24"/>
          <w:szCs w:val="24"/>
        </w:rPr>
        <w:t>Iš jų</w:t>
      </w:r>
      <w:r w:rsidR="00AE4AD3" w:rsidRPr="00FA23D1">
        <w:rPr>
          <w:sz w:val="24"/>
          <w:szCs w:val="24"/>
        </w:rPr>
        <w:t xml:space="preserve"> gird</w:t>
      </w:r>
      <w:r w:rsidR="0090499C" w:rsidRPr="00FA23D1">
        <w:rPr>
          <w:sz w:val="24"/>
          <w:szCs w:val="24"/>
        </w:rPr>
        <w:t>ėti</w:t>
      </w:r>
      <w:r w:rsidR="005E6918" w:rsidRPr="00FA23D1">
        <w:rPr>
          <w:sz w:val="24"/>
          <w:szCs w:val="24"/>
        </w:rPr>
        <w:t>,</w:t>
      </w:r>
      <w:r w:rsidR="00AE4AD3" w:rsidRPr="00FA23D1">
        <w:rPr>
          <w:sz w:val="24"/>
          <w:szCs w:val="24"/>
        </w:rPr>
        <w:t xml:space="preserve"> kad </w:t>
      </w:r>
      <w:r w:rsidR="005F204E" w:rsidRPr="00FA23D1">
        <w:rPr>
          <w:sz w:val="24"/>
          <w:szCs w:val="24"/>
        </w:rPr>
        <w:t xml:space="preserve">minėtų </w:t>
      </w:r>
      <w:r w:rsidR="00AE4AD3" w:rsidRPr="00FA23D1">
        <w:rPr>
          <w:sz w:val="24"/>
          <w:szCs w:val="24"/>
        </w:rPr>
        <w:t xml:space="preserve">susirinkimų metu aptardama </w:t>
      </w:r>
      <w:r w:rsidR="005E6918" w:rsidRPr="00FA23D1">
        <w:rPr>
          <w:sz w:val="24"/>
          <w:szCs w:val="24"/>
        </w:rPr>
        <w:t xml:space="preserve">įvairius </w:t>
      </w:r>
      <w:r w:rsidR="00AE4AD3" w:rsidRPr="00FA23D1">
        <w:rPr>
          <w:sz w:val="24"/>
          <w:szCs w:val="24"/>
        </w:rPr>
        <w:t>svarstomus klausimus</w:t>
      </w:r>
      <w:r w:rsidR="00AB1E7A" w:rsidRPr="00FA23D1">
        <w:rPr>
          <w:sz w:val="24"/>
          <w:szCs w:val="24"/>
        </w:rPr>
        <w:t xml:space="preserve"> (tarp jų </w:t>
      </w:r>
      <w:r w:rsidR="0019294B" w:rsidRPr="00FA23D1">
        <w:rPr>
          <w:sz w:val="24"/>
          <w:szCs w:val="24"/>
        </w:rPr>
        <w:t>2025 m. spalio 3</w:t>
      </w:r>
      <w:r w:rsidR="00F3556D">
        <w:rPr>
          <w:sz w:val="24"/>
          <w:szCs w:val="24"/>
        </w:rPr>
        <w:t> </w:t>
      </w:r>
      <w:r w:rsidR="0019294B" w:rsidRPr="00FA23D1">
        <w:rPr>
          <w:sz w:val="24"/>
          <w:szCs w:val="24"/>
        </w:rPr>
        <w:t>d. susirinkime aptart</w:t>
      </w:r>
      <w:r w:rsidR="003350B5" w:rsidRPr="00FA23D1">
        <w:rPr>
          <w:sz w:val="24"/>
          <w:szCs w:val="24"/>
        </w:rPr>
        <w:t>as</w:t>
      </w:r>
      <w:r w:rsidR="0019294B" w:rsidRPr="00FA23D1">
        <w:rPr>
          <w:sz w:val="24"/>
          <w:szCs w:val="24"/>
        </w:rPr>
        <w:t xml:space="preserve"> </w:t>
      </w:r>
      <w:r w:rsidR="00AB1E7A" w:rsidRPr="00FA23D1">
        <w:rPr>
          <w:sz w:val="24"/>
          <w:szCs w:val="24"/>
        </w:rPr>
        <w:t xml:space="preserve">vykimo į 2025 m. rugsėjo 3–4 d. konferenciją </w:t>
      </w:r>
      <w:r w:rsidR="00BA6EDA" w:rsidRPr="00FA23D1">
        <w:rPr>
          <w:sz w:val="24"/>
          <w:szCs w:val="24"/>
        </w:rPr>
        <w:t xml:space="preserve">Lietuvos Respublikos Seime </w:t>
      </w:r>
      <w:r w:rsidR="00AB1E7A" w:rsidRPr="00FA23D1">
        <w:rPr>
          <w:sz w:val="24"/>
          <w:szCs w:val="24"/>
        </w:rPr>
        <w:t>atvej</w:t>
      </w:r>
      <w:r w:rsidR="003350B5" w:rsidRPr="00FA23D1">
        <w:rPr>
          <w:sz w:val="24"/>
          <w:szCs w:val="24"/>
        </w:rPr>
        <w:t>is</w:t>
      </w:r>
      <w:r w:rsidR="00AB1E7A" w:rsidRPr="00FA23D1">
        <w:rPr>
          <w:sz w:val="24"/>
          <w:szCs w:val="24"/>
        </w:rPr>
        <w:t xml:space="preserve">, garso </w:t>
      </w:r>
      <w:r w:rsidR="00AB1E7A" w:rsidRPr="00FA23D1">
        <w:rPr>
          <w:sz w:val="24"/>
          <w:szCs w:val="24"/>
        </w:rPr>
        <w:lastRenderedPageBreak/>
        <w:t>įrašas nuo 00:4</w:t>
      </w:r>
      <w:r w:rsidR="006F7D2D" w:rsidRPr="00FA23D1">
        <w:rPr>
          <w:sz w:val="24"/>
          <w:szCs w:val="24"/>
        </w:rPr>
        <w:t>3</w:t>
      </w:r>
      <w:r w:rsidR="00AB1E7A" w:rsidRPr="00FA23D1">
        <w:rPr>
          <w:sz w:val="24"/>
          <w:szCs w:val="24"/>
        </w:rPr>
        <w:t>:</w:t>
      </w:r>
      <w:r w:rsidR="006F7D2D" w:rsidRPr="00FA23D1">
        <w:rPr>
          <w:sz w:val="24"/>
          <w:szCs w:val="24"/>
        </w:rPr>
        <w:t>53</w:t>
      </w:r>
      <w:r w:rsidR="00AB1E7A" w:rsidRPr="00FA23D1">
        <w:rPr>
          <w:sz w:val="24"/>
          <w:szCs w:val="24"/>
        </w:rPr>
        <w:t xml:space="preserve">) </w:t>
      </w:r>
      <w:r w:rsidR="00910F91" w:rsidRPr="00FA23D1">
        <w:rPr>
          <w:sz w:val="24"/>
          <w:szCs w:val="24"/>
        </w:rPr>
        <w:t>I. K</w:t>
      </w:r>
      <w:r w:rsidR="00455C44">
        <w:rPr>
          <w:sz w:val="24"/>
          <w:szCs w:val="24"/>
        </w:rPr>
        <w:t>.</w:t>
      </w:r>
      <w:r w:rsidR="00910F91" w:rsidRPr="00FA23D1">
        <w:rPr>
          <w:sz w:val="24"/>
          <w:szCs w:val="24"/>
        </w:rPr>
        <w:t xml:space="preserve"> </w:t>
      </w:r>
      <w:r w:rsidR="00AE4AD3" w:rsidRPr="00FA23D1">
        <w:rPr>
          <w:sz w:val="24"/>
          <w:szCs w:val="24"/>
        </w:rPr>
        <w:t>ne kartą</w:t>
      </w:r>
      <w:r w:rsidR="00803044" w:rsidRPr="00FA23D1">
        <w:rPr>
          <w:sz w:val="24"/>
          <w:szCs w:val="24"/>
        </w:rPr>
        <w:t xml:space="preserve"> </w:t>
      </w:r>
      <w:r w:rsidR="00AE4AD3" w:rsidRPr="00FA23D1">
        <w:rPr>
          <w:sz w:val="24"/>
          <w:szCs w:val="24"/>
        </w:rPr>
        <w:t xml:space="preserve">akcentavo poreikį Vilniaus regiono apylinkės teisme užtikrinti </w:t>
      </w:r>
      <w:r w:rsidR="005360C9" w:rsidRPr="00FA23D1">
        <w:rPr>
          <w:sz w:val="24"/>
          <w:szCs w:val="24"/>
        </w:rPr>
        <w:t>pakankamą</w:t>
      </w:r>
      <w:r w:rsidR="00AE4AD3" w:rsidRPr="00FA23D1">
        <w:rPr>
          <w:sz w:val="24"/>
          <w:szCs w:val="24"/>
        </w:rPr>
        <w:t xml:space="preserve"> bylas nagrinėjančių teisėjų skaičių įvairiais </w:t>
      </w:r>
      <w:r w:rsidR="00414266" w:rsidRPr="00FA23D1">
        <w:rPr>
          <w:sz w:val="24"/>
          <w:szCs w:val="24"/>
        </w:rPr>
        <w:t>jų</w:t>
      </w:r>
      <w:r w:rsidR="00AE4AD3" w:rsidRPr="00FA23D1">
        <w:rPr>
          <w:sz w:val="24"/>
          <w:szCs w:val="24"/>
        </w:rPr>
        <w:t xml:space="preserve"> teisėto nebuvimo darbe atvejais, teismo Vilniaus rajono rūmuose gautų bylų tinkamą skirstymą šiuose teismo rūmuose</w:t>
      </w:r>
      <w:r w:rsidR="00771DD0" w:rsidRPr="00FA23D1">
        <w:rPr>
          <w:sz w:val="24"/>
          <w:szCs w:val="24"/>
        </w:rPr>
        <w:t>, siekė nustatyti visiems teisėjams taikytinas</w:t>
      </w:r>
      <w:r w:rsidR="00A11ECE" w:rsidRPr="00FA23D1">
        <w:rPr>
          <w:sz w:val="24"/>
          <w:szCs w:val="24"/>
        </w:rPr>
        <w:t xml:space="preserve"> (bendras)</w:t>
      </w:r>
      <w:r w:rsidR="00771DD0" w:rsidRPr="00FA23D1">
        <w:rPr>
          <w:sz w:val="24"/>
          <w:szCs w:val="24"/>
        </w:rPr>
        <w:t xml:space="preserve"> taisykles</w:t>
      </w:r>
      <w:r w:rsidR="005F204E" w:rsidRPr="00FA23D1">
        <w:rPr>
          <w:sz w:val="24"/>
          <w:szCs w:val="24"/>
        </w:rPr>
        <w:t xml:space="preserve"> </w:t>
      </w:r>
      <w:r w:rsidR="00803044" w:rsidRPr="00FA23D1">
        <w:rPr>
          <w:sz w:val="24"/>
          <w:szCs w:val="24"/>
        </w:rPr>
        <w:t>ir demonstravo nuoseklų požiūrį šiais klausimais</w:t>
      </w:r>
      <w:r w:rsidR="00AE4AD3" w:rsidRPr="00FA23D1">
        <w:rPr>
          <w:sz w:val="24"/>
          <w:szCs w:val="24"/>
        </w:rPr>
        <w:t>.</w:t>
      </w:r>
      <w:r w:rsidR="00D60017" w:rsidRPr="00FA23D1">
        <w:rPr>
          <w:sz w:val="24"/>
          <w:szCs w:val="24"/>
        </w:rPr>
        <w:t xml:space="preserve"> </w:t>
      </w:r>
      <w:r w:rsidR="00075FB1" w:rsidRPr="00FA23D1">
        <w:rPr>
          <w:sz w:val="24"/>
          <w:szCs w:val="24"/>
        </w:rPr>
        <w:t>Atsižvelg</w:t>
      </w:r>
      <w:r w:rsidR="00F3556D">
        <w:rPr>
          <w:sz w:val="24"/>
          <w:szCs w:val="24"/>
        </w:rPr>
        <w:t>dama</w:t>
      </w:r>
      <w:r w:rsidR="00075FB1" w:rsidRPr="00FA23D1">
        <w:rPr>
          <w:sz w:val="24"/>
          <w:szCs w:val="24"/>
        </w:rPr>
        <w:t xml:space="preserve"> į tai, Komisija neturi pagrindo analizuojamo I. K</w:t>
      </w:r>
      <w:r w:rsidR="00455C44">
        <w:rPr>
          <w:sz w:val="24"/>
          <w:szCs w:val="24"/>
        </w:rPr>
        <w:t>.</w:t>
      </w:r>
      <w:r w:rsidR="00075FB1" w:rsidRPr="00FA23D1">
        <w:rPr>
          <w:sz w:val="24"/>
          <w:szCs w:val="24"/>
        </w:rPr>
        <w:t xml:space="preserve"> poelgio vertinti kaip nukreipto konkrečiai prieš Pareiškėją ir sudaran</w:t>
      </w:r>
      <w:r w:rsidR="00D40F68">
        <w:rPr>
          <w:sz w:val="24"/>
          <w:szCs w:val="24"/>
        </w:rPr>
        <w:t>čio</w:t>
      </w:r>
      <w:r w:rsidR="00075FB1" w:rsidRPr="00FA23D1">
        <w:rPr>
          <w:sz w:val="24"/>
          <w:szCs w:val="24"/>
        </w:rPr>
        <w:t xml:space="preserve"> psichologinio smurto prieš ją epizodą. </w:t>
      </w:r>
      <w:r w:rsidR="00CB6A0D" w:rsidRPr="00FA23D1">
        <w:rPr>
          <w:sz w:val="24"/>
          <w:szCs w:val="24"/>
        </w:rPr>
        <w:t>I. K</w:t>
      </w:r>
      <w:r w:rsidR="00455C44">
        <w:rPr>
          <w:sz w:val="24"/>
          <w:szCs w:val="24"/>
        </w:rPr>
        <w:t>.</w:t>
      </w:r>
      <w:r w:rsidR="00CB6A0D" w:rsidRPr="00FA23D1">
        <w:rPr>
          <w:sz w:val="24"/>
          <w:szCs w:val="24"/>
        </w:rPr>
        <w:t xml:space="preserve"> pasirinktos vidaus administravimo priemonės (jų įgyvendinimo būdas) </w:t>
      </w:r>
      <w:r w:rsidR="001B23CF" w:rsidRPr="00FA23D1">
        <w:rPr>
          <w:sz w:val="24"/>
          <w:szCs w:val="24"/>
        </w:rPr>
        <w:t>analizuojamu</w:t>
      </w:r>
      <w:r w:rsidR="00CB6A0D" w:rsidRPr="00FA23D1">
        <w:rPr>
          <w:sz w:val="24"/>
          <w:szCs w:val="24"/>
        </w:rPr>
        <w:t xml:space="preserve"> </w:t>
      </w:r>
      <w:r w:rsidR="006C25FD" w:rsidRPr="00FA23D1">
        <w:rPr>
          <w:sz w:val="24"/>
          <w:szCs w:val="24"/>
        </w:rPr>
        <w:t xml:space="preserve">konkrečiu </w:t>
      </w:r>
      <w:r w:rsidR="00CB6A0D" w:rsidRPr="00FA23D1">
        <w:rPr>
          <w:sz w:val="24"/>
          <w:szCs w:val="24"/>
        </w:rPr>
        <w:t>atveju turėjo Tyrimo komisijos konstatuotų ir I. K</w:t>
      </w:r>
      <w:r w:rsidR="00455C44">
        <w:rPr>
          <w:sz w:val="24"/>
          <w:szCs w:val="24"/>
        </w:rPr>
        <w:t>.</w:t>
      </w:r>
      <w:r w:rsidR="00CB6A0D" w:rsidRPr="00FA23D1">
        <w:rPr>
          <w:sz w:val="24"/>
          <w:szCs w:val="24"/>
        </w:rPr>
        <w:t xml:space="preserve"> pripažintų trūkumų.</w:t>
      </w:r>
      <w:r w:rsidR="00930B77" w:rsidRPr="00FA23D1">
        <w:rPr>
          <w:sz w:val="24"/>
          <w:szCs w:val="24"/>
        </w:rPr>
        <w:t xml:space="preserve"> </w:t>
      </w:r>
      <w:r w:rsidR="00232359" w:rsidRPr="00FA23D1">
        <w:rPr>
          <w:sz w:val="24"/>
          <w:szCs w:val="24"/>
        </w:rPr>
        <w:t xml:space="preserve">Visgi </w:t>
      </w:r>
      <w:r w:rsidR="0009199C" w:rsidRPr="00FA23D1">
        <w:rPr>
          <w:sz w:val="24"/>
          <w:szCs w:val="24"/>
        </w:rPr>
        <w:t>K</w:t>
      </w:r>
      <w:r w:rsidR="00B33FCC" w:rsidRPr="00FA23D1">
        <w:rPr>
          <w:sz w:val="24"/>
          <w:szCs w:val="24"/>
        </w:rPr>
        <w:t xml:space="preserve">omisija pažymi, kad teisėjų drausminės atsakomybės pagrindą sudaro šiurkštus, o ne bet koks, net ir mažiausias teisėjo elgesio ar darbo trūkumas. </w:t>
      </w:r>
    </w:p>
    <w:p w14:paraId="6426C27A" w14:textId="542A9CC4" w:rsidR="003F7F04" w:rsidRPr="00FA23D1" w:rsidRDefault="003F7F04" w:rsidP="00B33FCC">
      <w:pPr>
        <w:pStyle w:val="Sraopastraipa"/>
        <w:numPr>
          <w:ilvl w:val="1"/>
          <w:numId w:val="21"/>
        </w:numPr>
        <w:shd w:val="clear" w:color="auto" w:fill="FFFFFF"/>
        <w:spacing w:after="120"/>
        <w:ind w:left="993" w:hanging="633"/>
        <w:contextualSpacing w:val="0"/>
        <w:jc w:val="both"/>
        <w:rPr>
          <w:sz w:val="24"/>
          <w:szCs w:val="24"/>
        </w:rPr>
      </w:pPr>
      <w:r>
        <w:rPr>
          <w:sz w:val="24"/>
          <w:szCs w:val="24"/>
        </w:rPr>
        <w:t>Pareiškėjos argumentus</w:t>
      </w:r>
      <w:r w:rsidR="00704D45">
        <w:rPr>
          <w:sz w:val="24"/>
          <w:szCs w:val="24"/>
        </w:rPr>
        <w:t xml:space="preserve"> dėl jai </w:t>
      </w:r>
      <w:r w:rsidR="003D67EA">
        <w:rPr>
          <w:sz w:val="24"/>
          <w:szCs w:val="24"/>
        </w:rPr>
        <w:t xml:space="preserve">nepagrįstai </w:t>
      </w:r>
      <w:r w:rsidR="00704D45">
        <w:rPr>
          <w:sz w:val="24"/>
          <w:szCs w:val="24"/>
        </w:rPr>
        <w:t xml:space="preserve">skirtų bylų </w:t>
      </w:r>
      <w:r w:rsidR="00704D45" w:rsidRPr="00FA23D1">
        <w:rPr>
          <w:sz w:val="24"/>
          <w:szCs w:val="24"/>
        </w:rPr>
        <w:t>2025 m. rugsėjo 3–4 d. konferencijos</w:t>
      </w:r>
      <w:r w:rsidR="00704D45">
        <w:rPr>
          <w:sz w:val="24"/>
          <w:szCs w:val="24"/>
        </w:rPr>
        <w:t xml:space="preserve"> metu, susijusius su</w:t>
      </w:r>
      <w:r w:rsidR="009A475D">
        <w:rPr>
          <w:sz w:val="24"/>
          <w:szCs w:val="24"/>
        </w:rPr>
        <w:t xml:space="preserve"> </w:t>
      </w:r>
      <w:r w:rsidR="00796545">
        <w:rPr>
          <w:sz w:val="24"/>
          <w:szCs w:val="24"/>
        </w:rPr>
        <w:t xml:space="preserve">tuo metu buvusiu </w:t>
      </w:r>
      <w:r w:rsidR="009A475D">
        <w:rPr>
          <w:sz w:val="24"/>
          <w:szCs w:val="24"/>
        </w:rPr>
        <w:t xml:space="preserve">ir taip </w:t>
      </w:r>
      <w:r w:rsidR="003B02AC">
        <w:rPr>
          <w:sz w:val="24"/>
          <w:szCs w:val="24"/>
        </w:rPr>
        <w:t xml:space="preserve">itin </w:t>
      </w:r>
      <w:r w:rsidR="00796545">
        <w:rPr>
          <w:sz w:val="24"/>
          <w:szCs w:val="24"/>
        </w:rPr>
        <w:t>dideliu Pareiškėjos darbo krūviu</w:t>
      </w:r>
      <w:r w:rsidR="004771E5">
        <w:rPr>
          <w:sz w:val="24"/>
          <w:szCs w:val="24"/>
        </w:rPr>
        <w:t>,</w:t>
      </w:r>
      <w:r w:rsidR="00796545">
        <w:rPr>
          <w:sz w:val="24"/>
          <w:szCs w:val="24"/>
        </w:rPr>
        <w:t xml:space="preserve"> Komisija vertina kaip </w:t>
      </w:r>
      <w:r w:rsidR="003B02AC">
        <w:rPr>
          <w:sz w:val="24"/>
          <w:szCs w:val="24"/>
        </w:rPr>
        <w:t xml:space="preserve">tiesiogiai susijusius </w:t>
      </w:r>
      <w:r w:rsidR="001249F2">
        <w:rPr>
          <w:sz w:val="24"/>
          <w:szCs w:val="24"/>
        </w:rPr>
        <w:t>su teismo vidinio administravimo veikla</w:t>
      </w:r>
      <w:r w:rsidR="005E3C7C">
        <w:rPr>
          <w:sz w:val="24"/>
          <w:szCs w:val="24"/>
        </w:rPr>
        <w:t>, kurios neturi pagrindo vertinti teisėjų etikos požiūriu</w:t>
      </w:r>
      <w:r w:rsidR="001249F2">
        <w:rPr>
          <w:sz w:val="24"/>
          <w:szCs w:val="24"/>
        </w:rPr>
        <w:t xml:space="preserve">: </w:t>
      </w:r>
      <w:r w:rsidR="007F4D6B">
        <w:rPr>
          <w:sz w:val="24"/>
          <w:szCs w:val="24"/>
        </w:rPr>
        <w:t>teismo, teisėjų darbo krūvio</w:t>
      </w:r>
      <w:r w:rsidR="00E40389">
        <w:rPr>
          <w:sz w:val="24"/>
          <w:szCs w:val="24"/>
        </w:rPr>
        <w:t xml:space="preserve"> analize ir vertinimu, poreikio ir galimybių taikyti priemones darbo krūviams koreguoti nustatymu</w:t>
      </w:r>
      <w:r w:rsidR="004771E5">
        <w:rPr>
          <w:sz w:val="24"/>
          <w:szCs w:val="24"/>
        </w:rPr>
        <w:t xml:space="preserve">. </w:t>
      </w:r>
      <w:r w:rsidR="00745D9D">
        <w:rPr>
          <w:sz w:val="24"/>
          <w:szCs w:val="24"/>
        </w:rPr>
        <w:t xml:space="preserve">Pareiškėja teikime </w:t>
      </w:r>
      <w:r w:rsidR="008A46C0">
        <w:rPr>
          <w:sz w:val="24"/>
          <w:szCs w:val="24"/>
        </w:rPr>
        <w:t>nurodo</w:t>
      </w:r>
      <w:r w:rsidR="00745D9D">
        <w:rPr>
          <w:sz w:val="24"/>
          <w:szCs w:val="24"/>
        </w:rPr>
        <w:t xml:space="preserve">, kad </w:t>
      </w:r>
      <w:r w:rsidR="00737852">
        <w:rPr>
          <w:sz w:val="24"/>
          <w:szCs w:val="24"/>
        </w:rPr>
        <w:t xml:space="preserve">2025 m. </w:t>
      </w:r>
      <w:r w:rsidR="00745D9D">
        <w:rPr>
          <w:sz w:val="24"/>
          <w:szCs w:val="24"/>
        </w:rPr>
        <w:t xml:space="preserve">jos didelis darbo krūvis susidarė dėl laikinai teismo pirmininko pareigas </w:t>
      </w:r>
      <w:r w:rsidR="00737852">
        <w:rPr>
          <w:sz w:val="24"/>
          <w:szCs w:val="24"/>
        </w:rPr>
        <w:t>ėjusio teisėjo sprendimų (iki I. K</w:t>
      </w:r>
      <w:r w:rsidR="00CC7C4A">
        <w:rPr>
          <w:sz w:val="24"/>
          <w:szCs w:val="24"/>
        </w:rPr>
        <w:t>.</w:t>
      </w:r>
      <w:r w:rsidR="00737852">
        <w:rPr>
          <w:sz w:val="24"/>
          <w:szCs w:val="24"/>
        </w:rPr>
        <w:t xml:space="preserve"> kaip teismo pirmininkės vadovavimo pradžios teismui)</w:t>
      </w:r>
      <w:r w:rsidR="008A46C0">
        <w:rPr>
          <w:sz w:val="24"/>
          <w:szCs w:val="24"/>
        </w:rPr>
        <w:t>. Išvadoje</w:t>
      </w:r>
      <w:r w:rsidR="00183B90">
        <w:rPr>
          <w:sz w:val="24"/>
          <w:szCs w:val="24"/>
        </w:rPr>
        <w:t xml:space="preserve"> pažymima, kad I. K</w:t>
      </w:r>
      <w:r w:rsidR="00872FC0">
        <w:rPr>
          <w:sz w:val="24"/>
          <w:szCs w:val="24"/>
        </w:rPr>
        <w:t>.</w:t>
      </w:r>
      <w:r w:rsidR="00183B90">
        <w:rPr>
          <w:sz w:val="24"/>
          <w:szCs w:val="24"/>
        </w:rPr>
        <w:t xml:space="preserve"> </w:t>
      </w:r>
      <w:r w:rsidR="00776E2D">
        <w:rPr>
          <w:sz w:val="24"/>
          <w:szCs w:val="24"/>
        </w:rPr>
        <w:t xml:space="preserve">Vilniaus regiono apylinkės </w:t>
      </w:r>
      <w:r w:rsidR="00291CE0">
        <w:rPr>
          <w:sz w:val="24"/>
          <w:szCs w:val="24"/>
        </w:rPr>
        <w:t>teismo pirminink</w:t>
      </w:r>
      <w:r w:rsidR="002D4E84">
        <w:rPr>
          <w:sz w:val="24"/>
          <w:szCs w:val="24"/>
        </w:rPr>
        <w:t>o</w:t>
      </w:r>
      <w:r w:rsidR="00291CE0">
        <w:rPr>
          <w:sz w:val="24"/>
          <w:szCs w:val="24"/>
        </w:rPr>
        <w:t xml:space="preserve"> pareigas pradėjo eiti nuo 2025 m. rugpjūčio </w:t>
      </w:r>
      <w:r w:rsidR="003D2C08">
        <w:rPr>
          <w:sz w:val="24"/>
          <w:szCs w:val="24"/>
        </w:rPr>
        <w:t>5 d.</w:t>
      </w:r>
      <w:r w:rsidR="00F37C18">
        <w:rPr>
          <w:sz w:val="24"/>
          <w:szCs w:val="24"/>
        </w:rPr>
        <w:t xml:space="preserve">, taigi </w:t>
      </w:r>
      <w:r w:rsidR="00694848">
        <w:rPr>
          <w:sz w:val="24"/>
          <w:szCs w:val="24"/>
        </w:rPr>
        <w:t xml:space="preserve">Lietuvos Respublikos Seime organizuotos </w:t>
      </w:r>
      <w:r w:rsidR="00F37C18">
        <w:rPr>
          <w:sz w:val="24"/>
          <w:szCs w:val="24"/>
        </w:rPr>
        <w:t>konferencijos pradžios dieną I. K</w:t>
      </w:r>
      <w:r w:rsidR="00872FC0">
        <w:rPr>
          <w:sz w:val="24"/>
          <w:szCs w:val="24"/>
        </w:rPr>
        <w:t>.</w:t>
      </w:r>
      <w:r w:rsidR="00F37C18">
        <w:rPr>
          <w:sz w:val="24"/>
          <w:szCs w:val="24"/>
        </w:rPr>
        <w:t xml:space="preserve"> </w:t>
      </w:r>
      <w:r w:rsidR="00D532E9">
        <w:rPr>
          <w:sz w:val="24"/>
          <w:szCs w:val="24"/>
        </w:rPr>
        <w:t>teismui vadovavo vos 1 mėnesį.</w:t>
      </w:r>
      <w:r w:rsidR="00BD1B3A">
        <w:rPr>
          <w:sz w:val="24"/>
          <w:szCs w:val="24"/>
        </w:rPr>
        <w:t xml:space="preserve"> Komisij</w:t>
      </w:r>
      <w:r w:rsidR="00EE3AD9">
        <w:rPr>
          <w:sz w:val="24"/>
          <w:szCs w:val="24"/>
        </w:rPr>
        <w:t xml:space="preserve">a </w:t>
      </w:r>
      <w:r w:rsidR="009744AE">
        <w:rPr>
          <w:sz w:val="24"/>
          <w:szCs w:val="24"/>
        </w:rPr>
        <w:t>vertina, kad I. K</w:t>
      </w:r>
      <w:r w:rsidR="00872FC0">
        <w:rPr>
          <w:sz w:val="24"/>
          <w:szCs w:val="24"/>
        </w:rPr>
        <w:t>.</w:t>
      </w:r>
      <w:r w:rsidR="009744AE">
        <w:rPr>
          <w:sz w:val="24"/>
          <w:szCs w:val="24"/>
        </w:rPr>
        <w:t xml:space="preserve"> pradėjusi vykdyti teismo pirminink</w:t>
      </w:r>
      <w:r w:rsidR="002D4E84">
        <w:rPr>
          <w:sz w:val="24"/>
          <w:szCs w:val="24"/>
        </w:rPr>
        <w:t>o</w:t>
      </w:r>
      <w:r w:rsidR="009744AE">
        <w:rPr>
          <w:sz w:val="24"/>
          <w:szCs w:val="24"/>
        </w:rPr>
        <w:t xml:space="preserve"> pareigas </w:t>
      </w:r>
      <w:r w:rsidR="002D4E84">
        <w:rPr>
          <w:sz w:val="24"/>
          <w:szCs w:val="24"/>
        </w:rPr>
        <w:t>dėl</w:t>
      </w:r>
      <w:r w:rsidR="009744AE">
        <w:rPr>
          <w:sz w:val="24"/>
          <w:szCs w:val="24"/>
        </w:rPr>
        <w:t xml:space="preserve"> teismo vadovui tenkan</w:t>
      </w:r>
      <w:r w:rsidR="006212F1">
        <w:rPr>
          <w:sz w:val="24"/>
          <w:szCs w:val="24"/>
        </w:rPr>
        <w:t>či</w:t>
      </w:r>
      <w:r w:rsidR="001E58D3">
        <w:rPr>
          <w:sz w:val="24"/>
          <w:szCs w:val="24"/>
        </w:rPr>
        <w:t>ų</w:t>
      </w:r>
      <w:r w:rsidR="006212F1">
        <w:rPr>
          <w:sz w:val="24"/>
          <w:szCs w:val="24"/>
        </w:rPr>
        <w:t xml:space="preserve"> teismo darbo organizavimo veiklų</w:t>
      </w:r>
      <w:r w:rsidR="00871467">
        <w:rPr>
          <w:sz w:val="24"/>
          <w:szCs w:val="24"/>
        </w:rPr>
        <w:t xml:space="preserve"> (funkcijų)</w:t>
      </w:r>
      <w:r w:rsidR="006212F1">
        <w:rPr>
          <w:sz w:val="24"/>
          <w:szCs w:val="24"/>
        </w:rPr>
        <w:t xml:space="preserve"> apimt</w:t>
      </w:r>
      <w:r w:rsidR="002D4E84">
        <w:rPr>
          <w:sz w:val="24"/>
          <w:szCs w:val="24"/>
        </w:rPr>
        <w:t>ies</w:t>
      </w:r>
      <w:r w:rsidR="002C78B2">
        <w:rPr>
          <w:sz w:val="24"/>
          <w:szCs w:val="24"/>
        </w:rPr>
        <w:t xml:space="preserve"> objektyviai neturėjo galimybės </w:t>
      </w:r>
      <w:r w:rsidR="00821326">
        <w:rPr>
          <w:sz w:val="24"/>
          <w:szCs w:val="24"/>
        </w:rPr>
        <w:t xml:space="preserve">iškart išsamiai įsigilinti į visus galimus teismo veiklos ypatumus ir per trumpą laiką imtis visų įmanomų priemonių, </w:t>
      </w:r>
      <w:r w:rsidR="00EB1EEA">
        <w:rPr>
          <w:sz w:val="24"/>
          <w:szCs w:val="24"/>
        </w:rPr>
        <w:t xml:space="preserve">reikalingų </w:t>
      </w:r>
      <w:r w:rsidR="00821326">
        <w:rPr>
          <w:sz w:val="24"/>
          <w:szCs w:val="24"/>
        </w:rPr>
        <w:t>teisme susiklosčiusi</w:t>
      </w:r>
      <w:r w:rsidR="002D4E84">
        <w:rPr>
          <w:sz w:val="24"/>
          <w:szCs w:val="24"/>
        </w:rPr>
        <w:t>ai</w:t>
      </w:r>
      <w:r w:rsidR="00821326">
        <w:rPr>
          <w:sz w:val="24"/>
          <w:szCs w:val="24"/>
        </w:rPr>
        <w:t xml:space="preserve"> situacij</w:t>
      </w:r>
      <w:r w:rsidR="002D4E84">
        <w:rPr>
          <w:sz w:val="24"/>
          <w:szCs w:val="24"/>
        </w:rPr>
        <w:t>ai</w:t>
      </w:r>
      <w:r w:rsidR="00C002D3">
        <w:rPr>
          <w:sz w:val="24"/>
          <w:szCs w:val="24"/>
        </w:rPr>
        <w:t xml:space="preserve"> dėl teismo ir (ar) teisėjų darbo krūvių </w:t>
      </w:r>
      <w:r w:rsidR="004439BE">
        <w:rPr>
          <w:sz w:val="24"/>
          <w:szCs w:val="24"/>
        </w:rPr>
        <w:t>subalansavimo</w:t>
      </w:r>
      <w:r w:rsidR="002D4E84" w:rsidRPr="002D4E84">
        <w:rPr>
          <w:sz w:val="24"/>
          <w:szCs w:val="24"/>
        </w:rPr>
        <w:t xml:space="preserve"> </w:t>
      </w:r>
      <w:r w:rsidR="002D4E84">
        <w:rPr>
          <w:sz w:val="24"/>
          <w:szCs w:val="24"/>
        </w:rPr>
        <w:t>išspręsti</w:t>
      </w:r>
      <w:r w:rsidR="00821326">
        <w:rPr>
          <w:sz w:val="24"/>
          <w:szCs w:val="24"/>
        </w:rPr>
        <w:t xml:space="preserve">. </w:t>
      </w:r>
      <w:r w:rsidR="007442CD">
        <w:rPr>
          <w:sz w:val="24"/>
          <w:szCs w:val="24"/>
        </w:rPr>
        <w:t>Atsižvelg</w:t>
      </w:r>
      <w:r w:rsidR="002D4E84">
        <w:rPr>
          <w:sz w:val="24"/>
          <w:szCs w:val="24"/>
        </w:rPr>
        <w:t>dama</w:t>
      </w:r>
      <w:r w:rsidR="007442CD">
        <w:rPr>
          <w:sz w:val="24"/>
          <w:szCs w:val="24"/>
        </w:rPr>
        <w:t xml:space="preserve"> į tai, Komisija analizuojamu atveju neturi pagrindo </w:t>
      </w:r>
      <w:r w:rsidR="00346D37">
        <w:rPr>
          <w:sz w:val="24"/>
          <w:szCs w:val="24"/>
        </w:rPr>
        <w:t>I.</w:t>
      </w:r>
      <w:r w:rsidR="00516759">
        <w:rPr>
          <w:sz w:val="24"/>
          <w:szCs w:val="24"/>
        </w:rPr>
        <w:t> </w:t>
      </w:r>
      <w:r w:rsidR="00346D37">
        <w:rPr>
          <w:sz w:val="24"/>
          <w:szCs w:val="24"/>
        </w:rPr>
        <w:t>K</w:t>
      </w:r>
      <w:r w:rsidR="00516759">
        <w:rPr>
          <w:sz w:val="24"/>
          <w:szCs w:val="24"/>
        </w:rPr>
        <w:t>.</w:t>
      </w:r>
      <w:r w:rsidR="00346D37">
        <w:rPr>
          <w:sz w:val="24"/>
          <w:szCs w:val="24"/>
        </w:rPr>
        <w:t xml:space="preserve"> elgesio </w:t>
      </w:r>
      <w:r w:rsidR="007442CD">
        <w:rPr>
          <w:sz w:val="24"/>
          <w:szCs w:val="24"/>
        </w:rPr>
        <w:t>teisėjų etikos požiūriu vertinti kaip akivaizdžiai aplaidaus pareigų vykdymo ar jų nevykdymo.</w:t>
      </w:r>
      <w:r w:rsidR="0097031E">
        <w:rPr>
          <w:sz w:val="24"/>
          <w:szCs w:val="24"/>
        </w:rPr>
        <w:t xml:space="preserve"> Tai, kad bylų skirstymo situacija aptariamu atveju neatitiko Pareiškėjos požiūrio ir </w:t>
      </w:r>
      <w:r w:rsidR="00327994">
        <w:rPr>
          <w:sz w:val="24"/>
          <w:szCs w:val="24"/>
        </w:rPr>
        <w:t>lūkesčių</w:t>
      </w:r>
      <w:r w:rsidR="00E811D5">
        <w:rPr>
          <w:sz w:val="24"/>
          <w:szCs w:val="24"/>
        </w:rPr>
        <w:t>,</w:t>
      </w:r>
      <w:r w:rsidR="0097031E">
        <w:rPr>
          <w:sz w:val="24"/>
          <w:szCs w:val="24"/>
        </w:rPr>
        <w:t xml:space="preserve"> savaime nesudaro pagrindo Komisijai I. K</w:t>
      </w:r>
      <w:r w:rsidR="00A26875">
        <w:rPr>
          <w:sz w:val="24"/>
          <w:szCs w:val="24"/>
        </w:rPr>
        <w:t>.</w:t>
      </w:r>
      <w:r w:rsidR="0097031E">
        <w:rPr>
          <w:sz w:val="24"/>
          <w:szCs w:val="24"/>
        </w:rPr>
        <w:t xml:space="preserve"> veiksmų vertinti kaip sąmoningai nukreiptų prieš Pareiškėją.  </w:t>
      </w:r>
      <w:r w:rsidR="007442CD">
        <w:rPr>
          <w:sz w:val="24"/>
          <w:szCs w:val="24"/>
        </w:rPr>
        <w:t xml:space="preserve"> </w:t>
      </w:r>
    </w:p>
    <w:p w14:paraId="14E2864D" w14:textId="3CC77F3B" w:rsidR="006A4A83" w:rsidRPr="00FA23D1" w:rsidRDefault="006A4A83" w:rsidP="00B33FCC">
      <w:pPr>
        <w:pStyle w:val="Sraopastraipa"/>
        <w:numPr>
          <w:ilvl w:val="1"/>
          <w:numId w:val="21"/>
        </w:numPr>
        <w:shd w:val="clear" w:color="auto" w:fill="FFFFFF"/>
        <w:spacing w:after="120"/>
        <w:ind w:left="993" w:hanging="633"/>
        <w:contextualSpacing w:val="0"/>
        <w:jc w:val="both"/>
        <w:rPr>
          <w:sz w:val="24"/>
          <w:szCs w:val="24"/>
        </w:rPr>
      </w:pPr>
      <w:r w:rsidRPr="00FA23D1">
        <w:rPr>
          <w:sz w:val="24"/>
          <w:szCs w:val="24"/>
        </w:rPr>
        <w:t>Išklausiusi Vilniaus regiono apylinkės teismo 2025 m. spalio 3 d. teisėjų susirinkimo garso įraš</w:t>
      </w:r>
      <w:r w:rsidR="00DF263B" w:rsidRPr="00FA23D1">
        <w:rPr>
          <w:sz w:val="24"/>
          <w:szCs w:val="24"/>
        </w:rPr>
        <w:t>ą</w:t>
      </w:r>
      <w:r w:rsidRPr="00FA23D1">
        <w:rPr>
          <w:sz w:val="24"/>
          <w:szCs w:val="24"/>
        </w:rPr>
        <w:t>, Komisija konstatuoja, kad nepasitvirtino Pareiškėjos teiginiai</w:t>
      </w:r>
      <w:r w:rsidR="0043759C" w:rsidRPr="00FA23D1">
        <w:rPr>
          <w:sz w:val="24"/>
          <w:szCs w:val="24"/>
        </w:rPr>
        <w:t xml:space="preserve"> dėl I. K</w:t>
      </w:r>
      <w:r w:rsidR="00A26875">
        <w:rPr>
          <w:sz w:val="24"/>
          <w:szCs w:val="24"/>
        </w:rPr>
        <w:t>.</w:t>
      </w:r>
      <w:r w:rsidR="0043759C" w:rsidRPr="00FA23D1">
        <w:rPr>
          <w:sz w:val="24"/>
          <w:szCs w:val="24"/>
        </w:rPr>
        <w:t xml:space="preserve"> pasisakymų, kuriuos </w:t>
      </w:r>
      <w:r w:rsidR="00736D61" w:rsidRPr="00FA23D1">
        <w:rPr>
          <w:sz w:val="24"/>
          <w:szCs w:val="24"/>
        </w:rPr>
        <w:t xml:space="preserve">Pareiškėja vertina kaip </w:t>
      </w:r>
      <w:r w:rsidR="00704483" w:rsidRPr="00FA23D1">
        <w:rPr>
          <w:sz w:val="24"/>
          <w:szCs w:val="24"/>
        </w:rPr>
        <w:t>ją menkinančius</w:t>
      </w:r>
      <w:r w:rsidR="008E4E8F">
        <w:rPr>
          <w:sz w:val="24"/>
          <w:szCs w:val="24"/>
        </w:rPr>
        <w:t>,</w:t>
      </w:r>
      <w:r w:rsidR="00704483" w:rsidRPr="00FA23D1">
        <w:rPr>
          <w:sz w:val="24"/>
          <w:szCs w:val="24"/>
        </w:rPr>
        <w:t xml:space="preserve"> nes iš teismo pirmininkės pasisakym</w:t>
      </w:r>
      <w:r w:rsidR="00C7666D" w:rsidRPr="00FA23D1">
        <w:rPr>
          <w:sz w:val="24"/>
          <w:szCs w:val="24"/>
        </w:rPr>
        <w:t>ų</w:t>
      </w:r>
      <w:r w:rsidR="00704483" w:rsidRPr="00FA23D1">
        <w:rPr>
          <w:sz w:val="24"/>
          <w:szCs w:val="24"/>
        </w:rPr>
        <w:t xml:space="preserve"> apie mokymus </w:t>
      </w:r>
      <w:r w:rsidR="00D0183B">
        <w:rPr>
          <w:sz w:val="24"/>
          <w:szCs w:val="24"/>
        </w:rPr>
        <w:t xml:space="preserve">susirinkime </w:t>
      </w:r>
      <w:r w:rsidR="00704483" w:rsidRPr="00FA23D1">
        <w:rPr>
          <w:sz w:val="24"/>
          <w:szCs w:val="24"/>
        </w:rPr>
        <w:t xml:space="preserve">dalyvavę kolegos suprato, kad </w:t>
      </w:r>
      <w:r w:rsidR="00214344" w:rsidRPr="00FA23D1">
        <w:rPr>
          <w:sz w:val="24"/>
          <w:szCs w:val="24"/>
        </w:rPr>
        <w:t xml:space="preserve">Pareiškėja nuolat važinėja į mokymus ir vengia dirbti. </w:t>
      </w:r>
      <w:r w:rsidR="002D4E84">
        <w:rPr>
          <w:sz w:val="24"/>
          <w:szCs w:val="24"/>
        </w:rPr>
        <w:t>G</w:t>
      </w:r>
      <w:r w:rsidR="00214344" w:rsidRPr="00FA23D1">
        <w:rPr>
          <w:sz w:val="24"/>
          <w:szCs w:val="24"/>
        </w:rPr>
        <w:t>arso įraš</w:t>
      </w:r>
      <w:r w:rsidR="002D4E84">
        <w:rPr>
          <w:sz w:val="24"/>
          <w:szCs w:val="24"/>
        </w:rPr>
        <w:t>e</w:t>
      </w:r>
      <w:r w:rsidR="00214344" w:rsidRPr="00FA23D1">
        <w:rPr>
          <w:sz w:val="24"/>
          <w:szCs w:val="24"/>
        </w:rPr>
        <w:t xml:space="preserve"> girdėti, kad</w:t>
      </w:r>
      <w:r w:rsidR="00704483" w:rsidRPr="00FA23D1">
        <w:rPr>
          <w:sz w:val="24"/>
          <w:szCs w:val="24"/>
        </w:rPr>
        <w:t xml:space="preserve"> </w:t>
      </w:r>
      <w:r w:rsidR="00185334" w:rsidRPr="00FA23D1">
        <w:rPr>
          <w:sz w:val="24"/>
          <w:szCs w:val="24"/>
        </w:rPr>
        <w:t xml:space="preserve">Pareiškėjai iškėlus klausimą dėl situacijos, susijusios su </w:t>
      </w:r>
      <w:r w:rsidR="00E51426" w:rsidRPr="00FA23D1">
        <w:rPr>
          <w:sz w:val="24"/>
          <w:szCs w:val="24"/>
        </w:rPr>
        <w:t>jos dalyvavimu 2025 m. rugsėjo 3–4 d. Lietuvos Respublikos Seimo konferencijo</w:t>
      </w:r>
      <w:r w:rsidR="002273FA" w:rsidRPr="00FA23D1">
        <w:rPr>
          <w:sz w:val="24"/>
          <w:szCs w:val="24"/>
        </w:rPr>
        <w:t>je, teismo pirmininkė kalbėjo apibendrintai</w:t>
      </w:r>
      <w:r w:rsidR="007D5BEE" w:rsidRPr="00FA23D1">
        <w:rPr>
          <w:sz w:val="24"/>
          <w:szCs w:val="24"/>
        </w:rPr>
        <w:t>, tiek savo vartojamomis formuluotėmis, tiek kalbėjimo maniera ir tonu išlaikydama aptariamos situacijos neutra</w:t>
      </w:r>
      <w:r w:rsidR="00EB2CDE" w:rsidRPr="00FA23D1">
        <w:rPr>
          <w:sz w:val="24"/>
          <w:szCs w:val="24"/>
        </w:rPr>
        <w:t>lumą</w:t>
      </w:r>
      <w:r w:rsidR="002273FA" w:rsidRPr="00FA23D1">
        <w:rPr>
          <w:sz w:val="24"/>
          <w:szCs w:val="24"/>
        </w:rPr>
        <w:t xml:space="preserve">, </w:t>
      </w:r>
      <w:r w:rsidR="002D4E84">
        <w:rPr>
          <w:sz w:val="24"/>
          <w:szCs w:val="24"/>
        </w:rPr>
        <w:t>norą</w:t>
      </w:r>
      <w:r w:rsidR="002D4E84" w:rsidRPr="00FA23D1">
        <w:rPr>
          <w:sz w:val="24"/>
          <w:szCs w:val="24"/>
        </w:rPr>
        <w:t xml:space="preserve"> </w:t>
      </w:r>
      <w:r w:rsidR="00104CFD" w:rsidRPr="00FA23D1">
        <w:rPr>
          <w:sz w:val="24"/>
          <w:szCs w:val="24"/>
        </w:rPr>
        <w:t>pasiekti teisėjų sutarimą aptariamu klausimu</w:t>
      </w:r>
      <w:r w:rsidR="007C5D22" w:rsidRPr="00FA23D1">
        <w:rPr>
          <w:sz w:val="24"/>
          <w:szCs w:val="24"/>
        </w:rPr>
        <w:t>. Teismo pirmininkė</w:t>
      </w:r>
      <w:r w:rsidR="00104CFD" w:rsidRPr="00FA23D1">
        <w:rPr>
          <w:sz w:val="24"/>
          <w:szCs w:val="24"/>
        </w:rPr>
        <w:t xml:space="preserve"> </w:t>
      </w:r>
      <w:r w:rsidR="004D1059" w:rsidRPr="00FA23D1">
        <w:rPr>
          <w:sz w:val="24"/>
          <w:szCs w:val="24"/>
        </w:rPr>
        <w:t>varto</w:t>
      </w:r>
      <w:r w:rsidR="007C5D22" w:rsidRPr="00FA23D1">
        <w:rPr>
          <w:sz w:val="24"/>
          <w:szCs w:val="24"/>
        </w:rPr>
        <w:t xml:space="preserve">jo </w:t>
      </w:r>
      <w:r w:rsidR="004D1059" w:rsidRPr="00FA23D1">
        <w:rPr>
          <w:sz w:val="24"/>
          <w:szCs w:val="24"/>
        </w:rPr>
        <w:t>formuluotes</w:t>
      </w:r>
      <w:r w:rsidR="00C7666D" w:rsidRPr="00FA23D1">
        <w:rPr>
          <w:sz w:val="24"/>
          <w:szCs w:val="24"/>
        </w:rPr>
        <w:t>:</w:t>
      </w:r>
      <w:r w:rsidR="004D1059" w:rsidRPr="00FA23D1">
        <w:rPr>
          <w:sz w:val="24"/>
          <w:szCs w:val="24"/>
        </w:rPr>
        <w:t xml:space="preserve"> „</w:t>
      </w:r>
      <w:r w:rsidR="000D111C" w:rsidRPr="00FA23D1">
        <w:rPr>
          <w:sz w:val="24"/>
          <w:szCs w:val="24"/>
        </w:rPr>
        <w:t>ką mes renkamės, ar mes renkamės dažnai mokytis, bet gauti bylas &lt;..</w:t>
      </w:r>
      <w:r w:rsidR="002D4E84">
        <w:rPr>
          <w:sz w:val="24"/>
          <w:szCs w:val="24"/>
        </w:rPr>
        <w:t>.</w:t>
      </w:r>
      <w:r w:rsidR="000D111C" w:rsidRPr="00FA23D1">
        <w:rPr>
          <w:sz w:val="24"/>
          <w:szCs w:val="24"/>
        </w:rPr>
        <w:t>&gt; ar mes nusistatom limitą ir nusistatom labai aiškią tvarką, kokie mokymai priskiriami mokymų programai &lt;..</w:t>
      </w:r>
      <w:r w:rsidR="002D4E84">
        <w:rPr>
          <w:sz w:val="24"/>
          <w:szCs w:val="24"/>
        </w:rPr>
        <w:t>.</w:t>
      </w:r>
      <w:r w:rsidR="000D111C" w:rsidRPr="00FA23D1">
        <w:rPr>
          <w:sz w:val="24"/>
          <w:szCs w:val="24"/>
        </w:rPr>
        <w:t>&gt;</w:t>
      </w:r>
      <w:r w:rsidR="004D1059" w:rsidRPr="00FA23D1">
        <w:rPr>
          <w:sz w:val="24"/>
          <w:szCs w:val="24"/>
        </w:rPr>
        <w:t>“</w:t>
      </w:r>
      <w:r w:rsidR="000D111C" w:rsidRPr="00FA23D1">
        <w:rPr>
          <w:sz w:val="24"/>
          <w:szCs w:val="24"/>
        </w:rPr>
        <w:t xml:space="preserve">, </w:t>
      </w:r>
      <w:r w:rsidR="001850F2" w:rsidRPr="00FA23D1">
        <w:rPr>
          <w:sz w:val="24"/>
          <w:szCs w:val="24"/>
        </w:rPr>
        <w:t>„mes turim labai aiškiai atsirinkti mokymų prasmė ir esmę</w:t>
      </w:r>
      <w:r w:rsidR="00E1426A" w:rsidRPr="00FA23D1">
        <w:rPr>
          <w:sz w:val="24"/>
          <w:szCs w:val="24"/>
        </w:rPr>
        <w:t xml:space="preserve"> &lt;...&gt; nes bylas kažkam reikia nagrinėti</w:t>
      </w:r>
      <w:r w:rsidR="001850F2" w:rsidRPr="00FA23D1">
        <w:rPr>
          <w:sz w:val="24"/>
          <w:szCs w:val="24"/>
        </w:rPr>
        <w:t>“</w:t>
      </w:r>
      <w:r w:rsidR="00145F4A" w:rsidRPr="00FA23D1">
        <w:rPr>
          <w:sz w:val="24"/>
          <w:szCs w:val="24"/>
        </w:rPr>
        <w:t>, „į šitą kon</w:t>
      </w:r>
      <w:r w:rsidR="002D4E84">
        <w:rPr>
          <w:sz w:val="24"/>
          <w:szCs w:val="24"/>
        </w:rPr>
        <w:t>f</w:t>
      </w:r>
      <w:r w:rsidR="00145F4A" w:rsidRPr="00FA23D1">
        <w:rPr>
          <w:sz w:val="24"/>
          <w:szCs w:val="24"/>
        </w:rPr>
        <w:t xml:space="preserve">erenciją norėjo važiuoti labai daug, tai </w:t>
      </w:r>
      <w:proofErr w:type="spellStart"/>
      <w:r w:rsidR="00145F4A" w:rsidRPr="00FA23D1">
        <w:rPr>
          <w:sz w:val="24"/>
          <w:szCs w:val="24"/>
        </w:rPr>
        <w:t>vat</w:t>
      </w:r>
      <w:proofErr w:type="spellEnd"/>
      <w:r w:rsidR="00145F4A" w:rsidRPr="00FA23D1">
        <w:rPr>
          <w:sz w:val="24"/>
          <w:szCs w:val="24"/>
        </w:rPr>
        <w:t xml:space="preserve"> apie tai ir reikia galvoti, ar mes bevažinėjant skriaudžiam tuos, kurie lieka, nes jie gauna didžiausią krūvį bylų, ar mes labai aiškiai nusistatom, kiek laiko per mėnesį mes galim išvykti į mokymus“, „mes kalbam apie kompromisą, kaip mes nusistatinėjam šią tvarką</w:t>
      </w:r>
      <w:r w:rsidR="003F556A" w:rsidRPr="00FA23D1">
        <w:rPr>
          <w:sz w:val="24"/>
          <w:szCs w:val="24"/>
        </w:rPr>
        <w:t xml:space="preserve"> &lt;...&gt; ar mes važiuojam, negaunam bylų, paliekam kitam teisėjui bylas gauti, ar mes važiuojam tiesiog tik į limituotą skaičių &lt;...&gt;</w:t>
      </w:r>
      <w:r w:rsidR="00145F4A" w:rsidRPr="00FA23D1">
        <w:rPr>
          <w:sz w:val="24"/>
          <w:szCs w:val="24"/>
        </w:rPr>
        <w:t>“</w:t>
      </w:r>
      <w:r w:rsidR="00D7659D" w:rsidRPr="00FA23D1">
        <w:rPr>
          <w:sz w:val="24"/>
          <w:szCs w:val="24"/>
        </w:rPr>
        <w:t>, „ką aš mačiau per visą važiavimų istoriją: yra teisėjų, kurie labai dažnai važiuoja, ir yra teisėjų, kurie visai nevažiuoja</w:t>
      </w:r>
      <w:r w:rsidR="00104CFD" w:rsidRPr="00FA23D1">
        <w:rPr>
          <w:sz w:val="24"/>
          <w:szCs w:val="24"/>
        </w:rPr>
        <w:t>. Tai kaip tada tos bylos dalinsis tarp mūsų visų, čia reikia susitarti</w:t>
      </w:r>
      <w:r w:rsidR="00D7659D" w:rsidRPr="00FA23D1">
        <w:rPr>
          <w:sz w:val="24"/>
          <w:szCs w:val="24"/>
        </w:rPr>
        <w:t>“</w:t>
      </w:r>
      <w:r w:rsidR="00E51426" w:rsidRPr="00FA23D1">
        <w:rPr>
          <w:sz w:val="24"/>
          <w:szCs w:val="24"/>
        </w:rPr>
        <w:t xml:space="preserve"> </w:t>
      </w:r>
      <w:r w:rsidR="00DF263B" w:rsidRPr="00FA23D1">
        <w:rPr>
          <w:sz w:val="24"/>
          <w:szCs w:val="24"/>
        </w:rPr>
        <w:t>(garso įrašas nuo 00:4</w:t>
      </w:r>
      <w:r w:rsidR="006F7D2D" w:rsidRPr="00FA23D1">
        <w:rPr>
          <w:sz w:val="24"/>
          <w:szCs w:val="24"/>
        </w:rPr>
        <w:t>3</w:t>
      </w:r>
      <w:r w:rsidR="00DF263B" w:rsidRPr="00FA23D1">
        <w:rPr>
          <w:sz w:val="24"/>
          <w:szCs w:val="24"/>
        </w:rPr>
        <w:t>:</w:t>
      </w:r>
      <w:r w:rsidR="006F7D2D" w:rsidRPr="00FA23D1">
        <w:rPr>
          <w:sz w:val="24"/>
          <w:szCs w:val="24"/>
        </w:rPr>
        <w:t>53</w:t>
      </w:r>
      <w:r w:rsidR="00DF263B" w:rsidRPr="00FA23D1">
        <w:rPr>
          <w:sz w:val="24"/>
          <w:szCs w:val="24"/>
        </w:rPr>
        <w:t>)</w:t>
      </w:r>
      <w:r w:rsidR="00EB4C3A" w:rsidRPr="00FA23D1">
        <w:rPr>
          <w:sz w:val="24"/>
          <w:szCs w:val="24"/>
        </w:rPr>
        <w:t xml:space="preserve">. Taigi Komisija neturi pagrindo daryti išvados, kad aptariant minėtą atvejį Pareiškėja buvo </w:t>
      </w:r>
      <w:r w:rsidR="00620F12" w:rsidRPr="00FA23D1">
        <w:rPr>
          <w:sz w:val="24"/>
          <w:szCs w:val="24"/>
        </w:rPr>
        <w:t xml:space="preserve">viešai </w:t>
      </w:r>
      <w:r w:rsidR="00EB4C3A" w:rsidRPr="00FA23D1">
        <w:rPr>
          <w:sz w:val="24"/>
          <w:szCs w:val="24"/>
        </w:rPr>
        <w:t>menkinama</w:t>
      </w:r>
      <w:r w:rsidR="005935F5" w:rsidRPr="00FA23D1">
        <w:rPr>
          <w:sz w:val="24"/>
          <w:szCs w:val="24"/>
        </w:rPr>
        <w:t xml:space="preserve">. Toks teisimo pirmininkės pasisakymo vertinimas atspindi Pareiškėjos subjektyvų vertinimą, neatitinkantį </w:t>
      </w:r>
      <w:r w:rsidR="008B6900">
        <w:rPr>
          <w:sz w:val="24"/>
          <w:szCs w:val="24"/>
        </w:rPr>
        <w:t xml:space="preserve">2025 m. spalio 3 d. susirinkimo </w:t>
      </w:r>
      <w:r w:rsidR="005935F5" w:rsidRPr="00FA23D1">
        <w:rPr>
          <w:sz w:val="24"/>
          <w:szCs w:val="24"/>
        </w:rPr>
        <w:t>objektyvi</w:t>
      </w:r>
      <w:r w:rsidR="00F07431" w:rsidRPr="00FA23D1">
        <w:rPr>
          <w:sz w:val="24"/>
          <w:szCs w:val="24"/>
        </w:rPr>
        <w:t>ų duomenų</w:t>
      </w:r>
      <w:r w:rsidR="0087416A" w:rsidRPr="00FA23D1">
        <w:rPr>
          <w:sz w:val="24"/>
          <w:szCs w:val="24"/>
        </w:rPr>
        <w:t>.</w:t>
      </w:r>
    </w:p>
    <w:p w14:paraId="7A10F0D0" w14:textId="3D5AD00C" w:rsidR="00B33FCC" w:rsidRPr="00FA23D1" w:rsidRDefault="00B33FCC" w:rsidP="00B33FCC">
      <w:pPr>
        <w:pStyle w:val="Sraopastraipa"/>
        <w:numPr>
          <w:ilvl w:val="1"/>
          <w:numId w:val="21"/>
        </w:numPr>
        <w:shd w:val="clear" w:color="auto" w:fill="FFFFFF"/>
        <w:spacing w:after="120"/>
        <w:ind w:left="993" w:hanging="633"/>
        <w:contextualSpacing w:val="0"/>
        <w:jc w:val="both"/>
        <w:rPr>
          <w:sz w:val="24"/>
          <w:szCs w:val="24"/>
        </w:rPr>
      </w:pPr>
      <w:r w:rsidRPr="00FA23D1">
        <w:rPr>
          <w:sz w:val="24"/>
          <w:szCs w:val="24"/>
        </w:rPr>
        <w:lastRenderedPageBreak/>
        <w:t>Įvertinusi visas aptartas su analizuojamu I. K</w:t>
      </w:r>
      <w:r w:rsidR="00D72E32">
        <w:rPr>
          <w:sz w:val="24"/>
          <w:szCs w:val="24"/>
        </w:rPr>
        <w:t>.</w:t>
      </w:r>
      <w:r w:rsidRPr="00FA23D1">
        <w:rPr>
          <w:sz w:val="24"/>
          <w:szCs w:val="24"/>
        </w:rPr>
        <w:t xml:space="preserve"> </w:t>
      </w:r>
      <w:r w:rsidR="009B0BD3" w:rsidRPr="00FA23D1">
        <w:rPr>
          <w:sz w:val="24"/>
          <w:szCs w:val="24"/>
        </w:rPr>
        <w:t>elgesiu</w:t>
      </w:r>
      <w:r w:rsidRPr="00FA23D1">
        <w:rPr>
          <w:sz w:val="24"/>
          <w:szCs w:val="24"/>
        </w:rPr>
        <w:t xml:space="preserve"> </w:t>
      </w:r>
      <w:r w:rsidR="009B0BD3" w:rsidRPr="00FA23D1">
        <w:rPr>
          <w:sz w:val="24"/>
          <w:szCs w:val="24"/>
        </w:rPr>
        <w:t xml:space="preserve">dėl 2025 m. rugsėjo 3–4 d. </w:t>
      </w:r>
      <w:r w:rsidR="00BD4D71" w:rsidRPr="00FA23D1">
        <w:rPr>
          <w:sz w:val="24"/>
          <w:szCs w:val="24"/>
        </w:rPr>
        <w:t>Lietuvos Respublikos Seim</w:t>
      </w:r>
      <w:r w:rsidR="00EF2805">
        <w:rPr>
          <w:sz w:val="24"/>
          <w:szCs w:val="24"/>
        </w:rPr>
        <w:t xml:space="preserve">e </w:t>
      </w:r>
      <w:r w:rsidR="00EF2805" w:rsidRPr="00FA23D1">
        <w:rPr>
          <w:sz w:val="24"/>
          <w:szCs w:val="24"/>
        </w:rPr>
        <w:t xml:space="preserve">vykusios </w:t>
      </w:r>
      <w:r w:rsidR="009B0BD3" w:rsidRPr="00FA23D1">
        <w:rPr>
          <w:sz w:val="24"/>
          <w:szCs w:val="24"/>
        </w:rPr>
        <w:t xml:space="preserve">konferencijos </w:t>
      </w:r>
      <w:r w:rsidRPr="00FA23D1">
        <w:rPr>
          <w:sz w:val="24"/>
          <w:szCs w:val="24"/>
        </w:rPr>
        <w:t>susijusias ir turinčias reikšmės aplinkybes, Komisija neįžvelgia pagrindo I. K</w:t>
      </w:r>
      <w:r w:rsidR="00D72E32">
        <w:rPr>
          <w:sz w:val="24"/>
          <w:szCs w:val="24"/>
        </w:rPr>
        <w:t>.</w:t>
      </w:r>
      <w:r w:rsidRPr="00FA23D1">
        <w:rPr>
          <w:sz w:val="24"/>
          <w:szCs w:val="24"/>
        </w:rPr>
        <w:t xml:space="preserve"> elgesio vertinti kaip šiurkštaus ir akivaizdaus teisėjų etikos reikalavimų pažeidimo. </w:t>
      </w:r>
    </w:p>
    <w:p w14:paraId="3EDD9876" w14:textId="6C992E0F" w:rsidR="00177B06" w:rsidRPr="005D6FFE" w:rsidRDefault="00D17340" w:rsidP="005D6FFE">
      <w:pPr>
        <w:pStyle w:val="Sraopastraipa"/>
        <w:numPr>
          <w:ilvl w:val="1"/>
          <w:numId w:val="21"/>
        </w:numPr>
        <w:shd w:val="clear" w:color="auto" w:fill="FFFFFF"/>
        <w:spacing w:after="120"/>
        <w:ind w:left="993" w:hanging="633"/>
        <w:contextualSpacing w:val="0"/>
        <w:jc w:val="both"/>
        <w:rPr>
          <w:sz w:val="24"/>
          <w:szCs w:val="24"/>
        </w:rPr>
      </w:pPr>
      <w:r w:rsidRPr="00FA23D1">
        <w:rPr>
          <w:sz w:val="24"/>
          <w:szCs w:val="24"/>
        </w:rPr>
        <w:t>Komisija nepagrįstais ir neįrodytais laiko Pareiškėjos teiginius, kad jai buvo sąmoningai didinamas krūvis lyginant su kitais teisėjais, kad buvo apgalvotai siekiama sukurti Pareiškėjai darbinę įtampą, psichologinį diskomfortą</w:t>
      </w:r>
      <w:r w:rsidR="00E3148C" w:rsidRPr="00FA23D1">
        <w:rPr>
          <w:sz w:val="24"/>
          <w:szCs w:val="24"/>
        </w:rPr>
        <w:t>, kai 2026 m. sausį Pareiškėja</w:t>
      </w:r>
      <w:r w:rsidR="00132EA0" w:rsidRPr="00FA23D1">
        <w:rPr>
          <w:sz w:val="24"/>
          <w:szCs w:val="24"/>
        </w:rPr>
        <w:t>i, suplanavusiai daug rašymo darbų, paskyrusiai daug posėdžių,</w:t>
      </w:r>
      <w:r w:rsidR="00E3148C" w:rsidRPr="00FA23D1">
        <w:rPr>
          <w:sz w:val="24"/>
          <w:szCs w:val="24"/>
        </w:rPr>
        <w:t xml:space="preserve"> po budėjimo savaitgalį </w:t>
      </w:r>
      <w:r w:rsidR="00132EA0" w:rsidRPr="00FA23D1">
        <w:rPr>
          <w:sz w:val="24"/>
          <w:szCs w:val="24"/>
        </w:rPr>
        <w:t>nagrinėjus</w:t>
      </w:r>
      <w:r w:rsidR="00036CF2">
        <w:rPr>
          <w:sz w:val="24"/>
          <w:szCs w:val="24"/>
        </w:rPr>
        <w:t>iai</w:t>
      </w:r>
      <w:r w:rsidR="00187BF9" w:rsidRPr="00FA23D1">
        <w:rPr>
          <w:sz w:val="24"/>
          <w:szCs w:val="24"/>
        </w:rPr>
        <w:t xml:space="preserve"> savo</w:t>
      </w:r>
      <w:r w:rsidR="00132EA0" w:rsidRPr="00FA23D1">
        <w:rPr>
          <w:sz w:val="24"/>
          <w:szCs w:val="24"/>
        </w:rPr>
        <w:t xml:space="preserve"> bylas</w:t>
      </w:r>
      <w:r w:rsidR="00036CF2">
        <w:rPr>
          <w:sz w:val="24"/>
          <w:szCs w:val="24"/>
        </w:rPr>
        <w:t>,</w:t>
      </w:r>
      <w:r w:rsidR="00132EA0" w:rsidRPr="00FA23D1">
        <w:rPr>
          <w:sz w:val="24"/>
          <w:szCs w:val="24"/>
        </w:rPr>
        <w:t xml:space="preserve"> </w:t>
      </w:r>
      <w:r w:rsidR="00E3148C" w:rsidRPr="00FA23D1">
        <w:rPr>
          <w:sz w:val="24"/>
          <w:szCs w:val="24"/>
        </w:rPr>
        <w:t>teko pavaduoti susirgusią ikiteisminio tyrimo teisėjo funkcijas atliekančią L.</w:t>
      </w:r>
      <w:r w:rsidR="00500889" w:rsidRPr="00FA23D1">
        <w:rPr>
          <w:sz w:val="24"/>
          <w:szCs w:val="24"/>
        </w:rPr>
        <w:t>, nors tuo metu teisėjui V. bylos nebuvo skiriamos beveik visą mėnesį</w:t>
      </w:r>
      <w:r w:rsidRPr="00FA23D1">
        <w:rPr>
          <w:sz w:val="24"/>
          <w:szCs w:val="24"/>
        </w:rPr>
        <w:t xml:space="preserve">. </w:t>
      </w:r>
      <w:r w:rsidR="00F37148" w:rsidRPr="00FA23D1">
        <w:rPr>
          <w:sz w:val="24"/>
          <w:szCs w:val="24"/>
        </w:rPr>
        <w:t xml:space="preserve">Iš teikimo medžiagos matyti, kad </w:t>
      </w:r>
      <w:r w:rsidR="00BD39E1" w:rsidRPr="00FA23D1">
        <w:rPr>
          <w:sz w:val="24"/>
          <w:szCs w:val="24"/>
        </w:rPr>
        <w:t xml:space="preserve">Vilniaus regiono apylinkės teismo pirmininko 2025 m. gruodžio 11 d. įsakymu Nr. V-128(1.2E) buvo nustatytas šio teismo teisėjų budėjimo poilsio ir švenčių dienomis grafikas, kuriuo </w:t>
      </w:r>
      <w:r w:rsidR="00F66D43" w:rsidRPr="00FA23D1">
        <w:rPr>
          <w:sz w:val="24"/>
          <w:szCs w:val="24"/>
        </w:rPr>
        <w:t>Pareiškėjai nustatyt</w:t>
      </w:r>
      <w:r w:rsidR="00BD39E1" w:rsidRPr="00FA23D1">
        <w:rPr>
          <w:sz w:val="24"/>
          <w:szCs w:val="24"/>
        </w:rPr>
        <w:t xml:space="preserve">os tokios pačios budėjimo sąlygos kaip ir kitiems teismo teisėjams – </w:t>
      </w:r>
      <w:r w:rsidR="00C034E0" w:rsidRPr="00FA23D1">
        <w:rPr>
          <w:sz w:val="24"/>
          <w:szCs w:val="24"/>
        </w:rPr>
        <w:t xml:space="preserve">budėti </w:t>
      </w:r>
      <w:r w:rsidR="00BD39E1" w:rsidRPr="00FA23D1">
        <w:rPr>
          <w:sz w:val="24"/>
          <w:szCs w:val="24"/>
        </w:rPr>
        <w:t xml:space="preserve">dvi </w:t>
      </w:r>
      <w:r w:rsidR="002B60BF" w:rsidRPr="00FA23D1">
        <w:rPr>
          <w:sz w:val="24"/>
          <w:szCs w:val="24"/>
        </w:rPr>
        <w:t xml:space="preserve">to paties </w:t>
      </w:r>
      <w:r w:rsidR="00BD39E1" w:rsidRPr="00FA23D1">
        <w:rPr>
          <w:sz w:val="24"/>
          <w:szCs w:val="24"/>
        </w:rPr>
        <w:t>savaitgalio dienas iš eilės.</w:t>
      </w:r>
      <w:r w:rsidR="00F66D43" w:rsidRPr="00FA23D1">
        <w:rPr>
          <w:sz w:val="24"/>
          <w:szCs w:val="24"/>
        </w:rPr>
        <w:t xml:space="preserve"> </w:t>
      </w:r>
      <w:r w:rsidR="00BB19B4" w:rsidRPr="00FA23D1">
        <w:rPr>
          <w:sz w:val="24"/>
          <w:szCs w:val="24"/>
        </w:rPr>
        <w:t xml:space="preserve">Vilniaus regiono apylinkės teismo pirmininko 2025 m. gruodžio 18 d. įsakymu Nr. V-133 (1.2E) </w:t>
      </w:r>
      <w:r w:rsidR="00893BB3" w:rsidRPr="00FA23D1">
        <w:rPr>
          <w:sz w:val="24"/>
          <w:szCs w:val="24"/>
        </w:rPr>
        <w:t xml:space="preserve">patvirtintame šio teismo ikiteisminio tyrimo teisėjo funkcijų atlikimo darbo dienomis grafike numatyta, kad </w:t>
      </w:r>
      <w:r w:rsidR="00A727D5" w:rsidRPr="00FA23D1">
        <w:rPr>
          <w:sz w:val="24"/>
          <w:szCs w:val="24"/>
        </w:rPr>
        <w:t>nuo 2026 m. sausio 2 d. iki 2026</w:t>
      </w:r>
      <w:r w:rsidR="00C034E0" w:rsidRPr="00FA23D1">
        <w:rPr>
          <w:sz w:val="24"/>
          <w:szCs w:val="24"/>
        </w:rPr>
        <w:t> </w:t>
      </w:r>
      <w:r w:rsidR="00A727D5" w:rsidRPr="00FA23D1">
        <w:rPr>
          <w:sz w:val="24"/>
          <w:szCs w:val="24"/>
        </w:rPr>
        <w:t xml:space="preserve">m. gruodžio 31 d. </w:t>
      </w:r>
      <w:r w:rsidR="004325DF" w:rsidRPr="00FA23D1">
        <w:rPr>
          <w:sz w:val="24"/>
          <w:szCs w:val="24"/>
        </w:rPr>
        <w:t xml:space="preserve">Vilniaus regiono apylinkės teismo </w:t>
      </w:r>
      <w:r w:rsidR="00A727D5" w:rsidRPr="00FA23D1">
        <w:rPr>
          <w:sz w:val="24"/>
          <w:szCs w:val="24"/>
        </w:rPr>
        <w:t>Vilniaus rajono rūmuose ikiteisminio tyrimo teisėjo funkcijas kaip pagrindinė teisėja atlieka L</w:t>
      </w:r>
      <w:r w:rsidR="00D4370F">
        <w:rPr>
          <w:sz w:val="24"/>
          <w:szCs w:val="24"/>
        </w:rPr>
        <w:t>.</w:t>
      </w:r>
      <w:r w:rsidR="00A727D5" w:rsidRPr="00FA23D1">
        <w:rPr>
          <w:sz w:val="24"/>
          <w:szCs w:val="24"/>
        </w:rPr>
        <w:t xml:space="preserve">, o </w:t>
      </w:r>
      <w:r w:rsidR="000D433E" w:rsidRPr="00FA23D1">
        <w:rPr>
          <w:sz w:val="24"/>
          <w:szCs w:val="24"/>
        </w:rPr>
        <w:t>j</w:t>
      </w:r>
      <w:r w:rsidR="005A40AE" w:rsidRPr="00FA23D1">
        <w:rPr>
          <w:sz w:val="24"/>
          <w:szCs w:val="24"/>
        </w:rPr>
        <w:t>ai dėl svarbių</w:t>
      </w:r>
      <w:r w:rsidR="000E705C" w:rsidRPr="00FA23D1">
        <w:rPr>
          <w:sz w:val="24"/>
          <w:szCs w:val="24"/>
        </w:rPr>
        <w:t xml:space="preserve"> priežasčių negalint atlikti numatytų funkcijų </w:t>
      </w:r>
      <w:r w:rsidR="000D433E" w:rsidRPr="00FA23D1">
        <w:rPr>
          <w:sz w:val="24"/>
          <w:szCs w:val="24"/>
        </w:rPr>
        <w:t xml:space="preserve">pavaduojanti teisėja nurodyta Pareiškėja. </w:t>
      </w:r>
      <w:r w:rsidR="007622A6" w:rsidRPr="00FA23D1">
        <w:rPr>
          <w:sz w:val="24"/>
          <w:szCs w:val="24"/>
        </w:rPr>
        <w:t xml:space="preserve">Taigi teikime nurodytu atveju </w:t>
      </w:r>
      <w:r w:rsidR="00DA5120" w:rsidRPr="00FA23D1">
        <w:rPr>
          <w:sz w:val="24"/>
          <w:szCs w:val="24"/>
        </w:rPr>
        <w:t xml:space="preserve">2026 m. sausį </w:t>
      </w:r>
      <w:r w:rsidR="007622A6" w:rsidRPr="00FA23D1">
        <w:rPr>
          <w:sz w:val="24"/>
          <w:szCs w:val="24"/>
        </w:rPr>
        <w:t xml:space="preserve">susirgus teisėjai L. </w:t>
      </w:r>
      <w:r w:rsidR="00172C9A" w:rsidRPr="00FA23D1">
        <w:rPr>
          <w:sz w:val="24"/>
          <w:szCs w:val="24"/>
        </w:rPr>
        <w:t xml:space="preserve">ją pavaduoti </w:t>
      </w:r>
      <w:r w:rsidR="00DA5120" w:rsidRPr="00FA23D1">
        <w:rPr>
          <w:sz w:val="24"/>
          <w:szCs w:val="24"/>
        </w:rPr>
        <w:t xml:space="preserve">pagrįstai turėjo </w:t>
      </w:r>
      <w:r w:rsidR="007622A6" w:rsidRPr="00FA23D1">
        <w:rPr>
          <w:sz w:val="24"/>
          <w:szCs w:val="24"/>
        </w:rPr>
        <w:t>Pareiškėja</w:t>
      </w:r>
      <w:r w:rsidR="00DA5120" w:rsidRPr="00FA23D1">
        <w:rPr>
          <w:sz w:val="24"/>
          <w:szCs w:val="24"/>
        </w:rPr>
        <w:t xml:space="preserve">. </w:t>
      </w:r>
      <w:r w:rsidR="00C907C2" w:rsidRPr="00FA23D1">
        <w:rPr>
          <w:sz w:val="24"/>
          <w:szCs w:val="24"/>
        </w:rPr>
        <w:t xml:space="preserve">Tai, kad </w:t>
      </w:r>
      <w:r w:rsidR="002725E4" w:rsidRPr="00FA23D1">
        <w:rPr>
          <w:sz w:val="24"/>
          <w:szCs w:val="24"/>
        </w:rPr>
        <w:t xml:space="preserve">Pareiškėjos siūlymu pavadavimas nebuvo skirtas teisėjui V., o pasirinktas kitas pagalbos </w:t>
      </w:r>
      <w:r w:rsidR="00CE2386" w:rsidRPr="00FA23D1">
        <w:rPr>
          <w:sz w:val="24"/>
          <w:szCs w:val="24"/>
        </w:rPr>
        <w:t>P</w:t>
      </w:r>
      <w:r w:rsidR="002725E4" w:rsidRPr="00FA23D1">
        <w:rPr>
          <w:sz w:val="24"/>
          <w:szCs w:val="24"/>
        </w:rPr>
        <w:t xml:space="preserve">areiškėjai būdas – pasiūlyta pagalba Pareiškėjos teisėjo padėjėjai, kuria buvo pasinaudota, </w:t>
      </w:r>
      <w:r w:rsidR="00AE3BA8" w:rsidRPr="00FA23D1">
        <w:rPr>
          <w:sz w:val="24"/>
          <w:szCs w:val="24"/>
        </w:rPr>
        <w:t xml:space="preserve">rodo, kad susiklosčiusi situacija dėl Pareiškėjos buvo išspręsta </w:t>
      </w:r>
      <w:r w:rsidR="00B8173F" w:rsidRPr="00FA23D1">
        <w:rPr>
          <w:sz w:val="24"/>
          <w:szCs w:val="24"/>
        </w:rPr>
        <w:t xml:space="preserve">kitu </w:t>
      </w:r>
      <w:r w:rsidR="00AE3BA8" w:rsidRPr="00FA23D1">
        <w:rPr>
          <w:sz w:val="24"/>
          <w:szCs w:val="24"/>
        </w:rPr>
        <w:t xml:space="preserve">būdu, kurį pasirinko </w:t>
      </w:r>
      <w:r w:rsidR="002D226B" w:rsidRPr="00FA23D1">
        <w:rPr>
          <w:sz w:val="24"/>
          <w:szCs w:val="24"/>
        </w:rPr>
        <w:t xml:space="preserve">teismo </w:t>
      </w:r>
      <w:r w:rsidR="00AE3BA8" w:rsidRPr="00FA23D1">
        <w:rPr>
          <w:sz w:val="24"/>
          <w:szCs w:val="24"/>
        </w:rPr>
        <w:t xml:space="preserve">vidaus administratorius. </w:t>
      </w:r>
      <w:r w:rsidR="004D31C1" w:rsidRPr="00FA23D1">
        <w:rPr>
          <w:sz w:val="24"/>
          <w:szCs w:val="24"/>
        </w:rPr>
        <w:t xml:space="preserve">Kaip minėta, </w:t>
      </w:r>
      <w:r w:rsidR="00AC21A0" w:rsidRPr="00FA23D1">
        <w:rPr>
          <w:sz w:val="24"/>
          <w:szCs w:val="24"/>
        </w:rPr>
        <w:t xml:space="preserve">administravimo subjektai pagal teisės aktais jiems suteiktus įgaliojimus turi teisę nuspręsti dėl vidinio administravimo priemonių pasirinkimo individualioje situacijoje. </w:t>
      </w:r>
      <w:r w:rsidR="00BB6312">
        <w:rPr>
          <w:sz w:val="24"/>
          <w:szCs w:val="24"/>
        </w:rPr>
        <w:t>Tyrimo komisijos Išvados ir teikimo medžiagos duomenys patvirtina, kad bylų skirstymo situaciją teisėjų darbo krūvio prasme I. K</w:t>
      </w:r>
      <w:r w:rsidR="00D32311">
        <w:rPr>
          <w:sz w:val="24"/>
          <w:szCs w:val="24"/>
        </w:rPr>
        <w:t>.</w:t>
      </w:r>
      <w:r w:rsidR="00BB6312">
        <w:rPr>
          <w:sz w:val="24"/>
          <w:szCs w:val="24"/>
        </w:rPr>
        <w:t xml:space="preserve"> analizavo, </w:t>
      </w:r>
      <w:r w:rsidR="00120B6C">
        <w:rPr>
          <w:sz w:val="24"/>
          <w:szCs w:val="24"/>
        </w:rPr>
        <w:t xml:space="preserve">atkreipė dėmesį į V. darbo krūvį, </w:t>
      </w:r>
      <w:r w:rsidR="00BB6312">
        <w:rPr>
          <w:sz w:val="24"/>
          <w:szCs w:val="24"/>
        </w:rPr>
        <w:t>taikė su tuo susijusias priemones: priimtas Vilniaus regiono apylinkės teismo pirmininko 2026 m. sausio 20 d. įsakymas Nr. V-5 (1.2E) „Dėl bylų skyrimo teisėjui V</w:t>
      </w:r>
      <w:r w:rsidR="00D32311">
        <w:rPr>
          <w:sz w:val="24"/>
          <w:szCs w:val="24"/>
        </w:rPr>
        <w:t>.</w:t>
      </w:r>
      <w:r w:rsidR="00BB6312">
        <w:rPr>
          <w:sz w:val="24"/>
          <w:szCs w:val="24"/>
        </w:rPr>
        <w:t>“, kuriuo nustatytos bylų skyrimo taisyklės nurodytam teisėjui, užtikrinančios, kad teisėjui kiekvieną dieną būtų skiriamas konkretus skaičius bylų.</w:t>
      </w:r>
      <w:r w:rsidR="005D6FFE">
        <w:rPr>
          <w:sz w:val="24"/>
          <w:szCs w:val="24"/>
        </w:rPr>
        <w:t xml:space="preserve"> </w:t>
      </w:r>
      <w:r w:rsidR="00AC21A0" w:rsidRPr="005D6FFE">
        <w:rPr>
          <w:sz w:val="24"/>
          <w:szCs w:val="24"/>
        </w:rPr>
        <w:t>Tai, kad teismo pirmininkės pasirinktos priemonės teikime nurodytu atveju neatitiko Pa</w:t>
      </w:r>
      <w:r w:rsidR="00B024F8" w:rsidRPr="005D6FFE">
        <w:rPr>
          <w:sz w:val="24"/>
          <w:szCs w:val="24"/>
        </w:rPr>
        <w:t>r</w:t>
      </w:r>
      <w:r w:rsidR="00AC21A0" w:rsidRPr="005D6FFE">
        <w:rPr>
          <w:sz w:val="24"/>
          <w:szCs w:val="24"/>
        </w:rPr>
        <w:t xml:space="preserve">eiškėjos lūkesčio ir subjektyvaus vertinimo, kaip situaciją būtų spręsti teisingiausia, nesudaro pagrindo savaime vertinti, kad </w:t>
      </w:r>
      <w:r w:rsidR="0073400F" w:rsidRPr="005D6FFE">
        <w:rPr>
          <w:sz w:val="24"/>
          <w:szCs w:val="24"/>
        </w:rPr>
        <w:t>teismo pirmininkė</w:t>
      </w:r>
      <w:r w:rsidR="00DB4972">
        <w:rPr>
          <w:sz w:val="24"/>
          <w:szCs w:val="24"/>
        </w:rPr>
        <w:t xml:space="preserve"> savo</w:t>
      </w:r>
      <w:r w:rsidR="0073400F" w:rsidRPr="005D6FFE">
        <w:rPr>
          <w:sz w:val="24"/>
          <w:szCs w:val="24"/>
        </w:rPr>
        <w:t xml:space="preserve"> elges</w:t>
      </w:r>
      <w:r w:rsidR="00DB4972">
        <w:rPr>
          <w:sz w:val="24"/>
          <w:szCs w:val="24"/>
        </w:rPr>
        <w:t>iu</w:t>
      </w:r>
      <w:r w:rsidR="0073400F" w:rsidRPr="005D6FFE">
        <w:rPr>
          <w:sz w:val="24"/>
          <w:szCs w:val="24"/>
        </w:rPr>
        <w:t xml:space="preserve"> </w:t>
      </w:r>
      <w:r w:rsidR="00B024F8" w:rsidRPr="005D6FFE">
        <w:rPr>
          <w:sz w:val="24"/>
          <w:szCs w:val="24"/>
        </w:rPr>
        <w:t xml:space="preserve">nurodytoje situacijoje sąmoningai </w:t>
      </w:r>
      <w:r w:rsidR="00DB4972">
        <w:rPr>
          <w:sz w:val="24"/>
          <w:szCs w:val="24"/>
        </w:rPr>
        <w:t>siekė</w:t>
      </w:r>
      <w:r w:rsidR="00B024F8" w:rsidRPr="005D6FFE">
        <w:rPr>
          <w:sz w:val="24"/>
          <w:szCs w:val="24"/>
        </w:rPr>
        <w:t xml:space="preserve"> Pareiškėjai sukelti nepakeliamą darbinę aplinką, psichologinį diskomfortą</w:t>
      </w:r>
      <w:r w:rsidR="00006EB8">
        <w:rPr>
          <w:sz w:val="24"/>
          <w:szCs w:val="24"/>
        </w:rPr>
        <w:t xml:space="preserve"> ar jai apgalvotai didinti darbo krūvį lygin</w:t>
      </w:r>
      <w:r w:rsidR="005C2F4B">
        <w:rPr>
          <w:sz w:val="24"/>
          <w:szCs w:val="24"/>
        </w:rPr>
        <w:t>ant</w:t>
      </w:r>
      <w:r w:rsidR="00006EB8">
        <w:rPr>
          <w:sz w:val="24"/>
          <w:szCs w:val="24"/>
        </w:rPr>
        <w:t xml:space="preserve"> su kitais teisėjais.</w:t>
      </w:r>
    </w:p>
    <w:p w14:paraId="11BDB69E" w14:textId="382B8ADC" w:rsidR="00AD480A" w:rsidRPr="00FA23D1" w:rsidRDefault="00A56CBF" w:rsidP="006E7E10">
      <w:pPr>
        <w:pStyle w:val="Sraopastraipa"/>
        <w:numPr>
          <w:ilvl w:val="1"/>
          <w:numId w:val="21"/>
        </w:numPr>
        <w:shd w:val="clear" w:color="auto" w:fill="FFFFFF"/>
        <w:spacing w:after="120"/>
        <w:ind w:left="993" w:hanging="633"/>
        <w:contextualSpacing w:val="0"/>
        <w:jc w:val="both"/>
        <w:rPr>
          <w:sz w:val="24"/>
          <w:szCs w:val="24"/>
        </w:rPr>
      </w:pPr>
      <w:r w:rsidRPr="00FA23D1">
        <w:rPr>
          <w:sz w:val="24"/>
          <w:szCs w:val="24"/>
        </w:rPr>
        <w:t xml:space="preserve">Pareiškėja teikime kaip </w:t>
      </w:r>
      <w:r w:rsidR="00921637" w:rsidRPr="00FA23D1">
        <w:rPr>
          <w:sz w:val="24"/>
          <w:szCs w:val="24"/>
        </w:rPr>
        <w:t xml:space="preserve">teismo pirmininkės </w:t>
      </w:r>
      <w:r w:rsidRPr="00FA23D1">
        <w:rPr>
          <w:sz w:val="24"/>
          <w:szCs w:val="24"/>
        </w:rPr>
        <w:t>psichologinio s</w:t>
      </w:r>
      <w:r w:rsidR="00363620">
        <w:rPr>
          <w:sz w:val="24"/>
          <w:szCs w:val="24"/>
        </w:rPr>
        <w:t>m</w:t>
      </w:r>
      <w:r w:rsidRPr="00FA23D1">
        <w:rPr>
          <w:sz w:val="24"/>
          <w:szCs w:val="24"/>
        </w:rPr>
        <w:t>urto prieš ją apraišką nurodo</w:t>
      </w:r>
      <w:r w:rsidR="00EE04E8" w:rsidRPr="00FA23D1">
        <w:rPr>
          <w:sz w:val="24"/>
          <w:szCs w:val="24"/>
        </w:rPr>
        <w:t xml:space="preserve"> </w:t>
      </w:r>
      <w:r w:rsidR="0023086B" w:rsidRPr="00FA23D1">
        <w:rPr>
          <w:sz w:val="24"/>
          <w:szCs w:val="24"/>
        </w:rPr>
        <w:t>tai, kad</w:t>
      </w:r>
      <w:r w:rsidR="00363620">
        <w:rPr>
          <w:sz w:val="24"/>
          <w:szCs w:val="24"/>
        </w:rPr>
        <w:t>,</w:t>
      </w:r>
      <w:r w:rsidR="0023086B" w:rsidRPr="00FA23D1">
        <w:rPr>
          <w:sz w:val="24"/>
          <w:szCs w:val="24"/>
        </w:rPr>
        <w:t xml:space="preserve"> rengia</w:t>
      </w:r>
      <w:r w:rsidR="00363620">
        <w:rPr>
          <w:sz w:val="24"/>
          <w:szCs w:val="24"/>
        </w:rPr>
        <w:t>m</w:t>
      </w:r>
      <w:r w:rsidR="006015A5">
        <w:rPr>
          <w:sz w:val="24"/>
          <w:szCs w:val="24"/>
        </w:rPr>
        <w:t>o</w:t>
      </w:r>
      <w:r w:rsidR="0023086B" w:rsidRPr="00FA23D1">
        <w:rPr>
          <w:sz w:val="24"/>
          <w:szCs w:val="24"/>
        </w:rPr>
        <w:t xml:space="preserve"> Vilniaus regiono apylinkės teismo teisėjų 2026 m. atostogų grafik</w:t>
      </w:r>
      <w:r w:rsidR="00B4479F" w:rsidRPr="00FA23D1">
        <w:rPr>
          <w:sz w:val="24"/>
          <w:szCs w:val="24"/>
        </w:rPr>
        <w:t xml:space="preserve">o projekte </w:t>
      </w:r>
      <w:r w:rsidR="00363620">
        <w:rPr>
          <w:sz w:val="24"/>
          <w:szCs w:val="24"/>
        </w:rPr>
        <w:t>sutapus</w:t>
      </w:r>
      <w:r w:rsidR="00363620" w:rsidRPr="00FA23D1">
        <w:rPr>
          <w:sz w:val="24"/>
          <w:szCs w:val="24"/>
        </w:rPr>
        <w:t xml:space="preserve"> </w:t>
      </w:r>
      <w:r w:rsidR="00B4479F" w:rsidRPr="00FA23D1">
        <w:rPr>
          <w:sz w:val="24"/>
          <w:szCs w:val="24"/>
        </w:rPr>
        <w:t xml:space="preserve">viena kitą pavaduojančių teisėjos L. atostogoms su Pareiškėjos saugiu laikotarpiu prieš numatytas atostogas, siekdama išvengti atostogų nukėlimo </w:t>
      </w:r>
      <w:r w:rsidR="004A631C">
        <w:rPr>
          <w:sz w:val="24"/>
          <w:szCs w:val="24"/>
        </w:rPr>
        <w:t xml:space="preserve">Pareiškėja </w:t>
      </w:r>
      <w:r w:rsidR="00B4479F" w:rsidRPr="00FA23D1">
        <w:rPr>
          <w:sz w:val="24"/>
          <w:szCs w:val="24"/>
        </w:rPr>
        <w:t>buvo priversta sutikti, kad 2026 m. liepos 1–3 dienomis jai kaip ikiteisminio tyrimo teisėjai nebūtų taikomas saugus laikotarpis.</w:t>
      </w:r>
      <w:r w:rsidR="00370A2A" w:rsidRPr="00FA23D1">
        <w:rPr>
          <w:sz w:val="24"/>
          <w:szCs w:val="24"/>
        </w:rPr>
        <w:t xml:space="preserve"> Pareiškėjai vėliau nebuvo leidžiama </w:t>
      </w:r>
      <w:r w:rsidR="00BE4105" w:rsidRPr="00FA23D1">
        <w:rPr>
          <w:sz w:val="24"/>
          <w:szCs w:val="24"/>
        </w:rPr>
        <w:t xml:space="preserve">dėl atostogų </w:t>
      </w:r>
      <w:r w:rsidR="000F4525" w:rsidRPr="00FA23D1">
        <w:rPr>
          <w:sz w:val="24"/>
          <w:szCs w:val="24"/>
        </w:rPr>
        <w:t xml:space="preserve">susikeisti su sutikusia ją pavaduoti teisėja A. – </w:t>
      </w:r>
      <w:r w:rsidR="00E55964" w:rsidRPr="00FA23D1">
        <w:rPr>
          <w:sz w:val="24"/>
          <w:szCs w:val="24"/>
        </w:rPr>
        <w:t xml:space="preserve">2026 m. balandžio 20 d. Pareiškėja </w:t>
      </w:r>
      <w:r w:rsidR="006622DC" w:rsidRPr="00FA23D1">
        <w:rPr>
          <w:sz w:val="24"/>
          <w:szCs w:val="24"/>
        </w:rPr>
        <w:t xml:space="preserve">su prašymu </w:t>
      </w:r>
      <w:r w:rsidR="0018679F" w:rsidRPr="00FA23D1">
        <w:rPr>
          <w:sz w:val="24"/>
          <w:szCs w:val="24"/>
        </w:rPr>
        <w:t xml:space="preserve">suteikti atostogas 2026 m. liepos 1–3 d. </w:t>
      </w:r>
      <w:r w:rsidR="006622DC" w:rsidRPr="00FA23D1">
        <w:rPr>
          <w:sz w:val="24"/>
          <w:szCs w:val="24"/>
        </w:rPr>
        <w:t>kreip</w:t>
      </w:r>
      <w:r w:rsidR="00E55964" w:rsidRPr="00FA23D1">
        <w:rPr>
          <w:sz w:val="24"/>
          <w:szCs w:val="24"/>
        </w:rPr>
        <w:t>ėsi</w:t>
      </w:r>
      <w:r w:rsidR="006622DC" w:rsidRPr="00FA23D1">
        <w:rPr>
          <w:sz w:val="24"/>
          <w:szCs w:val="24"/>
        </w:rPr>
        <w:t xml:space="preserve"> į teismo pirmininkės patarėją</w:t>
      </w:r>
      <w:r w:rsidR="00E55964" w:rsidRPr="00FA23D1">
        <w:rPr>
          <w:sz w:val="24"/>
          <w:szCs w:val="24"/>
        </w:rPr>
        <w:t>, tačiau</w:t>
      </w:r>
      <w:r w:rsidR="006622DC" w:rsidRPr="00FA23D1">
        <w:rPr>
          <w:sz w:val="24"/>
          <w:szCs w:val="24"/>
        </w:rPr>
        <w:t xml:space="preserve"> buvo informuota, kad dėl prašymo nebus sprendžiama</w:t>
      </w:r>
      <w:r w:rsidR="007B6568" w:rsidRPr="00FA23D1">
        <w:rPr>
          <w:sz w:val="24"/>
          <w:szCs w:val="24"/>
        </w:rPr>
        <w:t>. Tuo tarpu 2026 m. Velykų atostogų laikotarpiu teismo pirmininkė išleido atostogauti beveik visus teisėjus, nepaisydama apsauginių laikotarpių taikymo, neužtikrino mažiausio galimo teisėjų skaičiaus atostogų metu teismo Vilniaus rajono rūmuose pagal galiojusius Vil</w:t>
      </w:r>
      <w:r w:rsidR="00363620">
        <w:rPr>
          <w:sz w:val="24"/>
          <w:szCs w:val="24"/>
        </w:rPr>
        <w:t>n</w:t>
      </w:r>
      <w:r w:rsidR="007B6568" w:rsidRPr="00FA23D1">
        <w:rPr>
          <w:sz w:val="24"/>
          <w:szCs w:val="24"/>
        </w:rPr>
        <w:t xml:space="preserve">iaus regiono apylinkės teismo pirmininko </w:t>
      </w:r>
      <w:r w:rsidR="002F7DA3" w:rsidRPr="00FA23D1">
        <w:rPr>
          <w:sz w:val="24"/>
          <w:szCs w:val="24"/>
        </w:rPr>
        <w:t xml:space="preserve">2026 m. sausio 26 d. įsakymą ir 2026 m. vasario 24 d. </w:t>
      </w:r>
      <w:r w:rsidR="00300477" w:rsidRPr="00FA23D1">
        <w:rPr>
          <w:sz w:val="24"/>
          <w:szCs w:val="24"/>
        </w:rPr>
        <w:t xml:space="preserve">įsakymą </w:t>
      </w:r>
      <w:r w:rsidR="008F7903" w:rsidRPr="00FA23D1">
        <w:rPr>
          <w:sz w:val="24"/>
          <w:szCs w:val="24"/>
        </w:rPr>
        <w:t xml:space="preserve">„Dėl mažiausio teismo rūmuose dirbančių teisėjų, teisėjų padėjėjų, teismo posėdžių sekretorių skaičiaus nustatymo“ </w:t>
      </w:r>
      <w:r w:rsidR="008F7903" w:rsidRPr="0019335F">
        <w:rPr>
          <w:sz w:val="24"/>
          <w:szCs w:val="24"/>
        </w:rPr>
        <w:t>(</w:t>
      </w:r>
      <w:proofErr w:type="spellStart"/>
      <w:r w:rsidR="008F7903" w:rsidRPr="0019335F">
        <w:rPr>
          <w:sz w:val="24"/>
          <w:szCs w:val="24"/>
        </w:rPr>
        <w:t>past</w:t>
      </w:r>
      <w:proofErr w:type="spellEnd"/>
      <w:r w:rsidR="008F7903" w:rsidRPr="0019335F">
        <w:rPr>
          <w:sz w:val="24"/>
          <w:szCs w:val="24"/>
        </w:rPr>
        <w:t>.</w:t>
      </w:r>
      <w:r w:rsidR="00363620">
        <w:rPr>
          <w:sz w:val="24"/>
          <w:szCs w:val="24"/>
        </w:rPr>
        <w:t>:</w:t>
      </w:r>
      <w:r w:rsidR="008F7903" w:rsidRPr="0019335F">
        <w:rPr>
          <w:sz w:val="24"/>
          <w:szCs w:val="24"/>
        </w:rPr>
        <w:t xml:space="preserve"> pateikta elektroninio dokumento nuoraš</w:t>
      </w:r>
      <w:r w:rsidR="006B421E" w:rsidRPr="0019335F">
        <w:rPr>
          <w:sz w:val="24"/>
          <w:szCs w:val="24"/>
        </w:rPr>
        <w:t>o dalis</w:t>
      </w:r>
      <w:r w:rsidR="008F7903" w:rsidRPr="0019335F">
        <w:rPr>
          <w:sz w:val="24"/>
          <w:szCs w:val="24"/>
        </w:rPr>
        <w:t xml:space="preserve"> be registracijos duomenų)</w:t>
      </w:r>
      <w:r w:rsidR="00A7281F" w:rsidRPr="00FA23D1">
        <w:rPr>
          <w:sz w:val="24"/>
          <w:szCs w:val="24"/>
        </w:rPr>
        <w:t xml:space="preserve">, sudarė sąlygas, kad Velykų atostogų laikotarpiu bylos būtų skiriamos iš esmės </w:t>
      </w:r>
      <w:r w:rsidR="0022554D" w:rsidRPr="00FA23D1">
        <w:rPr>
          <w:sz w:val="24"/>
          <w:szCs w:val="24"/>
        </w:rPr>
        <w:t>P</w:t>
      </w:r>
      <w:r w:rsidR="00A7281F" w:rsidRPr="00FA23D1">
        <w:rPr>
          <w:sz w:val="24"/>
          <w:szCs w:val="24"/>
        </w:rPr>
        <w:t>areiškėjai, nes teismo pirmininkė turėjo 50 procentų sumažintą darbo krūvį.</w:t>
      </w:r>
      <w:r w:rsidR="006C44A7" w:rsidRPr="00FA23D1">
        <w:rPr>
          <w:sz w:val="24"/>
          <w:szCs w:val="24"/>
        </w:rPr>
        <w:t xml:space="preserve"> </w:t>
      </w:r>
    </w:p>
    <w:p w14:paraId="56DF5AB8" w14:textId="27EAC188" w:rsidR="005E0E78" w:rsidRPr="00FA23D1" w:rsidRDefault="001337C2" w:rsidP="00664866">
      <w:pPr>
        <w:pStyle w:val="Sraopastraipa"/>
        <w:numPr>
          <w:ilvl w:val="1"/>
          <w:numId w:val="21"/>
        </w:numPr>
        <w:shd w:val="clear" w:color="auto" w:fill="FFFFFF"/>
        <w:spacing w:after="120"/>
        <w:ind w:left="993" w:hanging="633"/>
        <w:contextualSpacing w:val="0"/>
        <w:jc w:val="both"/>
        <w:rPr>
          <w:sz w:val="24"/>
          <w:szCs w:val="24"/>
        </w:rPr>
      </w:pPr>
      <w:r w:rsidRPr="00FA23D1">
        <w:rPr>
          <w:sz w:val="24"/>
          <w:szCs w:val="24"/>
        </w:rPr>
        <w:lastRenderedPageBreak/>
        <w:t>Iš Komisijai raštu ir žodžiu pateiktų I. K</w:t>
      </w:r>
      <w:r w:rsidR="008F5248">
        <w:rPr>
          <w:sz w:val="24"/>
          <w:szCs w:val="24"/>
        </w:rPr>
        <w:t>.</w:t>
      </w:r>
      <w:r w:rsidRPr="00FA23D1">
        <w:rPr>
          <w:sz w:val="24"/>
          <w:szCs w:val="24"/>
        </w:rPr>
        <w:t xml:space="preserve"> paaiškinimų</w:t>
      </w:r>
      <w:r w:rsidR="00E62FC6" w:rsidRPr="00FA23D1">
        <w:rPr>
          <w:sz w:val="24"/>
          <w:szCs w:val="24"/>
        </w:rPr>
        <w:t xml:space="preserve">, kuriems Pareiškėja neprieštaravo, matyti, kad </w:t>
      </w:r>
      <w:r w:rsidR="003C466E" w:rsidRPr="00FA23D1">
        <w:rPr>
          <w:sz w:val="24"/>
          <w:szCs w:val="24"/>
        </w:rPr>
        <w:t xml:space="preserve">2026 m. </w:t>
      </w:r>
      <w:r w:rsidR="00E62FC6" w:rsidRPr="00FA23D1">
        <w:rPr>
          <w:sz w:val="24"/>
          <w:szCs w:val="24"/>
        </w:rPr>
        <w:t>teisėjų atostogų grafikas Vil</w:t>
      </w:r>
      <w:r w:rsidR="005E31C8">
        <w:rPr>
          <w:sz w:val="24"/>
          <w:szCs w:val="24"/>
        </w:rPr>
        <w:t>n</w:t>
      </w:r>
      <w:r w:rsidR="00E62FC6" w:rsidRPr="00FA23D1">
        <w:rPr>
          <w:sz w:val="24"/>
          <w:szCs w:val="24"/>
        </w:rPr>
        <w:t>iaus regiono apylinkės teisme buvo sudaromas vienas kitą pavaduojantiems teisėjams atostogas derinantis tarpusavyje, atostogų grafiko rengimas ir jo derinimas vyko per teismo pirmininko patarėją, teismo pirmininkė tvirtino jai pateiktą atostogų grafiko įsakymą</w:t>
      </w:r>
      <w:r w:rsidR="00447D6E" w:rsidRPr="00FA23D1">
        <w:rPr>
          <w:sz w:val="24"/>
          <w:szCs w:val="24"/>
        </w:rPr>
        <w:t xml:space="preserve"> prieš tai patikrinusi, </w:t>
      </w:r>
      <w:r w:rsidR="00E62FC6" w:rsidRPr="00FA23D1">
        <w:rPr>
          <w:sz w:val="24"/>
          <w:szCs w:val="24"/>
        </w:rPr>
        <w:t xml:space="preserve">kad teisme būtų užtikrintos teisingumo vykdymo funkcijos. </w:t>
      </w:r>
      <w:r w:rsidR="002073D5" w:rsidRPr="00FA23D1">
        <w:rPr>
          <w:sz w:val="24"/>
          <w:szCs w:val="24"/>
        </w:rPr>
        <w:t>Vil</w:t>
      </w:r>
      <w:r w:rsidR="000E2DF8" w:rsidRPr="00FA23D1">
        <w:rPr>
          <w:sz w:val="24"/>
          <w:szCs w:val="24"/>
        </w:rPr>
        <w:t>n</w:t>
      </w:r>
      <w:r w:rsidR="002073D5" w:rsidRPr="00FA23D1">
        <w:rPr>
          <w:sz w:val="24"/>
          <w:szCs w:val="24"/>
        </w:rPr>
        <w:t>iaus regiono apylinkės teismo teisėjų 2025</w:t>
      </w:r>
      <w:r w:rsidR="00363620">
        <w:rPr>
          <w:sz w:val="24"/>
          <w:szCs w:val="24"/>
        </w:rPr>
        <w:t> </w:t>
      </w:r>
      <w:r w:rsidR="002073D5" w:rsidRPr="00FA23D1">
        <w:rPr>
          <w:sz w:val="24"/>
          <w:szCs w:val="24"/>
        </w:rPr>
        <w:t>m. spalio 3 d. susirinkimo garso įraš</w:t>
      </w:r>
      <w:r w:rsidR="00363620">
        <w:rPr>
          <w:sz w:val="24"/>
          <w:szCs w:val="24"/>
        </w:rPr>
        <w:t>e</w:t>
      </w:r>
      <w:r w:rsidR="002073D5" w:rsidRPr="00FA23D1">
        <w:rPr>
          <w:sz w:val="24"/>
          <w:szCs w:val="24"/>
        </w:rPr>
        <w:t xml:space="preserve"> girdėti, kad poreikis vienas kitą pavaduojantiems teisėjams susiderinti dėl atostogų tarpusavyje</w:t>
      </w:r>
      <w:r w:rsidR="00EE3F2B" w:rsidRPr="00FA23D1">
        <w:rPr>
          <w:sz w:val="24"/>
          <w:szCs w:val="24"/>
        </w:rPr>
        <w:t xml:space="preserve"> </w:t>
      </w:r>
      <w:r w:rsidR="006D744E" w:rsidRPr="00FA23D1">
        <w:rPr>
          <w:sz w:val="24"/>
          <w:szCs w:val="24"/>
        </w:rPr>
        <w:t xml:space="preserve">teismo pirmininkės </w:t>
      </w:r>
      <w:r w:rsidR="002073D5" w:rsidRPr="00FA23D1">
        <w:rPr>
          <w:sz w:val="24"/>
          <w:szCs w:val="24"/>
        </w:rPr>
        <w:t xml:space="preserve">buvo išsakytas </w:t>
      </w:r>
      <w:r w:rsidR="00EE3F2B" w:rsidRPr="00FA23D1">
        <w:rPr>
          <w:sz w:val="24"/>
          <w:szCs w:val="24"/>
        </w:rPr>
        <w:t xml:space="preserve">ir šio posėdžio metu. </w:t>
      </w:r>
      <w:r w:rsidR="00900D03" w:rsidRPr="00FA23D1">
        <w:rPr>
          <w:sz w:val="24"/>
          <w:szCs w:val="24"/>
        </w:rPr>
        <w:t>Atsižvelg</w:t>
      </w:r>
      <w:r w:rsidR="00363620">
        <w:rPr>
          <w:sz w:val="24"/>
          <w:szCs w:val="24"/>
        </w:rPr>
        <w:t>dama</w:t>
      </w:r>
      <w:r w:rsidR="00900D03" w:rsidRPr="00FA23D1">
        <w:rPr>
          <w:sz w:val="24"/>
          <w:szCs w:val="24"/>
        </w:rPr>
        <w:t xml:space="preserve"> į tai, </w:t>
      </w:r>
      <w:r w:rsidR="005E31C8">
        <w:rPr>
          <w:sz w:val="24"/>
          <w:szCs w:val="24"/>
        </w:rPr>
        <w:t>K</w:t>
      </w:r>
      <w:r w:rsidR="0064098E" w:rsidRPr="00FA23D1">
        <w:rPr>
          <w:sz w:val="24"/>
          <w:szCs w:val="24"/>
        </w:rPr>
        <w:t xml:space="preserve">omisija neturi pagrindo abejoti teismo pirmininkės paaiškinimu, kad </w:t>
      </w:r>
      <w:r w:rsidR="00900D03" w:rsidRPr="00FA23D1">
        <w:rPr>
          <w:sz w:val="24"/>
          <w:szCs w:val="24"/>
        </w:rPr>
        <w:t xml:space="preserve">nustačius, jog 2026 m. liepos 2–3 dienomis </w:t>
      </w:r>
      <w:r w:rsidR="00363620">
        <w:rPr>
          <w:sz w:val="24"/>
          <w:szCs w:val="24"/>
        </w:rPr>
        <w:t>sutampa</w:t>
      </w:r>
      <w:r w:rsidR="00363620" w:rsidRPr="00FA23D1">
        <w:rPr>
          <w:sz w:val="24"/>
          <w:szCs w:val="24"/>
        </w:rPr>
        <w:t xml:space="preserve"> </w:t>
      </w:r>
      <w:r w:rsidR="00900D03" w:rsidRPr="00FA23D1">
        <w:rPr>
          <w:sz w:val="24"/>
          <w:szCs w:val="24"/>
        </w:rPr>
        <w:t>Pareiškėjos ir teisėjos L. atostogos, teisėjoms pasiūlyta pačioms susitarti dėl atostogų laikotarpio koregavimo</w:t>
      </w:r>
      <w:r w:rsidR="004C0C1A" w:rsidRPr="00FA23D1">
        <w:rPr>
          <w:sz w:val="24"/>
          <w:szCs w:val="24"/>
        </w:rPr>
        <w:t xml:space="preserve">, kad tai nebuvo išskirtinė situacija, toks siūlymas teiktas ir kitiems teisėjams. </w:t>
      </w:r>
      <w:r w:rsidR="00A768AB" w:rsidRPr="00FA23D1">
        <w:rPr>
          <w:sz w:val="24"/>
          <w:szCs w:val="24"/>
        </w:rPr>
        <w:t>Iš</w:t>
      </w:r>
      <w:r w:rsidR="002E31A1" w:rsidRPr="00FA23D1">
        <w:rPr>
          <w:sz w:val="24"/>
          <w:szCs w:val="24"/>
        </w:rPr>
        <w:t xml:space="preserve"> pateikt</w:t>
      </w:r>
      <w:r w:rsidR="00A768AB" w:rsidRPr="00FA23D1">
        <w:rPr>
          <w:sz w:val="24"/>
          <w:szCs w:val="24"/>
        </w:rPr>
        <w:t>o</w:t>
      </w:r>
      <w:r w:rsidR="002E31A1" w:rsidRPr="00FA23D1">
        <w:rPr>
          <w:sz w:val="24"/>
          <w:szCs w:val="24"/>
        </w:rPr>
        <w:t xml:space="preserve"> Vilniaus rajono rūmų 2026 m. atostogų grafik</w:t>
      </w:r>
      <w:r w:rsidR="00A768AB" w:rsidRPr="00FA23D1">
        <w:rPr>
          <w:sz w:val="24"/>
          <w:szCs w:val="24"/>
        </w:rPr>
        <w:t>o 2 punkto matyti, kad Pareiškėjai atostogos suteiktos nuo 2026 m. liepos 7 d. ir nurodyta pastaba, kad „teisėjai sutikus, nebus taikomas IT apsauginis laikotarpis“</w:t>
      </w:r>
      <w:r w:rsidR="008444CB" w:rsidRPr="00FA23D1">
        <w:rPr>
          <w:sz w:val="24"/>
          <w:szCs w:val="24"/>
        </w:rPr>
        <w:t>, iš esmės ta</w:t>
      </w:r>
      <w:r w:rsidR="00363620">
        <w:rPr>
          <w:sz w:val="24"/>
          <w:szCs w:val="24"/>
        </w:rPr>
        <w:t xml:space="preserve"> </w:t>
      </w:r>
      <w:r w:rsidR="008444CB" w:rsidRPr="00FA23D1">
        <w:rPr>
          <w:sz w:val="24"/>
          <w:szCs w:val="24"/>
        </w:rPr>
        <w:t>pati pastaba grafike nurodyta ir prie teisėjos A</w:t>
      </w:r>
      <w:r w:rsidR="008F5248">
        <w:rPr>
          <w:sz w:val="24"/>
          <w:szCs w:val="24"/>
        </w:rPr>
        <w:t>.</w:t>
      </w:r>
      <w:r w:rsidR="008444CB" w:rsidRPr="00FA23D1">
        <w:rPr>
          <w:sz w:val="24"/>
          <w:szCs w:val="24"/>
        </w:rPr>
        <w:t xml:space="preserve"> jai suteikiant atostogas birželio 25–29 d. („teisėjai sutikus, 2026 m. birželio 22 d. nebus taikomas apsauginis laikotarpis“). </w:t>
      </w:r>
      <w:r w:rsidR="002578FC" w:rsidRPr="00FA23D1">
        <w:rPr>
          <w:sz w:val="24"/>
          <w:szCs w:val="24"/>
        </w:rPr>
        <w:t>Iš nurodyto atostogų grafik</w:t>
      </w:r>
      <w:r w:rsidR="00342B5A" w:rsidRPr="00FA23D1">
        <w:rPr>
          <w:sz w:val="24"/>
          <w:szCs w:val="24"/>
        </w:rPr>
        <w:t>o</w:t>
      </w:r>
      <w:r w:rsidR="002578FC" w:rsidRPr="00FA23D1">
        <w:rPr>
          <w:sz w:val="24"/>
          <w:szCs w:val="24"/>
        </w:rPr>
        <w:t xml:space="preserve"> matyti, kad </w:t>
      </w:r>
      <w:r w:rsidR="00342B5A" w:rsidRPr="00FA23D1">
        <w:rPr>
          <w:sz w:val="24"/>
          <w:szCs w:val="24"/>
        </w:rPr>
        <w:t xml:space="preserve">Vilniaus regiono apylinkės teisme </w:t>
      </w:r>
      <w:r w:rsidR="00195E4B" w:rsidRPr="00FA23D1">
        <w:rPr>
          <w:sz w:val="24"/>
          <w:szCs w:val="24"/>
        </w:rPr>
        <w:t>kilo situacijų, k</w:t>
      </w:r>
      <w:r w:rsidR="00363620">
        <w:rPr>
          <w:sz w:val="24"/>
          <w:szCs w:val="24"/>
        </w:rPr>
        <w:t>ai</w:t>
      </w:r>
      <w:r w:rsidR="00195E4B" w:rsidRPr="00FA23D1">
        <w:rPr>
          <w:sz w:val="24"/>
          <w:szCs w:val="24"/>
        </w:rPr>
        <w:t xml:space="preserve"> </w:t>
      </w:r>
      <w:r w:rsidR="009F5C74" w:rsidRPr="00FA23D1">
        <w:rPr>
          <w:sz w:val="24"/>
          <w:szCs w:val="24"/>
        </w:rPr>
        <w:t xml:space="preserve">ne tik Pareiškėjai buvo netaikomas </w:t>
      </w:r>
      <w:r w:rsidR="005448C1">
        <w:rPr>
          <w:sz w:val="24"/>
          <w:szCs w:val="24"/>
        </w:rPr>
        <w:t>„</w:t>
      </w:r>
      <w:r w:rsidR="009F5C74" w:rsidRPr="00FA23D1">
        <w:rPr>
          <w:sz w:val="24"/>
          <w:szCs w:val="24"/>
        </w:rPr>
        <w:t>saugus“ laikotarpis</w:t>
      </w:r>
      <w:r w:rsidR="00721941" w:rsidRPr="00FA23D1">
        <w:rPr>
          <w:sz w:val="24"/>
          <w:szCs w:val="24"/>
        </w:rPr>
        <w:t>.</w:t>
      </w:r>
      <w:r w:rsidR="009F5C74" w:rsidRPr="00FA23D1">
        <w:rPr>
          <w:sz w:val="24"/>
          <w:szCs w:val="24"/>
        </w:rPr>
        <w:t xml:space="preserve"> </w:t>
      </w:r>
      <w:r w:rsidR="008713E1" w:rsidRPr="00FA23D1">
        <w:rPr>
          <w:sz w:val="24"/>
          <w:szCs w:val="24"/>
        </w:rPr>
        <w:t>Iš aptartos teikimo medžiagos ir duomenų darytina išvada, kad sudarant 2026 m. teisėjų atostogų grafiką Vilniaus regiono apylinkės teismo teisėjams ne visais atvejais pavyko tarpusavyje susitarti dėl planuojamų atostogų taip, kad jiems būtų užtikrintas teisme numatytų „saugių“ laikotarpių taikymas.</w:t>
      </w:r>
      <w:r w:rsidR="004E545E" w:rsidRPr="00FA23D1">
        <w:rPr>
          <w:sz w:val="24"/>
          <w:szCs w:val="24"/>
        </w:rPr>
        <w:t xml:space="preserve"> </w:t>
      </w:r>
      <w:r w:rsidR="00427578" w:rsidRPr="00FA23D1">
        <w:rPr>
          <w:sz w:val="24"/>
          <w:szCs w:val="24"/>
        </w:rPr>
        <w:t xml:space="preserve">Tai, kad Pareiškėjai nepavyko pasiekti optimalaus susitarimo </w:t>
      </w:r>
      <w:r w:rsidR="00343B26" w:rsidRPr="00FA23D1">
        <w:rPr>
          <w:sz w:val="24"/>
          <w:szCs w:val="24"/>
        </w:rPr>
        <w:t xml:space="preserve">tarpusavyje </w:t>
      </w:r>
      <w:r w:rsidR="00427578" w:rsidRPr="00FA23D1">
        <w:rPr>
          <w:sz w:val="24"/>
          <w:szCs w:val="24"/>
        </w:rPr>
        <w:t>derinant atostogas su L.</w:t>
      </w:r>
      <w:r w:rsidR="00343B26" w:rsidRPr="00FA23D1">
        <w:rPr>
          <w:sz w:val="24"/>
          <w:szCs w:val="24"/>
        </w:rPr>
        <w:t xml:space="preserve"> 2026 m. atostogų grafik</w:t>
      </w:r>
      <w:r w:rsidR="00363620">
        <w:rPr>
          <w:sz w:val="24"/>
          <w:szCs w:val="24"/>
        </w:rPr>
        <w:t>e</w:t>
      </w:r>
      <w:r w:rsidR="00427578" w:rsidRPr="00FA23D1">
        <w:rPr>
          <w:sz w:val="24"/>
          <w:szCs w:val="24"/>
        </w:rPr>
        <w:t>, niekaip neįrodo, kad Pareiškėja teismo pirmininkės buvo verčiama sutikti su nurodytu atostogų laikotarpiu.</w:t>
      </w:r>
      <w:r w:rsidR="00812317" w:rsidRPr="00FA23D1">
        <w:rPr>
          <w:sz w:val="24"/>
          <w:szCs w:val="24"/>
        </w:rPr>
        <w:t xml:space="preserve"> </w:t>
      </w:r>
      <w:r w:rsidR="00427578" w:rsidRPr="00FA23D1">
        <w:rPr>
          <w:sz w:val="24"/>
          <w:szCs w:val="24"/>
        </w:rPr>
        <w:t xml:space="preserve">  </w:t>
      </w:r>
    </w:p>
    <w:p w14:paraId="6420E43A" w14:textId="53DCADDE" w:rsidR="006E0376" w:rsidRPr="00FA23D1" w:rsidRDefault="000E2DF8" w:rsidP="00E62AEA">
      <w:pPr>
        <w:pStyle w:val="Sraopastraipa"/>
        <w:numPr>
          <w:ilvl w:val="1"/>
          <w:numId w:val="21"/>
        </w:numPr>
        <w:shd w:val="clear" w:color="auto" w:fill="FFFFFF"/>
        <w:spacing w:after="120"/>
        <w:ind w:left="993" w:hanging="633"/>
        <w:contextualSpacing w:val="0"/>
        <w:jc w:val="both"/>
        <w:rPr>
          <w:sz w:val="24"/>
          <w:szCs w:val="24"/>
        </w:rPr>
      </w:pPr>
      <w:r w:rsidRPr="00FA23D1">
        <w:rPr>
          <w:sz w:val="24"/>
          <w:szCs w:val="24"/>
        </w:rPr>
        <w:t>Komisija savo praktikoje yra atkreipusi dėmesį, kad</w:t>
      </w:r>
      <w:r w:rsidR="00363620">
        <w:rPr>
          <w:sz w:val="24"/>
          <w:szCs w:val="24"/>
        </w:rPr>
        <w:t>,</w:t>
      </w:r>
      <w:r w:rsidRPr="00FA23D1">
        <w:rPr>
          <w:sz w:val="24"/>
          <w:szCs w:val="24"/>
        </w:rPr>
        <w:t xml:space="preserve"> </w:t>
      </w:r>
      <w:r w:rsidR="00363620">
        <w:rPr>
          <w:sz w:val="24"/>
          <w:szCs w:val="24"/>
        </w:rPr>
        <w:t>pagal</w:t>
      </w:r>
      <w:r w:rsidR="00363620" w:rsidRPr="00FA23D1">
        <w:rPr>
          <w:sz w:val="24"/>
          <w:szCs w:val="24"/>
        </w:rPr>
        <w:t xml:space="preserve"> </w:t>
      </w:r>
      <w:r w:rsidR="00D3246F" w:rsidRPr="00FA23D1">
        <w:rPr>
          <w:sz w:val="24"/>
          <w:szCs w:val="24"/>
        </w:rPr>
        <w:t>T</w:t>
      </w:r>
      <w:r w:rsidRPr="00FA23D1">
        <w:rPr>
          <w:sz w:val="24"/>
          <w:szCs w:val="24"/>
        </w:rPr>
        <w:t>eismų įstatymo 98 straipsnio 8 dalies nuostat</w:t>
      </w:r>
      <w:r w:rsidR="00363620">
        <w:rPr>
          <w:sz w:val="24"/>
          <w:szCs w:val="24"/>
        </w:rPr>
        <w:t>a</w:t>
      </w:r>
      <w:r w:rsidRPr="00FA23D1">
        <w:rPr>
          <w:sz w:val="24"/>
          <w:szCs w:val="24"/>
        </w:rPr>
        <w:t>s</w:t>
      </w:r>
      <w:r w:rsidR="00363620">
        <w:rPr>
          <w:sz w:val="24"/>
          <w:szCs w:val="24"/>
        </w:rPr>
        <w:t>,</w:t>
      </w:r>
      <w:r w:rsidRPr="00FA23D1">
        <w:rPr>
          <w:sz w:val="24"/>
          <w:szCs w:val="24"/>
        </w:rPr>
        <w:t xml:space="preserve"> teisėjams atostogas suteikia atitinkamo teismo pirmininkas. Atostogų suteikimo teisėjams klausimai priskirtini teismo organizacinei veiklai; įgyvendinant teisę į atostogas kiekvienoje konkrečioje situacijoje teisėjo teisės ir teismo pirmininko pareiga turi būti įgyvendinama šalių susitarimu, šalims turint pareigą veikti sąžiningai ir bendradarbiauti</w:t>
      </w:r>
      <w:r w:rsidR="004C3281" w:rsidRPr="00FA23D1">
        <w:rPr>
          <w:sz w:val="24"/>
          <w:szCs w:val="24"/>
        </w:rPr>
        <w:t xml:space="preserve">, įskaitant tuos atvejus, kai susikerta šalių interesai (teisėjui norint pasirinkti atostogas norimos trukmės, jam patogiu laiku, o teismo pirmininkui – tinkamai organizuoti teismo darbą, kad dėl atostogų nenukentėtų teismo veiklos efektyvumas) (Komisijos </w:t>
      </w:r>
      <w:r w:rsidR="00B525D7" w:rsidRPr="00FA23D1">
        <w:rPr>
          <w:sz w:val="24"/>
          <w:szCs w:val="24"/>
        </w:rPr>
        <w:t>2021 m. sausio 22 d. sprendimas Nr. 18P-1)</w:t>
      </w:r>
      <w:r w:rsidR="004C3281" w:rsidRPr="00FA23D1">
        <w:rPr>
          <w:sz w:val="24"/>
          <w:szCs w:val="24"/>
        </w:rPr>
        <w:t xml:space="preserve">. </w:t>
      </w:r>
    </w:p>
    <w:p w14:paraId="4D4BE53E" w14:textId="3BBD710B" w:rsidR="00BF1701" w:rsidRPr="00FA23D1" w:rsidRDefault="0041628F" w:rsidP="00BF1701">
      <w:pPr>
        <w:pStyle w:val="Sraopastraipa"/>
        <w:numPr>
          <w:ilvl w:val="1"/>
          <w:numId w:val="21"/>
        </w:numPr>
        <w:shd w:val="clear" w:color="auto" w:fill="FFFFFF"/>
        <w:spacing w:after="120"/>
        <w:ind w:left="993" w:hanging="633"/>
        <w:contextualSpacing w:val="0"/>
        <w:jc w:val="both"/>
        <w:rPr>
          <w:sz w:val="24"/>
          <w:szCs w:val="24"/>
        </w:rPr>
      </w:pPr>
      <w:r w:rsidRPr="00FA23D1">
        <w:rPr>
          <w:sz w:val="24"/>
          <w:szCs w:val="24"/>
        </w:rPr>
        <w:t xml:space="preserve">Dėl netenkinto Pareiškėjos </w:t>
      </w:r>
      <w:r w:rsidR="009543FB" w:rsidRPr="00FA23D1">
        <w:rPr>
          <w:sz w:val="24"/>
          <w:szCs w:val="24"/>
        </w:rPr>
        <w:t>2026 m. balandžio 20 d. prašymo jai suteikti atostogas 2026 m. liepos 1–3 d</w:t>
      </w:r>
      <w:r w:rsidR="00CA425F" w:rsidRPr="00FA23D1">
        <w:rPr>
          <w:sz w:val="24"/>
          <w:szCs w:val="24"/>
        </w:rPr>
        <w:t>.</w:t>
      </w:r>
      <w:r w:rsidR="00363620">
        <w:rPr>
          <w:sz w:val="24"/>
          <w:szCs w:val="24"/>
        </w:rPr>
        <w:t>,</w:t>
      </w:r>
      <w:r w:rsidR="00CA425F" w:rsidRPr="00FA23D1">
        <w:rPr>
          <w:sz w:val="24"/>
          <w:szCs w:val="24"/>
        </w:rPr>
        <w:t xml:space="preserve"> </w:t>
      </w:r>
      <w:r w:rsidR="00B95A85" w:rsidRPr="00FA23D1">
        <w:rPr>
          <w:sz w:val="24"/>
          <w:szCs w:val="24"/>
        </w:rPr>
        <w:t>Komisija</w:t>
      </w:r>
      <w:r w:rsidR="00EE1C1B" w:rsidRPr="00FA23D1">
        <w:rPr>
          <w:sz w:val="24"/>
          <w:szCs w:val="24"/>
        </w:rPr>
        <w:t xml:space="preserve">, atsižvelgdama į šio </w:t>
      </w:r>
      <w:r w:rsidR="00EE1C1B" w:rsidRPr="00227A1E">
        <w:rPr>
          <w:sz w:val="24"/>
          <w:szCs w:val="24"/>
        </w:rPr>
        <w:t xml:space="preserve">sprendimo </w:t>
      </w:r>
      <w:r w:rsidR="00820DA1" w:rsidRPr="00227A1E">
        <w:rPr>
          <w:sz w:val="24"/>
          <w:szCs w:val="24"/>
        </w:rPr>
        <w:t>24</w:t>
      </w:r>
      <w:r w:rsidR="00EE1C1B" w:rsidRPr="00227A1E">
        <w:rPr>
          <w:sz w:val="24"/>
          <w:szCs w:val="24"/>
        </w:rPr>
        <w:t>.</w:t>
      </w:r>
      <w:r w:rsidR="00820DA1" w:rsidRPr="00227A1E">
        <w:rPr>
          <w:sz w:val="24"/>
          <w:szCs w:val="24"/>
        </w:rPr>
        <w:t>10</w:t>
      </w:r>
      <w:r w:rsidR="00EE1C1B" w:rsidRPr="00227A1E">
        <w:rPr>
          <w:sz w:val="24"/>
          <w:szCs w:val="24"/>
        </w:rPr>
        <w:t xml:space="preserve"> papunktyje nurodytus išaiškinimus, vertina, kad I. K</w:t>
      </w:r>
      <w:r w:rsidR="0022705A">
        <w:rPr>
          <w:sz w:val="24"/>
          <w:szCs w:val="24"/>
        </w:rPr>
        <w:t>.</w:t>
      </w:r>
      <w:r w:rsidR="00EE1C1B" w:rsidRPr="00227A1E">
        <w:rPr>
          <w:sz w:val="24"/>
          <w:szCs w:val="24"/>
        </w:rPr>
        <w:t xml:space="preserve"> kaip teismo pirmininkė turėjo teisę netenkinti Pareiškėjos prašymo, įvertinusi visus su teismo Vilniaus rajono rūmų darbo organizavimu susijusius poreikius analizuojamu laikotarpiu. Komisija kaip pagrįstas ir </w:t>
      </w:r>
      <w:r w:rsidR="00CE1318" w:rsidRPr="00227A1E">
        <w:rPr>
          <w:sz w:val="24"/>
          <w:szCs w:val="24"/>
        </w:rPr>
        <w:t>pakankamas</w:t>
      </w:r>
      <w:r w:rsidR="00EE1C1B" w:rsidRPr="00227A1E">
        <w:rPr>
          <w:sz w:val="24"/>
          <w:szCs w:val="24"/>
        </w:rPr>
        <w:t xml:space="preserve"> vertina I. K</w:t>
      </w:r>
      <w:r w:rsidR="0022705A">
        <w:rPr>
          <w:sz w:val="24"/>
          <w:szCs w:val="24"/>
        </w:rPr>
        <w:t>.</w:t>
      </w:r>
      <w:r w:rsidR="00EE1C1B" w:rsidRPr="00227A1E">
        <w:rPr>
          <w:sz w:val="24"/>
          <w:szCs w:val="24"/>
        </w:rPr>
        <w:t xml:space="preserve"> nurodytas priežastis nesuteikti atostogų J. dėl to, kad </w:t>
      </w:r>
      <w:r w:rsidR="00550E50" w:rsidRPr="00227A1E">
        <w:rPr>
          <w:sz w:val="24"/>
          <w:szCs w:val="24"/>
        </w:rPr>
        <w:t xml:space="preserve">prašomu laikotarpiu suteikus Pareiškėjai atostogas nebūtų užtikrintas bylų skirstymas teismo Vilniaus rajono rūmuose: </w:t>
      </w:r>
      <w:r w:rsidR="00F75F82" w:rsidRPr="00227A1E">
        <w:rPr>
          <w:sz w:val="24"/>
          <w:szCs w:val="24"/>
        </w:rPr>
        <w:t>išleidus teisėją J. atostogų 2026 m. liepos 1–3 d. būtų susidariusi situacija, k</w:t>
      </w:r>
      <w:r w:rsidR="00363620" w:rsidRPr="00227A1E">
        <w:rPr>
          <w:sz w:val="24"/>
          <w:szCs w:val="24"/>
        </w:rPr>
        <w:t>ai</w:t>
      </w:r>
      <w:r w:rsidR="00F75F82" w:rsidRPr="00227A1E">
        <w:rPr>
          <w:sz w:val="24"/>
          <w:szCs w:val="24"/>
        </w:rPr>
        <w:t xml:space="preserve"> pagal 2026 m. patvirtintą teisėjų atostogų grafiką teismo Vilniaus rajono </w:t>
      </w:r>
      <w:r w:rsidR="005F120A" w:rsidRPr="00227A1E">
        <w:rPr>
          <w:sz w:val="24"/>
          <w:szCs w:val="24"/>
        </w:rPr>
        <w:t xml:space="preserve">rūmuose </w:t>
      </w:r>
      <w:r w:rsidR="00F75F82" w:rsidRPr="00227A1E">
        <w:rPr>
          <w:sz w:val="24"/>
          <w:szCs w:val="24"/>
        </w:rPr>
        <w:t>dirbtų tik du baudžiamąsias bylas nagrinėjantys teisėjai (</w:t>
      </w:r>
      <w:proofErr w:type="spellStart"/>
      <w:r w:rsidR="00F75F82" w:rsidRPr="00227A1E">
        <w:rPr>
          <w:sz w:val="24"/>
          <w:szCs w:val="24"/>
        </w:rPr>
        <w:t>past</w:t>
      </w:r>
      <w:proofErr w:type="spellEnd"/>
      <w:r w:rsidR="00F75F82" w:rsidRPr="00227A1E">
        <w:rPr>
          <w:sz w:val="24"/>
          <w:szCs w:val="24"/>
        </w:rPr>
        <w:t>.</w:t>
      </w:r>
      <w:r w:rsidR="005F120A" w:rsidRPr="00227A1E">
        <w:rPr>
          <w:sz w:val="24"/>
          <w:szCs w:val="24"/>
        </w:rPr>
        <w:t>:</w:t>
      </w:r>
      <w:r w:rsidR="00F75F82" w:rsidRPr="00227A1E">
        <w:rPr>
          <w:sz w:val="24"/>
          <w:szCs w:val="24"/>
        </w:rPr>
        <w:t xml:space="preserve"> minimalus reikalingas skaičius – 3), </w:t>
      </w:r>
      <w:r w:rsidR="0015563A" w:rsidRPr="00227A1E">
        <w:rPr>
          <w:sz w:val="24"/>
          <w:szCs w:val="24"/>
        </w:rPr>
        <w:t>o pavedus teisėjai A., sutikusiai pavaduoti J</w:t>
      </w:r>
      <w:r w:rsidR="00A12375" w:rsidRPr="00227A1E">
        <w:rPr>
          <w:sz w:val="24"/>
          <w:szCs w:val="24"/>
        </w:rPr>
        <w:t>.</w:t>
      </w:r>
      <w:r w:rsidR="0015563A" w:rsidRPr="00227A1E">
        <w:rPr>
          <w:sz w:val="24"/>
          <w:szCs w:val="24"/>
        </w:rPr>
        <w:t>, atlikti ikiteisminio tyrimo teisėjo funkcijas skirst</w:t>
      </w:r>
      <w:r w:rsidR="005F120A" w:rsidRPr="00227A1E">
        <w:rPr>
          <w:sz w:val="24"/>
          <w:szCs w:val="24"/>
        </w:rPr>
        <w:t>ant</w:t>
      </w:r>
      <w:r w:rsidR="0015563A" w:rsidRPr="00227A1E">
        <w:rPr>
          <w:sz w:val="24"/>
          <w:szCs w:val="24"/>
        </w:rPr>
        <w:t xml:space="preserve"> </w:t>
      </w:r>
      <w:r w:rsidR="005F120A" w:rsidRPr="00227A1E">
        <w:rPr>
          <w:sz w:val="24"/>
          <w:szCs w:val="24"/>
        </w:rPr>
        <w:t xml:space="preserve">bylas </w:t>
      </w:r>
      <w:r w:rsidR="0015563A" w:rsidRPr="00227A1E">
        <w:rPr>
          <w:sz w:val="24"/>
          <w:szCs w:val="24"/>
        </w:rPr>
        <w:t xml:space="preserve">teismo Vilniaus rajono rūmuose dalyvautų tik vienas teisėjas. </w:t>
      </w:r>
      <w:r w:rsidR="005131DE" w:rsidRPr="00227A1E">
        <w:rPr>
          <w:sz w:val="24"/>
          <w:szCs w:val="24"/>
        </w:rPr>
        <w:t xml:space="preserve">Iš </w:t>
      </w:r>
      <w:r w:rsidR="00C506EF" w:rsidRPr="00227A1E">
        <w:rPr>
          <w:sz w:val="24"/>
          <w:szCs w:val="24"/>
        </w:rPr>
        <w:t>t</w:t>
      </w:r>
      <w:r w:rsidR="005131DE" w:rsidRPr="00227A1E">
        <w:rPr>
          <w:sz w:val="24"/>
          <w:szCs w:val="24"/>
        </w:rPr>
        <w:t xml:space="preserve">eikimo medžiagoje </w:t>
      </w:r>
      <w:r w:rsidR="00F27AF3" w:rsidRPr="00227A1E">
        <w:rPr>
          <w:sz w:val="24"/>
          <w:szCs w:val="24"/>
        </w:rPr>
        <w:t>esančių</w:t>
      </w:r>
      <w:r w:rsidR="005131DE" w:rsidRPr="00227A1E">
        <w:rPr>
          <w:sz w:val="24"/>
          <w:szCs w:val="24"/>
        </w:rPr>
        <w:t xml:space="preserve"> LITEKO dokumentų valdymo sistemos duomenų matyti, kad I. K</w:t>
      </w:r>
      <w:r w:rsidR="0022705A">
        <w:rPr>
          <w:sz w:val="24"/>
          <w:szCs w:val="24"/>
        </w:rPr>
        <w:t>.</w:t>
      </w:r>
      <w:r w:rsidR="005131DE" w:rsidRPr="00227A1E">
        <w:rPr>
          <w:sz w:val="24"/>
          <w:szCs w:val="24"/>
        </w:rPr>
        <w:t xml:space="preserve"> paaiškinimą atitinkanti </w:t>
      </w:r>
      <w:r w:rsidR="003A6340" w:rsidRPr="00227A1E">
        <w:rPr>
          <w:sz w:val="24"/>
          <w:szCs w:val="24"/>
        </w:rPr>
        <w:t>jos rezoliucija</w:t>
      </w:r>
      <w:r w:rsidR="005131DE" w:rsidRPr="00227A1E">
        <w:rPr>
          <w:sz w:val="24"/>
          <w:szCs w:val="24"/>
        </w:rPr>
        <w:t xml:space="preserve"> užfiksuota dokumentų valdymo sistemoje 2026 m. balandžio 28 d. atsisakant tenkinti Pareiškėjos prašymą</w:t>
      </w:r>
      <w:r w:rsidR="00EA59B3" w:rsidRPr="00227A1E">
        <w:rPr>
          <w:sz w:val="24"/>
          <w:szCs w:val="24"/>
        </w:rPr>
        <w:t xml:space="preserve"> ir </w:t>
      </w:r>
      <w:r w:rsidR="003D6C27" w:rsidRPr="00227A1E">
        <w:rPr>
          <w:sz w:val="24"/>
          <w:szCs w:val="24"/>
        </w:rPr>
        <w:t xml:space="preserve">tą pačią dieną </w:t>
      </w:r>
      <w:r w:rsidR="00EA59B3" w:rsidRPr="00227A1E">
        <w:rPr>
          <w:sz w:val="24"/>
          <w:szCs w:val="24"/>
        </w:rPr>
        <w:t>pateikiant šią informaciją susipažinti Pareiškėjai</w:t>
      </w:r>
      <w:r w:rsidR="005131DE" w:rsidRPr="00227A1E">
        <w:rPr>
          <w:sz w:val="24"/>
          <w:szCs w:val="24"/>
        </w:rPr>
        <w:t>.</w:t>
      </w:r>
      <w:r w:rsidR="00EA59B3" w:rsidRPr="00227A1E">
        <w:rPr>
          <w:sz w:val="24"/>
          <w:szCs w:val="24"/>
        </w:rPr>
        <w:t xml:space="preserve"> </w:t>
      </w:r>
      <w:r w:rsidR="00666775" w:rsidRPr="00227A1E">
        <w:rPr>
          <w:sz w:val="24"/>
          <w:szCs w:val="24"/>
        </w:rPr>
        <w:t>Kaip minėta</w:t>
      </w:r>
      <w:r w:rsidR="00BD217F" w:rsidRPr="00227A1E">
        <w:rPr>
          <w:sz w:val="24"/>
          <w:szCs w:val="24"/>
        </w:rPr>
        <w:t xml:space="preserve"> šio sprendimo 2</w:t>
      </w:r>
      <w:r w:rsidR="008E59CA" w:rsidRPr="00227A1E">
        <w:rPr>
          <w:sz w:val="24"/>
          <w:szCs w:val="24"/>
        </w:rPr>
        <w:t>4.3</w:t>
      </w:r>
      <w:r w:rsidR="00BD217F" w:rsidRPr="00227A1E">
        <w:rPr>
          <w:sz w:val="24"/>
          <w:szCs w:val="24"/>
        </w:rPr>
        <w:t xml:space="preserve"> papunktyje</w:t>
      </w:r>
      <w:r w:rsidR="00666775" w:rsidRPr="00227A1E">
        <w:rPr>
          <w:sz w:val="24"/>
          <w:szCs w:val="24"/>
        </w:rPr>
        <w:t xml:space="preserve">, </w:t>
      </w:r>
      <w:r w:rsidR="00BF1701" w:rsidRPr="00227A1E">
        <w:rPr>
          <w:sz w:val="24"/>
          <w:szCs w:val="24"/>
        </w:rPr>
        <w:t>I.</w:t>
      </w:r>
      <w:r w:rsidR="00E83FC9" w:rsidRPr="00227A1E">
        <w:rPr>
          <w:sz w:val="24"/>
          <w:szCs w:val="24"/>
        </w:rPr>
        <w:t> </w:t>
      </w:r>
      <w:r w:rsidR="00BF1701" w:rsidRPr="00227A1E">
        <w:rPr>
          <w:sz w:val="24"/>
          <w:szCs w:val="24"/>
        </w:rPr>
        <w:t>K</w:t>
      </w:r>
      <w:r w:rsidR="0022705A">
        <w:rPr>
          <w:sz w:val="24"/>
          <w:szCs w:val="24"/>
        </w:rPr>
        <w:t>.</w:t>
      </w:r>
      <w:r w:rsidR="00BF1701" w:rsidRPr="00227A1E">
        <w:rPr>
          <w:sz w:val="24"/>
          <w:szCs w:val="24"/>
        </w:rPr>
        <w:t xml:space="preserve"> 2025 m. spalio 3 d., 2025 m. gruodžio 4 d. Vilniaus regiono apylinkės teismo teisėjų susirinkimų metų ne kartą akcentavo poreikį Vilniaus regiono apylinkės teisme užtikrinti pakankamą bylas nagrinėjančių</w:t>
      </w:r>
      <w:r w:rsidR="00BF1701" w:rsidRPr="00FA23D1">
        <w:rPr>
          <w:sz w:val="24"/>
          <w:szCs w:val="24"/>
        </w:rPr>
        <w:t xml:space="preserve"> teisėjų skaičių įvairiais jų teisėto nebuvimo darbe atvejais, teismo Vilniaus rajono rūmuose gautų bylų tinkamą skirstymą šiuose teismo rūmuose</w:t>
      </w:r>
      <w:r w:rsidR="00BE4554" w:rsidRPr="00FA23D1">
        <w:rPr>
          <w:sz w:val="24"/>
          <w:szCs w:val="24"/>
        </w:rPr>
        <w:t xml:space="preserve">. </w:t>
      </w:r>
      <w:r w:rsidR="00937D43" w:rsidRPr="00FA23D1">
        <w:rPr>
          <w:sz w:val="24"/>
          <w:szCs w:val="24"/>
        </w:rPr>
        <w:t>A</w:t>
      </w:r>
      <w:r w:rsidR="00BE4554" w:rsidRPr="00FA23D1">
        <w:rPr>
          <w:sz w:val="24"/>
          <w:szCs w:val="24"/>
        </w:rPr>
        <w:t xml:space="preserve">plinkybių visuma analizuojamos situacijos </w:t>
      </w:r>
      <w:r w:rsidR="00BE4554" w:rsidRPr="00FA23D1">
        <w:rPr>
          <w:sz w:val="24"/>
          <w:szCs w:val="24"/>
        </w:rPr>
        <w:lastRenderedPageBreak/>
        <w:t>atveju, rodanti nuoseklų teismo pirmininkės I. K</w:t>
      </w:r>
      <w:r w:rsidR="006F41E1">
        <w:rPr>
          <w:sz w:val="24"/>
          <w:szCs w:val="24"/>
        </w:rPr>
        <w:t>.</w:t>
      </w:r>
      <w:r w:rsidR="00BE4554" w:rsidRPr="00FA23D1">
        <w:rPr>
          <w:sz w:val="24"/>
          <w:szCs w:val="24"/>
        </w:rPr>
        <w:t xml:space="preserve"> elgesį vidaus administravimo klausimais, Komisijai leidžia daryti išvadą, kad </w:t>
      </w:r>
      <w:r w:rsidR="005B71D2" w:rsidRPr="00FA23D1">
        <w:rPr>
          <w:sz w:val="24"/>
          <w:szCs w:val="24"/>
        </w:rPr>
        <w:t xml:space="preserve">sprendimas </w:t>
      </w:r>
      <w:r w:rsidR="003C45C7" w:rsidRPr="00FA23D1">
        <w:rPr>
          <w:sz w:val="24"/>
          <w:szCs w:val="24"/>
        </w:rPr>
        <w:t>Pareiškėjos neišlei</w:t>
      </w:r>
      <w:r w:rsidR="005B71D2" w:rsidRPr="00FA23D1">
        <w:rPr>
          <w:sz w:val="24"/>
          <w:szCs w:val="24"/>
        </w:rPr>
        <w:t>sti</w:t>
      </w:r>
      <w:r w:rsidR="007A01E4" w:rsidRPr="00FA23D1">
        <w:rPr>
          <w:sz w:val="24"/>
          <w:szCs w:val="24"/>
        </w:rPr>
        <w:t xml:space="preserve"> atostogų 2026 m. liepos 1–3 d. buvo </w:t>
      </w:r>
      <w:r w:rsidR="00E154A0" w:rsidRPr="00FA23D1">
        <w:rPr>
          <w:sz w:val="24"/>
          <w:szCs w:val="24"/>
        </w:rPr>
        <w:t xml:space="preserve">pagrįstas </w:t>
      </w:r>
      <w:r w:rsidR="00BD13A6" w:rsidRPr="00FA23D1">
        <w:rPr>
          <w:sz w:val="24"/>
          <w:szCs w:val="24"/>
        </w:rPr>
        <w:t>objektyviu susiklosčiusių aplinkybių įvertinimu konkrečiu</w:t>
      </w:r>
      <w:r w:rsidR="00986183" w:rsidRPr="00FA23D1">
        <w:rPr>
          <w:sz w:val="24"/>
          <w:szCs w:val="24"/>
        </w:rPr>
        <w:t xml:space="preserve"> </w:t>
      </w:r>
      <w:r w:rsidR="00BD13A6" w:rsidRPr="00FA23D1">
        <w:rPr>
          <w:sz w:val="24"/>
          <w:szCs w:val="24"/>
        </w:rPr>
        <w:t>atveju, susi</w:t>
      </w:r>
      <w:r w:rsidR="005E31C8">
        <w:rPr>
          <w:sz w:val="24"/>
          <w:szCs w:val="24"/>
        </w:rPr>
        <w:t>j</w:t>
      </w:r>
      <w:r w:rsidR="00BD13A6" w:rsidRPr="00FA23D1">
        <w:rPr>
          <w:sz w:val="24"/>
          <w:szCs w:val="24"/>
        </w:rPr>
        <w:t xml:space="preserve">usiu </w:t>
      </w:r>
      <w:r w:rsidR="00E154A0" w:rsidRPr="00FA23D1">
        <w:rPr>
          <w:sz w:val="24"/>
          <w:szCs w:val="24"/>
        </w:rPr>
        <w:t>su teismo vidaus administravim</w:t>
      </w:r>
      <w:r w:rsidR="00BD13A6" w:rsidRPr="00FA23D1">
        <w:rPr>
          <w:sz w:val="24"/>
          <w:szCs w:val="24"/>
        </w:rPr>
        <w:t>o</w:t>
      </w:r>
      <w:r w:rsidR="00E154A0" w:rsidRPr="00FA23D1">
        <w:rPr>
          <w:sz w:val="24"/>
          <w:szCs w:val="24"/>
        </w:rPr>
        <w:t xml:space="preserve"> </w:t>
      </w:r>
      <w:r w:rsidR="00BD13A6" w:rsidRPr="00FA23D1">
        <w:rPr>
          <w:sz w:val="24"/>
          <w:szCs w:val="24"/>
        </w:rPr>
        <w:t>tikslais</w:t>
      </w:r>
      <w:r w:rsidR="00E154A0" w:rsidRPr="00FA23D1">
        <w:rPr>
          <w:sz w:val="24"/>
          <w:szCs w:val="24"/>
        </w:rPr>
        <w:t xml:space="preserve">, o ne </w:t>
      </w:r>
      <w:r w:rsidR="00BD13A6" w:rsidRPr="00FA23D1">
        <w:rPr>
          <w:sz w:val="24"/>
          <w:szCs w:val="24"/>
        </w:rPr>
        <w:t>subjektyviu nusistatymu prieš Pareiškėją ir siek</w:t>
      </w:r>
      <w:r w:rsidR="002479F7" w:rsidRPr="00FA23D1">
        <w:rPr>
          <w:sz w:val="24"/>
          <w:szCs w:val="24"/>
        </w:rPr>
        <w:t>iu jai pakenkti</w:t>
      </w:r>
      <w:r w:rsidR="008A55AD" w:rsidRPr="00FA23D1">
        <w:rPr>
          <w:sz w:val="24"/>
          <w:szCs w:val="24"/>
        </w:rPr>
        <w:t xml:space="preserve">. </w:t>
      </w:r>
      <w:r w:rsidR="004C21A4" w:rsidRPr="00FA23D1">
        <w:rPr>
          <w:sz w:val="24"/>
          <w:szCs w:val="24"/>
        </w:rPr>
        <w:t>Komisija vertina</w:t>
      </w:r>
      <w:r w:rsidR="00D40FBB" w:rsidRPr="00FA23D1">
        <w:rPr>
          <w:sz w:val="24"/>
          <w:szCs w:val="24"/>
        </w:rPr>
        <w:t>, kad Pareiškėja, iš anksto nesiderinusi su teismo administracija dėl galimybės atostogauti 2026 m. liepos 1–3 d. ir užsisakiusi atostogas Nidoje savo nuožiūra</w:t>
      </w:r>
      <w:r w:rsidR="00296546" w:rsidRPr="00FA23D1">
        <w:rPr>
          <w:sz w:val="24"/>
          <w:szCs w:val="24"/>
        </w:rPr>
        <w:t>,</w:t>
      </w:r>
      <w:r w:rsidR="00D40FBB" w:rsidRPr="00FA23D1">
        <w:rPr>
          <w:sz w:val="24"/>
          <w:szCs w:val="24"/>
        </w:rPr>
        <w:t xml:space="preserve"> nebuvo pakankamai a</w:t>
      </w:r>
      <w:r w:rsidR="008F3759" w:rsidRPr="00FA23D1">
        <w:rPr>
          <w:sz w:val="24"/>
          <w:szCs w:val="24"/>
        </w:rPr>
        <w:t>pdairi</w:t>
      </w:r>
      <w:r w:rsidR="00D40FBB" w:rsidRPr="00FA23D1">
        <w:rPr>
          <w:sz w:val="24"/>
          <w:szCs w:val="24"/>
        </w:rPr>
        <w:t xml:space="preserve"> vykdydama savo pareigą elgtis sąžiningai ir bendradarbiauti su</w:t>
      </w:r>
      <w:r w:rsidR="0084284B" w:rsidRPr="00FA23D1">
        <w:rPr>
          <w:sz w:val="24"/>
          <w:szCs w:val="24"/>
        </w:rPr>
        <w:t xml:space="preserve"> teismo administracija, t</w:t>
      </w:r>
      <w:r w:rsidR="00BF572A" w:rsidRPr="00FA23D1">
        <w:rPr>
          <w:sz w:val="24"/>
          <w:szCs w:val="24"/>
        </w:rPr>
        <w:t>odėl</w:t>
      </w:r>
      <w:r w:rsidR="00F95FD9" w:rsidRPr="00FA23D1">
        <w:rPr>
          <w:sz w:val="24"/>
          <w:szCs w:val="24"/>
        </w:rPr>
        <w:t xml:space="preserve"> </w:t>
      </w:r>
      <w:r w:rsidR="00BF572A" w:rsidRPr="00FA23D1">
        <w:rPr>
          <w:sz w:val="24"/>
          <w:szCs w:val="24"/>
        </w:rPr>
        <w:t xml:space="preserve">iš šio elgesio </w:t>
      </w:r>
      <w:r w:rsidR="00F95FD9" w:rsidRPr="00FA23D1">
        <w:rPr>
          <w:sz w:val="24"/>
          <w:szCs w:val="24"/>
        </w:rPr>
        <w:t>galinčių kilti</w:t>
      </w:r>
      <w:r w:rsidR="00BF572A" w:rsidRPr="00FA23D1">
        <w:rPr>
          <w:sz w:val="24"/>
          <w:szCs w:val="24"/>
        </w:rPr>
        <w:t xml:space="preserve"> pasekmių rizika</w:t>
      </w:r>
      <w:r w:rsidR="00F95FD9" w:rsidRPr="00FA23D1">
        <w:rPr>
          <w:sz w:val="24"/>
          <w:szCs w:val="24"/>
        </w:rPr>
        <w:t xml:space="preserve"> te</w:t>
      </w:r>
      <w:r w:rsidR="0056173F" w:rsidRPr="00FA23D1">
        <w:rPr>
          <w:sz w:val="24"/>
          <w:szCs w:val="24"/>
        </w:rPr>
        <w:t>ko</w:t>
      </w:r>
      <w:r w:rsidR="00F95FD9" w:rsidRPr="00FA23D1">
        <w:rPr>
          <w:sz w:val="24"/>
          <w:szCs w:val="24"/>
        </w:rPr>
        <w:t xml:space="preserve"> pačiai Pareiškėjai. </w:t>
      </w:r>
      <w:r w:rsidR="00BF572A" w:rsidRPr="00FA23D1">
        <w:rPr>
          <w:sz w:val="24"/>
          <w:szCs w:val="24"/>
        </w:rPr>
        <w:t xml:space="preserve"> </w:t>
      </w:r>
      <w:r w:rsidR="00D40FBB" w:rsidRPr="00FA23D1">
        <w:rPr>
          <w:sz w:val="24"/>
          <w:szCs w:val="24"/>
        </w:rPr>
        <w:t xml:space="preserve"> </w:t>
      </w:r>
    </w:p>
    <w:p w14:paraId="719C1ABA" w14:textId="60CBFB75" w:rsidR="006E6F51" w:rsidRPr="00FA23D1" w:rsidRDefault="006E0376" w:rsidP="00A92F2B">
      <w:pPr>
        <w:pStyle w:val="Sraopastraipa"/>
        <w:numPr>
          <w:ilvl w:val="1"/>
          <w:numId w:val="21"/>
        </w:numPr>
        <w:shd w:val="clear" w:color="auto" w:fill="FFFFFF"/>
        <w:spacing w:after="120"/>
        <w:ind w:left="993" w:hanging="633"/>
        <w:contextualSpacing w:val="0"/>
        <w:jc w:val="both"/>
        <w:rPr>
          <w:i/>
          <w:iCs/>
          <w:sz w:val="24"/>
          <w:szCs w:val="24"/>
        </w:rPr>
      </w:pPr>
      <w:r w:rsidRPr="00FA23D1">
        <w:rPr>
          <w:sz w:val="24"/>
          <w:szCs w:val="24"/>
        </w:rPr>
        <w:t xml:space="preserve">Vertindama Pareiškėjos nurodytas aplinkybes dėl 2026 m. Velykų atostogų Komisija </w:t>
      </w:r>
      <w:r w:rsidR="00203C45" w:rsidRPr="00FA23D1">
        <w:rPr>
          <w:sz w:val="24"/>
          <w:szCs w:val="24"/>
        </w:rPr>
        <w:t xml:space="preserve">nustatė, kad Pareiškėja nurodytu laikotarpiu teismo pirmininkės </w:t>
      </w:r>
      <w:r w:rsidR="00E87C5D" w:rsidRPr="00FA23D1">
        <w:rPr>
          <w:sz w:val="24"/>
          <w:szCs w:val="24"/>
        </w:rPr>
        <w:t xml:space="preserve">atostogų </w:t>
      </w:r>
      <w:r w:rsidR="00203C45" w:rsidRPr="00FA23D1">
        <w:rPr>
          <w:sz w:val="24"/>
          <w:szCs w:val="24"/>
        </w:rPr>
        <w:t>neprašė</w:t>
      </w:r>
      <w:r w:rsidR="006E72A4" w:rsidRPr="00FA23D1">
        <w:rPr>
          <w:sz w:val="24"/>
          <w:szCs w:val="24"/>
        </w:rPr>
        <w:t xml:space="preserve">. </w:t>
      </w:r>
      <w:r w:rsidR="00983ABF" w:rsidRPr="00FA23D1">
        <w:rPr>
          <w:sz w:val="24"/>
          <w:szCs w:val="24"/>
        </w:rPr>
        <w:t>I.</w:t>
      </w:r>
      <w:r w:rsidR="008C7449" w:rsidRPr="00FA23D1">
        <w:rPr>
          <w:sz w:val="24"/>
          <w:szCs w:val="24"/>
        </w:rPr>
        <w:t> </w:t>
      </w:r>
      <w:r w:rsidR="00983ABF" w:rsidRPr="00FA23D1">
        <w:rPr>
          <w:sz w:val="24"/>
          <w:szCs w:val="24"/>
        </w:rPr>
        <w:t>K</w:t>
      </w:r>
      <w:r w:rsidR="006F41E1">
        <w:rPr>
          <w:sz w:val="24"/>
          <w:szCs w:val="24"/>
        </w:rPr>
        <w:t>.</w:t>
      </w:r>
      <w:r w:rsidR="00983ABF" w:rsidRPr="00FA23D1">
        <w:rPr>
          <w:sz w:val="24"/>
          <w:szCs w:val="24"/>
        </w:rPr>
        <w:t xml:space="preserve"> </w:t>
      </w:r>
      <w:r w:rsidR="00DA3808" w:rsidRPr="00FA23D1">
        <w:rPr>
          <w:sz w:val="24"/>
          <w:szCs w:val="24"/>
        </w:rPr>
        <w:t xml:space="preserve">raštu </w:t>
      </w:r>
      <w:r w:rsidR="00D158D7" w:rsidRPr="00FA23D1">
        <w:rPr>
          <w:sz w:val="24"/>
          <w:szCs w:val="24"/>
        </w:rPr>
        <w:t xml:space="preserve">paaiškino, kad </w:t>
      </w:r>
      <w:r w:rsidR="009563B9" w:rsidRPr="00FA23D1">
        <w:rPr>
          <w:sz w:val="24"/>
          <w:szCs w:val="24"/>
        </w:rPr>
        <w:t>Velykų atostogų laikotarpi</w:t>
      </w:r>
      <w:r w:rsidR="00684E3D" w:rsidRPr="00FA23D1">
        <w:rPr>
          <w:sz w:val="24"/>
          <w:szCs w:val="24"/>
        </w:rPr>
        <w:t>ais 2026 m. kovo 30 d. – 2026 m. balandžio 5</w:t>
      </w:r>
      <w:r w:rsidR="00810A13">
        <w:rPr>
          <w:sz w:val="24"/>
          <w:szCs w:val="24"/>
        </w:rPr>
        <w:t> </w:t>
      </w:r>
      <w:r w:rsidR="00684E3D" w:rsidRPr="00FA23D1">
        <w:rPr>
          <w:sz w:val="24"/>
          <w:szCs w:val="24"/>
        </w:rPr>
        <w:t>d. ir 2026 m. balandžio 6 d. –</w:t>
      </w:r>
      <w:r w:rsidR="00AA39C8" w:rsidRPr="00FA23D1">
        <w:rPr>
          <w:sz w:val="24"/>
          <w:szCs w:val="24"/>
        </w:rPr>
        <w:t xml:space="preserve"> </w:t>
      </w:r>
      <w:r w:rsidR="00684E3D" w:rsidRPr="00FA23D1">
        <w:rPr>
          <w:sz w:val="24"/>
          <w:szCs w:val="24"/>
        </w:rPr>
        <w:t xml:space="preserve">2026 m. balandžio 12 d. teismo Vilniaus rajono rūmuose atitinkamai dirbo </w:t>
      </w:r>
      <w:r w:rsidR="009E3908" w:rsidRPr="00FA23D1">
        <w:rPr>
          <w:sz w:val="24"/>
          <w:szCs w:val="24"/>
        </w:rPr>
        <w:t>teisėjai: pirmuoju laikotarpiu – I.</w:t>
      </w:r>
      <w:r w:rsidR="000C4B52" w:rsidRPr="00FA23D1">
        <w:rPr>
          <w:sz w:val="24"/>
          <w:szCs w:val="24"/>
        </w:rPr>
        <w:t> </w:t>
      </w:r>
      <w:r w:rsidR="009E3908" w:rsidRPr="00FA23D1">
        <w:rPr>
          <w:sz w:val="24"/>
          <w:szCs w:val="24"/>
        </w:rPr>
        <w:t>K</w:t>
      </w:r>
      <w:r w:rsidR="006F41E1">
        <w:rPr>
          <w:sz w:val="24"/>
          <w:szCs w:val="24"/>
        </w:rPr>
        <w:t>.</w:t>
      </w:r>
      <w:r w:rsidR="009E3908" w:rsidRPr="00FA23D1">
        <w:rPr>
          <w:sz w:val="24"/>
          <w:szCs w:val="24"/>
        </w:rPr>
        <w:t xml:space="preserve"> (paskirtos 2 baudžiamosios bylos), J. (paskirtos 2 baudžiamosios bylos), V. (paskirtos 5 baudžiamosios bylos</w:t>
      </w:r>
      <w:r w:rsidR="002005CD" w:rsidRPr="00FA23D1">
        <w:rPr>
          <w:sz w:val="24"/>
          <w:szCs w:val="24"/>
        </w:rPr>
        <w:t>)</w:t>
      </w:r>
      <w:r w:rsidR="009E3908" w:rsidRPr="00FA23D1">
        <w:rPr>
          <w:sz w:val="24"/>
          <w:szCs w:val="24"/>
        </w:rPr>
        <w:t>;</w:t>
      </w:r>
      <w:r w:rsidR="002005CD" w:rsidRPr="00FA23D1">
        <w:rPr>
          <w:sz w:val="24"/>
          <w:szCs w:val="24"/>
        </w:rPr>
        <w:t xml:space="preserve"> </w:t>
      </w:r>
      <w:r w:rsidR="009E3908" w:rsidRPr="00FA23D1">
        <w:rPr>
          <w:sz w:val="24"/>
          <w:szCs w:val="24"/>
        </w:rPr>
        <w:t xml:space="preserve">antruoju laikotarpiu – </w:t>
      </w:r>
      <w:r w:rsidR="00C6688E" w:rsidRPr="00FA23D1">
        <w:rPr>
          <w:sz w:val="24"/>
          <w:szCs w:val="24"/>
        </w:rPr>
        <w:t>J. (paskirta 1 baudžiamoji byla), A</w:t>
      </w:r>
      <w:r w:rsidR="006F41E1">
        <w:rPr>
          <w:sz w:val="24"/>
          <w:szCs w:val="24"/>
        </w:rPr>
        <w:t>.</w:t>
      </w:r>
      <w:r w:rsidR="00C6688E" w:rsidRPr="00FA23D1">
        <w:rPr>
          <w:sz w:val="24"/>
          <w:szCs w:val="24"/>
        </w:rPr>
        <w:t>(paskirtos 7 baudžiamosios bylos), V.</w:t>
      </w:r>
      <w:r w:rsidR="006F41E1">
        <w:rPr>
          <w:sz w:val="24"/>
          <w:szCs w:val="24"/>
        </w:rPr>
        <w:t xml:space="preserve"> </w:t>
      </w:r>
      <w:r w:rsidR="00C6688E" w:rsidRPr="00FA23D1">
        <w:rPr>
          <w:sz w:val="24"/>
          <w:szCs w:val="24"/>
        </w:rPr>
        <w:t>(</w:t>
      </w:r>
      <w:r w:rsidR="00964FFF" w:rsidRPr="00FA23D1">
        <w:rPr>
          <w:sz w:val="24"/>
          <w:szCs w:val="24"/>
        </w:rPr>
        <w:t xml:space="preserve">paskirtos 3 baudžiamosios bylos). Abiem laikotarpiais ikiteisminio tyrimo teisėjo </w:t>
      </w:r>
      <w:r w:rsidR="002005CD" w:rsidRPr="00FA23D1">
        <w:rPr>
          <w:sz w:val="24"/>
          <w:szCs w:val="24"/>
        </w:rPr>
        <w:t>funkcijas</w:t>
      </w:r>
      <w:r w:rsidR="00964FFF" w:rsidRPr="00FA23D1">
        <w:rPr>
          <w:sz w:val="24"/>
          <w:szCs w:val="24"/>
        </w:rPr>
        <w:t xml:space="preserve"> atliko teisėja L. </w:t>
      </w:r>
      <w:r w:rsidR="0049561C" w:rsidRPr="00FA23D1">
        <w:rPr>
          <w:sz w:val="24"/>
          <w:szCs w:val="24"/>
        </w:rPr>
        <w:t xml:space="preserve">Teismo Vilniaus rajono rūmuose buvo užtikrintas </w:t>
      </w:r>
      <w:r w:rsidR="00E441E6" w:rsidRPr="00FA23D1">
        <w:rPr>
          <w:sz w:val="24"/>
          <w:szCs w:val="24"/>
        </w:rPr>
        <w:t xml:space="preserve">minimalus 3 baudžiamąsias bylas nagrinėjančių teisėjų skaičius, nustatytas Vilniaus regiono apylinkės teismo pirmininko 2026 m. vasario 24 d. įsakymu </w:t>
      </w:r>
      <w:r w:rsidR="008907CF" w:rsidRPr="00D03FB0">
        <w:rPr>
          <w:sz w:val="24"/>
          <w:szCs w:val="24"/>
        </w:rPr>
        <w:t>(</w:t>
      </w:r>
      <w:proofErr w:type="spellStart"/>
      <w:r w:rsidR="008907CF" w:rsidRPr="00D03FB0">
        <w:rPr>
          <w:sz w:val="24"/>
          <w:szCs w:val="24"/>
        </w:rPr>
        <w:t>past</w:t>
      </w:r>
      <w:proofErr w:type="spellEnd"/>
      <w:r w:rsidR="008907CF" w:rsidRPr="00D03FB0">
        <w:rPr>
          <w:sz w:val="24"/>
          <w:szCs w:val="24"/>
        </w:rPr>
        <w:t>.</w:t>
      </w:r>
      <w:r w:rsidR="007C372E">
        <w:rPr>
          <w:sz w:val="24"/>
          <w:szCs w:val="24"/>
        </w:rPr>
        <w:t>:</w:t>
      </w:r>
      <w:r w:rsidR="008907CF" w:rsidRPr="00D03FB0">
        <w:rPr>
          <w:sz w:val="24"/>
          <w:szCs w:val="24"/>
        </w:rPr>
        <w:t xml:space="preserve"> pateikta elektroninio dokumento nuorašo dalis be registracijos duomenų</w:t>
      </w:r>
      <w:r w:rsidR="00DC0E5D" w:rsidRPr="00D03FB0">
        <w:rPr>
          <w:sz w:val="24"/>
          <w:szCs w:val="24"/>
        </w:rPr>
        <w:t>)</w:t>
      </w:r>
      <w:r w:rsidR="00DC0E5D" w:rsidRPr="00FA23D1">
        <w:rPr>
          <w:i/>
          <w:iCs/>
          <w:sz w:val="24"/>
          <w:szCs w:val="24"/>
        </w:rPr>
        <w:t>.</w:t>
      </w:r>
      <w:r w:rsidR="004B77C3" w:rsidRPr="00FA23D1">
        <w:rPr>
          <w:i/>
          <w:iCs/>
          <w:sz w:val="24"/>
          <w:szCs w:val="24"/>
        </w:rPr>
        <w:t xml:space="preserve"> </w:t>
      </w:r>
      <w:r w:rsidR="004B77C3" w:rsidRPr="00FA23D1">
        <w:rPr>
          <w:sz w:val="24"/>
          <w:szCs w:val="24"/>
        </w:rPr>
        <w:t>Atsižvelg</w:t>
      </w:r>
      <w:r w:rsidR="007C372E">
        <w:rPr>
          <w:sz w:val="24"/>
          <w:szCs w:val="24"/>
        </w:rPr>
        <w:t>dama</w:t>
      </w:r>
      <w:r w:rsidR="004B77C3" w:rsidRPr="00FA23D1">
        <w:rPr>
          <w:sz w:val="24"/>
          <w:szCs w:val="24"/>
        </w:rPr>
        <w:t xml:space="preserve"> į tai, Komisija </w:t>
      </w:r>
      <w:r w:rsidR="00354722" w:rsidRPr="00FA23D1">
        <w:rPr>
          <w:sz w:val="24"/>
          <w:szCs w:val="24"/>
        </w:rPr>
        <w:t xml:space="preserve">kaip nepagrįstus vertina Pareiškėjos teiginius, kad </w:t>
      </w:r>
      <w:r w:rsidR="00251DA1" w:rsidRPr="00FA23D1">
        <w:rPr>
          <w:sz w:val="24"/>
          <w:szCs w:val="24"/>
        </w:rPr>
        <w:t xml:space="preserve">2026 m. Velykų atostogų laikotarpiu </w:t>
      </w:r>
      <w:r w:rsidR="000E018D" w:rsidRPr="00FA23D1">
        <w:rPr>
          <w:sz w:val="24"/>
          <w:szCs w:val="24"/>
        </w:rPr>
        <w:t>buvo sudarytos sąlygos netinkamam bylų skirstymui</w:t>
      </w:r>
      <w:r w:rsidR="0016739C" w:rsidRPr="00FA23D1">
        <w:rPr>
          <w:sz w:val="24"/>
          <w:szCs w:val="24"/>
        </w:rPr>
        <w:t>, s</w:t>
      </w:r>
      <w:r w:rsidR="000E018D" w:rsidRPr="00FA23D1">
        <w:rPr>
          <w:sz w:val="24"/>
          <w:szCs w:val="24"/>
        </w:rPr>
        <w:t xml:space="preserve">ąmoningam darbo krūvio didinimui </w:t>
      </w:r>
      <w:r w:rsidR="0016739C" w:rsidRPr="00FA23D1">
        <w:rPr>
          <w:sz w:val="24"/>
          <w:szCs w:val="24"/>
        </w:rPr>
        <w:t xml:space="preserve">bei bylų skyrimui </w:t>
      </w:r>
      <w:r w:rsidR="000E018D" w:rsidRPr="00FA23D1">
        <w:rPr>
          <w:sz w:val="24"/>
          <w:szCs w:val="24"/>
        </w:rPr>
        <w:t>išimtinai Pareiškėjai</w:t>
      </w:r>
      <w:r w:rsidR="00B529F3" w:rsidRPr="00FA23D1">
        <w:rPr>
          <w:sz w:val="24"/>
          <w:szCs w:val="24"/>
        </w:rPr>
        <w:t>.</w:t>
      </w:r>
    </w:p>
    <w:p w14:paraId="14B5AE0B" w14:textId="5B5F83F1" w:rsidR="00C31976" w:rsidRPr="00D966CF" w:rsidRDefault="00B3692E" w:rsidP="00D966CF">
      <w:pPr>
        <w:pStyle w:val="Sraopastraipa"/>
        <w:numPr>
          <w:ilvl w:val="1"/>
          <w:numId w:val="21"/>
        </w:numPr>
        <w:shd w:val="clear" w:color="auto" w:fill="FFFFFF"/>
        <w:spacing w:after="120"/>
        <w:ind w:left="993" w:hanging="633"/>
        <w:contextualSpacing w:val="0"/>
        <w:jc w:val="both"/>
        <w:rPr>
          <w:sz w:val="24"/>
          <w:szCs w:val="24"/>
        </w:rPr>
      </w:pPr>
      <w:r w:rsidRPr="00FA23D1">
        <w:rPr>
          <w:sz w:val="24"/>
          <w:szCs w:val="24"/>
        </w:rPr>
        <w:t xml:space="preserve">Pareiškėja </w:t>
      </w:r>
      <w:r w:rsidR="00AF4398" w:rsidRPr="00FA23D1">
        <w:rPr>
          <w:sz w:val="24"/>
          <w:szCs w:val="24"/>
        </w:rPr>
        <w:t xml:space="preserve">teikime nurodo, kad </w:t>
      </w:r>
      <w:r w:rsidR="00AE63BC" w:rsidRPr="00FA23D1">
        <w:rPr>
          <w:sz w:val="24"/>
          <w:szCs w:val="24"/>
        </w:rPr>
        <w:t xml:space="preserve">2025 m. rugsėjo 3 d. negalėjo pavaduoti ikiteisminio tyrimo teisėjo dėl iš anksto suplanuoto vizito pas </w:t>
      </w:r>
      <w:r w:rsidR="000114B8" w:rsidRPr="00FA23D1">
        <w:rPr>
          <w:sz w:val="24"/>
          <w:szCs w:val="24"/>
        </w:rPr>
        <w:t>gydytoją, kreipėsi į teismo pirmininkę žodžiu, tačiau buvo informuota, kad teismo pirmininkė negali pakeisti pavaduojančio teisėjo pagal žodinį prašymą, todėl liepė pateikti prašymą raštu. Pareiškėja tai vertina kaip nelygiaverčių sąlygų jai taikymą lyginant su kitais teisėjais, kuriems leidžiama keisti budėjimus pagal žodinius prašymus</w:t>
      </w:r>
      <w:r w:rsidR="004141D2" w:rsidRPr="00FA23D1">
        <w:rPr>
          <w:sz w:val="24"/>
          <w:szCs w:val="24"/>
        </w:rPr>
        <w:t xml:space="preserve">, kaip pavyzdį nurodo teismo pirmininkės 2026 m. sausio 20 d. įsakymą </w:t>
      </w:r>
      <w:r w:rsidR="000059E3" w:rsidRPr="00FA23D1">
        <w:rPr>
          <w:sz w:val="24"/>
          <w:szCs w:val="24"/>
        </w:rPr>
        <w:t xml:space="preserve">„Dėl </w:t>
      </w:r>
      <w:r w:rsidR="00F04647" w:rsidRPr="00FA23D1">
        <w:rPr>
          <w:sz w:val="24"/>
          <w:szCs w:val="24"/>
        </w:rPr>
        <w:t>teisėjų budėjimo grafikų 2026 m. sausio–gegužės mėnesių poi</w:t>
      </w:r>
      <w:r w:rsidR="00881B39">
        <w:rPr>
          <w:sz w:val="24"/>
          <w:szCs w:val="24"/>
        </w:rPr>
        <w:t>l</w:t>
      </w:r>
      <w:r w:rsidR="00F04647" w:rsidRPr="00FA23D1">
        <w:rPr>
          <w:sz w:val="24"/>
          <w:szCs w:val="24"/>
        </w:rPr>
        <w:t>sio ir švenčių dienomis grafiko 10 punkto pakeitimo</w:t>
      </w:r>
      <w:r w:rsidR="000059E3" w:rsidRPr="00FA23D1">
        <w:rPr>
          <w:sz w:val="24"/>
          <w:szCs w:val="24"/>
        </w:rPr>
        <w:t>“</w:t>
      </w:r>
      <w:r w:rsidR="00F04647" w:rsidRPr="00FA23D1">
        <w:rPr>
          <w:sz w:val="24"/>
          <w:szCs w:val="24"/>
        </w:rPr>
        <w:t xml:space="preserve"> </w:t>
      </w:r>
      <w:r w:rsidR="000059E3" w:rsidRPr="00EB22AC">
        <w:rPr>
          <w:sz w:val="24"/>
          <w:szCs w:val="24"/>
        </w:rPr>
        <w:t>(</w:t>
      </w:r>
      <w:proofErr w:type="spellStart"/>
      <w:r w:rsidR="000059E3" w:rsidRPr="00EB22AC">
        <w:rPr>
          <w:sz w:val="24"/>
          <w:szCs w:val="24"/>
        </w:rPr>
        <w:t>past</w:t>
      </w:r>
      <w:proofErr w:type="spellEnd"/>
      <w:r w:rsidR="000059E3" w:rsidRPr="00EB22AC">
        <w:rPr>
          <w:sz w:val="24"/>
          <w:szCs w:val="24"/>
        </w:rPr>
        <w:t>.</w:t>
      </w:r>
      <w:r w:rsidR="00A65602">
        <w:rPr>
          <w:sz w:val="24"/>
          <w:szCs w:val="24"/>
        </w:rPr>
        <w:t>:</w:t>
      </w:r>
      <w:r w:rsidR="000059E3" w:rsidRPr="00EB22AC">
        <w:rPr>
          <w:sz w:val="24"/>
          <w:szCs w:val="24"/>
        </w:rPr>
        <w:t xml:space="preserve"> pateikta elektroninio dokumento nuorašo dalis be registracijos duomenų)</w:t>
      </w:r>
      <w:r w:rsidR="00F762CD" w:rsidRPr="00EB22AC">
        <w:rPr>
          <w:sz w:val="24"/>
          <w:szCs w:val="24"/>
        </w:rPr>
        <w:t>.</w:t>
      </w:r>
      <w:r w:rsidR="00F762CD" w:rsidRPr="00FA23D1">
        <w:rPr>
          <w:sz w:val="24"/>
          <w:szCs w:val="24"/>
        </w:rPr>
        <w:t xml:space="preserve"> </w:t>
      </w:r>
      <w:r w:rsidR="00BA6EE3">
        <w:rPr>
          <w:sz w:val="24"/>
          <w:szCs w:val="24"/>
        </w:rPr>
        <w:t>Komisija pagrįst</w:t>
      </w:r>
      <w:r w:rsidR="00CF6FE9">
        <w:rPr>
          <w:sz w:val="24"/>
          <w:szCs w:val="24"/>
        </w:rPr>
        <w:t xml:space="preserve">u laiko </w:t>
      </w:r>
      <w:r w:rsidR="00CF6FE9" w:rsidRPr="00394C7D">
        <w:rPr>
          <w:sz w:val="24"/>
          <w:szCs w:val="24"/>
        </w:rPr>
        <w:t>I. K</w:t>
      </w:r>
      <w:r w:rsidR="000F13CB">
        <w:rPr>
          <w:sz w:val="24"/>
          <w:szCs w:val="24"/>
        </w:rPr>
        <w:t>.</w:t>
      </w:r>
      <w:r w:rsidR="00CF6FE9" w:rsidRPr="00394C7D">
        <w:rPr>
          <w:sz w:val="24"/>
          <w:szCs w:val="24"/>
        </w:rPr>
        <w:t xml:space="preserve"> paaiškinimą</w:t>
      </w:r>
      <w:r w:rsidR="00CF6FE9">
        <w:rPr>
          <w:sz w:val="24"/>
          <w:szCs w:val="24"/>
        </w:rPr>
        <w:t xml:space="preserve">, kad </w:t>
      </w:r>
      <w:r w:rsidR="00BC7D3E" w:rsidRPr="00A84F4C">
        <w:rPr>
          <w:sz w:val="24"/>
          <w:szCs w:val="24"/>
        </w:rPr>
        <w:t xml:space="preserve">Pareiškėjos susiklosčiusi situacija </w:t>
      </w:r>
      <w:r w:rsidR="00131194">
        <w:rPr>
          <w:sz w:val="24"/>
          <w:szCs w:val="24"/>
        </w:rPr>
        <w:t xml:space="preserve">tiek faktiniu, tiek teisiniu požiūriu </w:t>
      </w:r>
      <w:r w:rsidR="00BC7D3E" w:rsidRPr="00A84F4C">
        <w:rPr>
          <w:sz w:val="24"/>
          <w:szCs w:val="24"/>
        </w:rPr>
        <w:t>nebuvo analogiška</w:t>
      </w:r>
      <w:r w:rsidR="008F0B58">
        <w:rPr>
          <w:sz w:val="24"/>
          <w:szCs w:val="24"/>
        </w:rPr>
        <w:t xml:space="preserve"> tiems atvejams</w:t>
      </w:r>
      <w:r w:rsidR="0080025A">
        <w:rPr>
          <w:sz w:val="24"/>
          <w:szCs w:val="24"/>
        </w:rPr>
        <w:t xml:space="preserve"> (</w:t>
      </w:r>
      <w:r w:rsidR="0080025A" w:rsidRPr="00D966CF">
        <w:rPr>
          <w:sz w:val="24"/>
          <w:szCs w:val="24"/>
        </w:rPr>
        <w:t>Pareiškėjos nurodytas 2026 m. sausio 20 d. įsakymas</w:t>
      </w:r>
      <w:r w:rsidR="0080025A">
        <w:rPr>
          <w:sz w:val="24"/>
          <w:szCs w:val="24"/>
        </w:rPr>
        <w:t>)</w:t>
      </w:r>
      <w:r w:rsidR="008F0B58">
        <w:rPr>
          <w:sz w:val="24"/>
          <w:szCs w:val="24"/>
        </w:rPr>
        <w:t>, kurie pagal susiklosčiusią praktiką teisme buvo taik</w:t>
      </w:r>
      <w:r w:rsidR="00EE47FF">
        <w:rPr>
          <w:sz w:val="24"/>
          <w:szCs w:val="24"/>
        </w:rPr>
        <w:t xml:space="preserve">omi ikiteisminio tyrimo teisėjams, negalintiems ikiteisminio tyrimo teisėjo funkcijų atlikti poilsio ir švenčių dienomis (tokiais atvejais </w:t>
      </w:r>
      <w:r w:rsidR="00346BAE">
        <w:rPr>
          <w:sz w:val="24"/>
          <w:szCs w:val="24"/>
        </w:rPr>
        <w:t xml:space="preserve">teisėjai </w:t>
      </w:r>
      <w:r w:rsidR="00EE47FF" w:rsidRPr="00A84F4C">
        <w:rPr>
          <w:sz w:val="24"/>
          <w:szCs w:val="24"/>
        </w:rPr>
        <w:t>geranoriškai savo iniciatyva susiderindavo su kitu kolega ir, neteikdami prašymo raštu, apie tai informuodavo teismo pirmininko patarėją, parengiantį teismo pirmininko įsakymą ir pateikiantį jį pasirašyti</w:t>
      </w:r>
      <w:r w:rsidR="00346BAE">
        <w:rPr>
          <w:sz w:val="24"/>
          <w:szCs w:val="24"/>
        </w:rPr>
        <w:t xml:space="preserve">). </w:t>
      </w:r>
      <w:r w:rsidR="00AA6F57">
        <w:rPr>
          <w:sz w:val="24"/>
          <w:szCs w:val="24"/>
        </w:rPr>
        <w:t xml:space="preserve">Pareiškėjos atvejis buvo susijęs </w:t>
      </w:r>
      <w:r w:rsidR="002E3AEE">
        <w:rPr>
          <w:sz w:val="24"/>
          <w:szCs w:val="24"/>
        </w:rPr>
        <w:t>su</w:t>
      </w:r>
      <w:r w:rsidR="00AA6F57">
        <w:rPr>
          <w:sz w:val="24"/>
          <w:szCs w:val="24"/>
        </w:rPr>
        <w:t xml:space="preserve"> </w:t>
      </w:r>
      <w:r w:rsidR="002E3AEE">
        <w:rPr>
          <w:sz w:val="24"/>
          <w:szCs w:val="24"/>
        </w:rPr>
        <w:t>negalėjimu atlikti ikiteisminio tyrimo teisėjo funkcijų darbo dieną, o ne</w:t>
      </w:r>
      <w:r w:rsidR="00AA6F57">
        <w:rPr>
          <w:sz w:val="24"/>
          <w:szCs w:val="24"/>
        </w:rPr>
        <w:t xml:space="preserve"> poilsio ir švenčių dienomis</w:t>
      </w:r>
      <w:r w:rsidR="002E3AEE">
        <w:rPr>
          <w:sz w:val="24"/>
          <w:szCs w:val="24"/>
        </w:rPr>
        <w:t xml:space="preserve">. </w:t>
      </w:r>
      <w:r w:rsidR="00AA75CD">
        <w:rPr>
          <w:sz w:val="24"/>
          <w:szCs w:val="24"/>
        </w:rPr>
        <w:t xml:space="preserve">Teismo pirmininkė poreikį Pareiškėjai teikti prašymą raštu grindė </w:t>
      </w:r>
      <w:r w:rsidR="00D966CF" w:rsidRPr="00A84F4C">
        <w:rPr>
          <w:sz w:val="24"/>
          <w:szCs w:val="24"/>
        </w:rPr>
        <w:t>galiojusio</w:t>
      </w:r>
      <w:r w:rsidR="00D966CF">
        <w:rPr>
          <w:sz w:val="24"/>
          <w:szCs w:val="24"/>
        </w:rPr>
        <w:t>mis</w:t>
      </w:r>
      <w:r w:rsidR="00D966CF" w:rsidRPr="00A84F4C">
        <w:rPr>
          <w:sz w:val="24"/>
          <w:szCs w:val="24"/>
        </w:rPr>
        <w:t xml:space="preserve"> Vilniaus regiono apylinkės teismo pirmininko 2024 m. sausio 31 d. įsakymu Nr. V-11(1.2) patvirtintos Bylų ir ikiteisminio tyrimo veiksmų paskirstymo Vilniaus regiono apylink</w:t>
      </w:r>
      <w:r w:rsidR="00A65602">
        <w:rPr>
          <w:sz w:val="24"/>
          <w:szCs w:val="24"/>
        </w:rPr>
        <w:t>ė</w:t>
      </w:r>
      <w:r w:rsidR="00D966CF" w:rsidRPr="00A84F4C">
        <w:rPr>
          <w:sz w:val="24"/>
          <w:szCs w:val="24"/>
        </w:rPr>
        <w:t>s teismo teisėjams taisyklė</w:t>
      </w:r>
      <w:r w:rsidR="00D966CF">
        <w:rPr>
          <w:sz w:val="24"/>
          <w:szCs w:val="24"/>
        </w:rPr>
        <w:t xml:space="preserve">mis, kurios numatė, kad </w:t>
      </w:r>
      <w:r w:rsidR="00265A32" w:rsidRPr="00D966CF">
        <w:rPr>
          <w:sz w:val="24"/>
          <w:szCs w:val="24"/>
        </w:rPr>
        <w:t xml:space="preserve">teisėjui dėl teisėto nebuvimo darbe negalint atlikti ikiteisminio tyrimo teisėjo funkcijų jas atlieka grafike nurodytas atsarginis teisėjas, o atsarginio teisėjo nebuvimo darbe laikotarpiu jo funkcijas atlieka teismo pirmininko atskiru įsakymu paskirtas teisėjas (44 punktas). </w:t>
      </w:r>
      <w:r w:rsidR="009A3A27" w:rsidRPr="00D966CF">
        <w:rPr>
          <w:sz w:val="24"/>
          <w:szCs w:val="24"/>
        </w:rPr>
        <w:t>Teismo pirmininkė, įvertinusi tai, kad 2025 m. rugsėjo 3 d. Pareiškėja oficialiai dirbo</w:t>
      </w:r>
      <w:r w:rsidR="00E56C97" w:rsidRPr="00D966CF">
        <w:rPr>
          <w:sz w:val="24"/>
          <w:szCs w:val="24"/>
        </w:rPr>
        <w:t xml:space="preserve"> ir formaliai pagal </w:t>
      </w:r>
      <w:r w:rsidR="00B36715" w:rsidRPr="00D966CF">
        <w:rPr>
          <w:sz w:val="24"/>
          <w:szCs w:val="24"/>
        </w:rPr>
        <w:t>Vilniaus regiono apylinkės teismo pirmininko 2024 m. gruodžio 27 d. įsakym</w:t>
      </w:r>
      <w:r w:rsidR="00A65602">
        <w:rPr>
          <w:sz w:val="24"/>
          <w:szCs w:val="24"/>
        </w:rPr>
        <w:t>u</w:t>
      </w:r>
      <w:r w:rsidR="00B36715" w:rsidRPr="00D966CF">
        <w:rPr>
          <w:sz w:val="24"/>
          <w:szCs w:val="24"/>
        </w:rPr>
        <w:t xml:space="preserve"> Nr. V-170 (1.2) „Dėl Vilniaus regiono apylinkės teismo ikiteisminio tyrimo teisėjo funkcijų atlikimo darbo dienomis grafiko 2025 metams patvirtinimo“ </w:t>
      </w:r>
      <w:r w:rsidR="00E56C97" w:rsidRPr="00D966CF">
        <w:rPr>
          <w:sz w:val="24"/>
          <w:szCs w:val="24"/>
        </w:rPr>
        <w:t>patvirtintą grafiką turėjo pareigą atlikti ikiteisminio tyrimo teisėjo funkcijas (pagrindinis ikiteisminio tyrimo teisėjas V</w:t>
      </w:r>
      <w:r w:rsidR="000559BA">
        <w:rPr>
          <w:sz w:val="24"/>
          <w:szCs w:val="24"/>
        </w:rPr>
        <w:t>.</w:t>
      </w:r>
      <w:r w:rsidR="00E56C97" w:rsidRPr="00D966CF">
        <w:rPr>
          <w:sz w:val="24"/>
          <w:szCs w:val="24"/>
        </w:rPr>
        <w:t xml:space="preserve"> atostogavo, pirma jį pavaduojanti teisėja L.</w:t>
      </w:r>
      <w:r w:rsidR="000559BA">
        <w:rPr>
          <w:sz w:val="24"/>
          <w:szCs w:val="24"/>
        </w:rPr>
        <w:t xml:space="preserve"> </w:t>
      </w:r>
      <w:r w:rsidR="00E56C97" w:rsidRPr="00D966CF">
        <w:rPr>
          <w:sz w:val="24"/>
          <w:szCs w:val="24"/>
        </w:rPr>
        <w:t>sirgo, antra pavaduojanti teisėja – J.)</w:t>
      </w:r>
      <w:r w:rsidR="00E72435" w:rsidRPr="00D966CF">
        <w:rPr>
          <w:sz w:val="24"/>
          <w:szCs w:val="24"/>
        </w:rPr>
        <w:t>, siekdama turėti teisėtą pagrindą paskirti kitą teisėją Pareiškėjai paaiškino, kad dėl negalėjimo atlikti jai priskirtų funkcijų reiktų pateikti prašymą</w:t>
      </w:r>
      <w:r w:rsidR="00B36715" w:rsidRPr="00D966CF">
        <w:rPr>
          <w:sz w:val="24"/>
          <w:szCs w:val="24"/>
        </w:rPr>
        <w:t>.</w:t>
      </w:r>
      <w:r w:rsidR="00E56C97" w:rsidRPr="00D966CF">
        <w:rPr>
          <w:sz w:val="24"/>
          <w:szCs w:val="24"/>
        </w:rPr>
        <w:t xml:space="preserve"> </w:t>
      </w:r>
      <w:r w:rsidR="007207B4" w:rsidRPr="00D966CF">
        <w:rPr>
          <w:sz w:val="24"/>
          <w:szCs w:val="24"/>
        </w:rPr>
        <w:t>I. K</w:t>
      </w:r>
      <w:r w:rsidR="000559BA">
        <w:rPr>
          <w:sz w:val="24"/>
          <w:szCs w:val="24"/>
        </w:rPr>
        <w:t>.</w:t>
      </w:r>
      <w:r w:rsidR="007207B4" w:rsidRPr="00D966CF">
        <w:rPr>
          <w:sz w:val="24"/>
          <w:szCs w:val="24"/>
        </w:rPr>
        <w:t xml:space="preserve"> </w:t>
      </w:r>
      <w:r w:rsidR="007207B4" w:rsidRPr="00D966CF">
        <w:rPr>
          <w:sz w:val="24"/>
          <w:szCs w:val="24"/>
        </w:rPr>
        <w:lastRenderedPageBreak/>
        <w:t>nurodė, kad teisme panašių situacijų buvo ir anksčiau, pvz., 2025 m. kovo 10 d. ir 2025 m. kovo 12 d. buvo priimti teismo pirmininko įsakymai dėl ikiteisminio tyrimo teisėjo funkcijų pavedimo atlikti teisėjai V., k</w:t>
      </w:r>
      <w:r w:rsidR="00A65602">
        <w:rPr>
          <w:sz w:val="24"/>
          <w:szCs w:val="24"/>
        </w:rPr>
        <w:t>ai</w:t>
      </w:r>
      <w:r w:rsidR="007207B4" w:rsidRPr="00D966CF">
        <w:rPr>
          <w:sz w:val="24"/>
          <w:szCs w:val="24"/>
        </w:rPr>
        <w:t xml:space="preserve"> teisėjai V. ir J. atostogavo, o teisėja L. buvo nedarbinga.</w:t>
      </w:r>
      <w:r w:rsidR="00520C0B">
        <w:rPr>
          <w:sz w:val="24"/>
          <w:szCs w:val="24"/>
        </w:rPr>
        <w:t xml:space="preserve"> </w:t>
      </w:r>
      <w:r w:rsidR="007D49E3">
        <w:rPr>
          <w:sz w:val="24"/>
          <w:szCs w:val="24"/>
        </w:rPr>
        <w:t>Visgi</w:t>
      </w:r>
      <w:r w:rsidR="00696051" w:rsidRPr="00D966CF">
        <w:rPr>
          <w:sz w:val="24"/>
          <w:szCs w:val="24"/>
        </w:rPr>
        <w:t xml:space="preserve"> Komisija atkreipia dėmesį, kad</w:t>
      </w:r>
      <w:r w:rsidR="006E0DA7" w:rsidRPr="00D966CF">
        <w:rPr>
          <w:sz w:val="24"/>
          <w:szCs w:val="24"/>
        </w:rPr>
        <w:t xml:space="preserve"> </w:t>
      </w:r>
      <w:r w:rsidR="00696051" w:rsidRPr="00D966CF">
        <w:rPr>
          <w:sz w:val="24"/>
          <w:szCs w:val="24"/>
        </w:rPr>
        <w:t>I.</w:t>
      </w:r>
      <w:r w:rsidR="00090D1E" w:rsidRPr="00D966CF">
        <w:rPr>
          <w:sz w:val="24"/>
          <w:szCs w:val="24"/>
        </w:rPr>
        <w:t> </w:t>
      </w:r>
      <w:r w:rsidR="00696051" w:rsidRPr="00D966CF">
        <w:rPr>
          <w:sz w:val="24"/>
          <w:szCs w:val="24"/>
        </w:rPr>
        <w:t>K</w:t>
      </w:r>
      <w:r w:rsidR="00BF5299">
        <w:rPr>
          <w:sz w:val="24"/>
          <w:szCs w:val="24"/>
        </w:rPr>
        <w:t>.</w:t>
      </w:r>
      <w:r w:rsidR="00696051" w:rsidRPr="00D966CF">
        <w:rPr>
          <w:sz w:val="24"/>
          <w:szCs w:val="24"/>
        </w:rPr>
        <w:t xml:space="preserve"> nurodyt</w:t>
      </w:r>
      <w:r w:rsidR="005D022C" w:rsidRPr="00D966CF">
        <w:rPr>
          <w:sz w:val="24"/>
          <w:szCs w:val="24"/>
        </w:rPr>
        <w:t>i</w:t>
      </w:r>
      <w:r w:rsidR="00696051" w:rsidRPr="00D966CF">
        <w:rPr>
          <w:sz w:val="24"/>
          <w:szCs w:val="24"/>
        </w:rPr>
        <w:t xml:space="preserve"> </w:t>
      </w:r>
      <w:r w:rsidR="00DB6048" w:rsidRPr="00D966CF">
        <w:rPr>
          <w:sz w:val="24"/>
          <w:szCs w:val="24"/>
        </w:rPr>
        <w:t>pavyzdini</w:t>
      </w:r>
      <w:r w:rsidR="005D022C" w:rsidRPr="00D966CF">
        <w:rPr>
          <w:sz w:val="24"/>
          <w:szCs w:val="24"/>
        </w:rPr>
        <w:t>ai</w:t>
      </w:r>
      <w:r w:rsidR="00DB6048" w:rsidRPr="00D966CF">
        <w:rPr>
          <w:sz w:val="24"/>
          <w:szCs w:val="24"/>
        </w:rPr>
        <w:t xml:space="preserve"> atvej</w:t>
      </w:r>
      <w:r w:rsidR="005D022C" w:rsidRPr="00D966CF">
        <w:rPr>
          <w:sz w:val="24"/>
          <w:szCs w:val="24"/>
        </w:rPr>
        <w:t>ai</w:t>
      </w:r>
      <w:r w:rsidR="00696051" w:rsidRPr="00D966CF">
        <w:rPr>
          <w:sz w:val="24"/>
          <w:szCs w:val="24"/>
        </w:rPr>
        <w:t xml:space="preserve">, kuriais ikiteisminio tyrimo teisėjo funkcijas pavedama atlikti teisėjai V. </w:t>
      </w:r>
      <w:r w:rsidR="006E0DA7" w:rsidRPr="00D966CF">
        <w:rPr>
          <w:sz w:val="24"/>
          <w:szCs w:val="24"/>
        </w:rPr>
        <w:t xml:space="preserve">kitų teisėjų atostogų laikotarpiu </w:t>
      </w:r>
      <w:r w:rsidR="00696051" w:rsidRPr="00D966CF">
        <w:rPr>
          <w:sz w:val="24"/>
          <w:szCs w:val="24"/>
        </w:rPr>
        <w:t>(Komisijai pateikti 2025 vasario 17</w:t>
      </w:r>
      <w:r w:rsidR="00A65602">
        <w:rPr>
          <w:sz w:val="24"/>
          <w:szCs w:val="24"/>
        </w:rPr>
        <w:t> </w:t>
      </w:r>
      <w:r w:rsidR="00696051" w:rsidRPr="00D966CF">
        <w:rPr>
          <w:sz w:val="24"/>
          <w:szCs w:val="24"/>
        </w:rPr>
        <w:t>d. įsakym</w:t>
      </w:r>
      <w:r w:rsidR="00EC2A4B" w:rsidRPr="00D966CF">
        <w:rPr>
          <w:sz w:val="24"/>
          <w:szCs w:val="24"/>
        </w:rPr>
        <w:t>o</w:t>
      </w:r>
      <w:r w:rsidR="00696051" w:rsidRPr="00D966CF">
        <w:rPr>
          <w:sz w:val="24"/>
          <w:szCs w:val="24"/>
        </w:rPr>
        <w:t xml:space="preserve"> Nr. V-21 ir 2025 m. kovo 7 d. įsakym</w:t>
      </w:r>
      <w:r w:rsidR="00EC2A4B" w:rsidRPr="00D966CF">
        <w:rPr>
          <w:sz w:val="24"/>
          <w:szCs w:val="24"/>
        </w:rPr>
        <w:t>o</w:t>
      </w:r>
      <w:r w:rsidR="00696051" w:rsidRPr="00D966CF">
        <w:rPr>
          <w:sz w:val="24"/>
          <w:szCs w:val="24"/>
        </w:rPr>
        <w:t xml:space="preserve"> Nr. V-27</w:t>
      </w:r>
      <w:r w:rsidR="00EC2A4B" w:rsidRPr="00D966CF">
        <w:rPr>
          <w:sz w:val="24"/>
          <w:szCs w:val="24"/>
        </w:rPr>
        <w:t xml:space="preserve"> elektroninių dokumentų nuorašai</w:t>
      </w:r>
      <w:r w:rsidR="00696051" w:rsidRPr="00D966CF">
        <w:rPr>
          <w:sz w:val="24"/>
          <w:szCs w:val="24"/>
        </w:rPr>
        <w:t>)</w:t>
      </w:r>
      <w:r w:rsidR="005D022C" w:rsidRPr="00D966CF">
        <w:rPr>
          <w:sz w:val="24"/>
          <w:szCs w:val="24"/>
        </w:rPr>
        <w:t xml:space="preserve"> </w:t>
      </w:r>
      <w:r w:rsidR="004C336A">
        <w:rPr>
          <w:sz w:val="24"/>
          <w:szCs w:val="24"/>
        </w:rPr>
        <w:t xml:space="preserve">taip pat </w:t>
      </w:r>
      <w:r w:rsidR="005D022C" w:rsidRPr="00D966CF">
        <w:rPr>
          <w:sz w:val="24"/>
          <w:szCs w:val="24"/>
        </w:rPr>
        <w:t>skiriasi nuo susiklosčiusio Pareiškėjos atvejo, nes atostogavę teisėjai atostogų prašymus buvo pateikę iš anksto atostogų tiksl</w:t>
      </w:r>
      <w:r w:rsidR="00A65602">
        <w:rPr>
          <w:sz w:val="24"/>
          <w:szCs w:val="24"/>
        </w:rPr>
        <w:t>ais</w:t>
      </w:r>
      <w:r w:rsidR="005D022C" w:rsidRPr="00D966CF">
        <w:rPr>
          <w:sz w:val="24"/>
          <w:szCs w:val="24"/>
        </w:rPr>
        <w:t xml:space="preserve">, todėl įsakymuose nėra nurodyta kitų rašytinių prašymų, kurių pagrindu įsakymas priimamas. </w:t>
      </w:r>
      <w:r w:rsidR="009F5CD2" w:rsidRPr="00D966CF">
        <w:rPr>
          <w:sz w:val="24"/>
          <w:szCs w:val="24"/>
        </w:rPr>
        <w:t>Atsižvelg</w:t>
      </w:r>
      <w:r w:rsidR="00A65602">
        <w:rPr>
          <w:sz w:val="24"/>
          <w:szCs w:val="24"/>
        </w:rPr>
        <w:t>dama</w:t>
      </w:r>
      <w:r w:rsidR="009F5CD2" w:rsidRPr="00D966CF">
        <w:rPr>
          <w:sz w:val="24"/>
          <w:szCs w:val="24"/>
        </w:rPr>
        <w:t xml:space="preserve"> į tai</w:t>
      </w:r>
      <w:r w:rsidR="005E31C8">
        <w:rPr>
          <w:sz w:val="24"/>
          <w:szCs w:val="24"/>
        </w:rPr>
        <w:t>,</w:t>
      </w:r>
      <w:r w:rsidR="009F5CD2" w:rsidRPr="00D966CF">
        <w:rPr>
          <w:sz w:val="24"/>
          <w:szCs w:val="24"/>
        </w:rPr>
        <w:t xml:space="preserve"> </w:t>
      </w:r>
      <w:r w:rsidR="00860822" w:rsidRPr="00D966CF">
        <w:rPr>
          <w:sz w:val="24"/>
          <w:szCs w:val="24"/>
        </w:rPr>
        <w:t xml:space="preserve">Komisija neturi </w:t>
      </w:r>
      <w:r w:rsidR="006E0DA7" w:rsidRPr="00D966CF">
        <w:rPr>
          <w:sz w:val="24"/>
          <w:szCs w:val="24"/>
        </w:rPr>
        <w:t xml:space="preserve">sąlygų </w:t>
      </w:r>
      <w:r w:rsidR="00860822" w:rsidRPr="00D966CF">
        <w:rPr>
          <w:sz w:val="24"/>
          <w:szCs w:val="24"/>
        </w:rPr>
        <w:t>įvertinti</w:t>
      </w:r>
      <w:r w:rsidR="006E0DA7" w:rsidRPr="00D966CF">
        <w:rPr>
          <w:sz w:val="24"/>
          <w:szCs w:val="24"/>
        </w:rPr>
        <w:t>,</w:t>
      </w:r>
      <w:r w:rsidR="00DB6048" w:rsidRPr="00D966CF">
        <w:rPr>
          <w:sz w:val="24"/>
          <w:szCs w:val="24"/>
        </w:rPr>
        <w:t xml:space="preserve"> ar analogiškais atvejais</w:t>
      </w:r>
      <w:r w:rsidR="005D022C" w:rsidRPr="00D966CF">
        <w:rPr>
          <w:sz w:val="24"/>
          <w:szCs w:val="24"/>
        </w:rPr>
        <w:t xml:space="preserve">, kaip susiklostęs </w:t>
      </w:r>
      <w:r w:rsidR="00A65602">
        <w:rPr>
          <w:sz w:val="24"/>
          <w:szCs w:val="24"/>
        </w:rPr>
        <w:t xml:space="preserve">ir nurodytas </w:t>
      </w:r>
      <w:r w:rsidR="005D022C" w:rsidRPr="00D966CF">
        <w:rPr>
          <w:sz w:val="24"/>
          <w:szCs w:val="24"/>
        </w:rPr>
        <w:t>Pareiškėjos</w:t>
      </w:r>
      <w:r w:rsidR="00D756A7" w:rsidRPr="00D966CF">
        <w:rPr>
          <w:sz w:val="24"/>
          <w:szCs w:val="24"/>
        </w:rPr>
        <w:t xml:space="preserve">, </w:t>
      </w:r>
      <w:r w:rsidR="005D022C" w:rsidRPr="00D966CF">
        <w:rPr>
          <w:sz w:val="24"/>
          <w:szCs w:val="24"/>
        </w:rPr>
        <w:t>vis</w:t>
      </w:r>
      <w:r w:rsidR="0061373E" w:rsidRPr="00D966CF">
        <w:rPr>
          <w:sz w:val="24"/>
          <w:szCs w:val="24"/>
        </w:rPr>
        <w:t>uomet</w:t>
      </w:r>
      <w:r w:rsidR="005D022C" w:rsidRPr="00D966CF">
        <w:rPr>
          <w:sz w:val="24"/>
          <w:szCs w:val="24"/>
        </w:rPr>
        <w:t xml:space="preserve"> </w:t>
      </w:r>
      <w:r w:rsidR="00D756A7" w:rsidRPr="00D966CF">
        <w:rPr>
          <w:sz w:val="24"/>
          <w:szCs w:val="24"/>
        </w:rPr>
        <w:t xml:space="preserve">iš teisėjų </w:t>
      </w:r>
      <w:r w:rsidR="005D022C" w:rsidRPr="00D966CF">
        <w:rPr>
          <w:sz w:val="24"/>
          <w:szCs w:val="24"/>
        </w:rPr>
        <w:t>buvo prašoma rašytinio prašymo.</w:t>
      </w:r>
      <w:r w:rsidR="004C0055">
        <w:rPr>
          <w:sz w:val="24"/>
          <w:szCs w:val="24"/>
        </w:rPr>
        <w:t xml:space="preserve"> </w:t>
      </w:r>
      <w:r w:rsidR="0024003D" w:rsidRPr="00D966CF">
        <w:rPr>
          <w:sz w:val="24"/>
          <w:szCs w:val="24"/>
        </w:rPr>
        <w:t xml:space="preserve">Išanalizavusi </w:t>
      </w:r>
      <w:r w:rsidR="00B82201" w:rsidRPr="00D966CF">
        <w:rPr>
          <w:sz w:val="24"/>
          <w:szCs w:val="24"/>
        </w:rPr>
        <w:t xml:space="preserve">teikimo medžiagą, </w:t>
      </w:r>
      <w:r w:rsidR="009A7F53" w:rsidRPr="00D966CF">
        <w:rPr>
          <w:sz w:val="24"/>
          <w:szCs w:val="24"/>
        </w:rPr>
        <w:t xml:space="preserve">Komisija </w:t>
      </w:r>
      <w:r w:rsidR="00B82201" w:rsidRPr="00D966CF">
        <w:rPr>
          <w:sz w:val="24"/>
          <w:szCs w:val="24"/>
        </w:rPr>
        <w:t xml:space="preserve">daro išvadą, kad </w:t>
      </w:r>
      <w:r w:rsidR="00AF5070" w:rsidRPr="00D966CF">
        <w:rPr>
          <w:sz w:val="24"/>
          <w:szCs w:val="24"/>
        </w:rPr>
        <w:t>Vilniaus regiono apylinkės teisme sprendžiant vidaus administravimo k</w:t>
      </w:r>
      <w:r w:rsidR="004502E3" w:rsidRPr="00D966CF">
        <w:rPr>
          <w:sz w:val="24"/>
          <w:szCs w:val="24"/>
        </w:rPr>
        <w:t xml:space="preserve">lausimus </w:t>
      </w:r>
      <w:r w:rsidR="00A574A3" w:rsidRPr="00D966CF">
        <w:rPr>
          <w:sz w:val="24"/>
          <w:szCs w:val="24"/>
        </w:rPr>
        <w:t xml:space="preserve">susiklosto įvairių situacijų, </w:t>
      </w:r>
      <w:r w:rsidR="00D45602" w:rsidRPr="00D966CF">
        <w:rPr>
          <w:sz w:val="24"/>
          <w:szCs w:val="24"/>
        </w:rPr>
        <w:t xml:space="preserve">dėl kurių teisme gali būti </w:t>
      </w:r>
      <w:r w:rsidR="005C26B6" w:rsidRPr="00D966CF">
        <w:rPr>
          <w:sz w:val="24"/>
          <w:szCs w:val="24"/>
        </w:rPr>
        <w:t>susiformavusios</w:t>
      </w:r>
      <w:r w:rsidR="00D45602" w:rsidRPr="00D966CF">
        <w:rPr>
          <w:sz w:val="24"/>
          <w:szCs w:val="24"/>
        </w:rPr>
        <w:t xml:space="preserve"> įvairios, tiek tiesiogiai reglamentuotos, tiek </w:t>
      </w:r>
      <w:r w:rsidR="00321F1E" w:rsidRPr="00D966CF">
        <w:rPr>
          <w:sz w:val="24"/>
          <w:szCs w:val="24"/>
        </w:rPr>
        <w:t>vidinių susitarimų būdu</w:t>
      </w:r>
      <w:r w:rsidR="00FE0151" w:rsidRPr="00D966CF">
        <w:rPr>
          <w:sz w:val="24"/>
          <w:szCs w:val="24"/>
        </w:rPr>
        <w:t xml:space="preserve"> nusta</w:t>
      </w:r>
      <w:r w:rsidR="004F512B" w:rsidRPr="00D966CF">
        <w:rPr>
          <w:sz w:val="24"/>
          <w:szCs w:val="24"/>
        </w:rPr>
        <w:t>t</w:t>
      </w:r>
      <w:r w:rsidR="00FE0151" w:rsidRPr="00D966CF">
        <w:rPr>
          <w:sz w:val="24"/>
          <w:szCs w:val="24"/>
        </w:rPr>
        <w:t>ytos</w:t>
      </w:r>
      <w:r w:rsidR="00321F1E" w:rsidRPr="00D966CF">
        <w:rPr>
          <w:sz w:val="24"/>
          <w:szCs w:val="24"/>
        </w:rPr>
        <w:t xml:space="preserve"> </w:t>
      </w:r>
      <w:r w:rsidR="00FE0151" w:rsidRPr="00D966CF">
        <w:rPr>
          <w:sz w:val="24"/>
          <w:szCs w:val="24"/>
        </w:rPr>
        <w:t xml:space="preserve">ar per </w:t>
      </w:r>
      <w:r w:rsidR="005E31C8">
        <w:rPr>
          <w:sz w:val="24"/>
          <w:szCs w:val="24"/>
        </w:rPr>
        <w:t xml:space="preserve">administravimo </w:t>
      </w:r>
      <w:r w:rsidR="00FE0151" w:rsidRPr="00D966CF">
        <w:rPr>
          <w:sz w:val="24"/>
          <w:szCs w:val="24"/>
        </w:rPr>
        <w:t>praktiką susiformavusios</w:t>
      </w:r>
      <w:r w:rsidR="00321F1E" w:rsidRPr="00D966CF">
        <w:rPr>
          <w:sz w:val="24"/>
          <w:szCs w:val="24"/>
        </w:rPr>
        <w:t xml:space="preserve"> taisyklės</w:t>
      </w:r>
      <w:r w:rsidR="00343B72" w:rsidRPr="00D966CF">
        <w:rPr>
          <w:sz w:val="24"/>
          <w:szCs w:val="24"/>
        </w:rPr>
        <w:t xml:space="preserve">. </w:t>
      </w:r>
      <w:r w:rsidR="005C26B6" w:rsidRPr="00D966CF">
        <w:rPr>
          <w:sz w:val="24"/>
          <w:szCs w:val="24"/>
        </w:rPr>
        <w:t>K</w:t>
      </w:r>
      <w:r w:rsidR="00E319C9" w:rsidRPr="00D966CF">
        <w:rPr>
          <w:sz w:val="24"/>
          <w:szCs w:val="24"/>
        </w:rPr>
        <w:t>aip minėta,</w:t>
      </w:r>
      <w:r w:rsidR="005C26B6" w:rsidRPr="00D966CF">
        <w:rPr>
          <w:sz w:val="24"/>
          <w:szCs w:val="24"/>
        </w:rPr>
        <w:t xml:space="preserve"> </w:t>
      </w:r>
      <w:r w:rsidR="00A574A3" w:rsidRPr="00D966CF">
        <w:rPr>
          <w:sz w:val="24"/>
          <w:szCs w:val="24"/>
        </w:rPr>
        <w:t>teismo pirmininkas</w:t>
      </w:r>
      <w:r w:rsidR="00CF7E5C" w:rsidRPr="00D966CF">
        <w:rPr>
          <w:sz w:val="24"/>
          <w:szCs w:val="24"/>
        </w:rPr>
        <w:t xml:space="preserve"> kaip vidaus administratorius </w:t>
      </w:r>
      <w:r w:rsidR="00A574A3" w:rsidRPr="00D966CF">
        <w:rPr>
          <w:sz w:val="24"/>
          <w:szCs w:val="24"/>
        </w:rPr>
        <w:t xml:space="preserve">turi įgaliojimus </w:t>
      </w:r>
      <w:r w:rsidR="005C26B6" w:rsidRPr="00D966CF">
        <w:rPr>
          <w:sz w:val="24"/>
          <w:szCs w:val="24"/>
        </w:rPr>
        <w:t xml:space="preserve">organizuoti teismo darbą ir dėl jo </w:t>
      </w:r>
      <w:r w:rsidR="00A574A3" w:rsidRPr="00D966CF">
        <w:rPr>
          <w:sz w:val="24"/>
          <w:szCs w:val="24"/>
        </w:rPr>
        <w:t>spręsti įvertinęs kiekvieną situaciją individualiai</w:t>
      </w:r>
      <w:r w:rsidR="00416CC8" w:rsidRPr="00D966CF">
        <w:rPr>
          <w:sz w:val="24"/>
          <w:szCs w:val="24"/>
        </w:rPr>
        <w:t>. Visgi</w:t>
      </w:r>
      <w:r w:rsidR="00CF7E5C" w:rsidRPr="00D966CF">
        <w:rPr>
          <w:sz w:val="24"/>
          <w:szCs w:val="24"/>
        </w:rPr>
        <w:t xml:space="preserve"> Komisija atkreipia dėmesį, kad</w:t>
      </w:r>
      <w:r w:rsidR="005C26B6" w:rsidRPr="00D966CF">
        <w:rPr>
          <w:sz w:val="24"/>
          <w:szCs w:val="24"/>
        </w:rPr>
        <w:t xml:space="preserve"> </w:t>
      </w:r>
      <w:r w:rsidR="00A574A3" w:rsidRPr="00D966CF">
        <w:rPr>
          <w:sz w:val="24"/>
          <w:szCs w:val="24"/>
        </w:rPr>
        <w:t xml:space="preserve">tai darydamas teismo pirmininkas turi </w:t>
      </w:r>
      <w:r w:rsidR="00235BB2" w:rsidRPr="00D966CF">
        <w:rPr>
          <w:sz w:val="24"/>
          <w:szCs w:val="24"/>
        </w:rPr>
        <w:t xml:space="preserve">veikti laikydamasis Teisėjų etikos kodekso reikalavimų, tarp jų padorumo principo, įpareigojančio teisėją darbinėje veikloje elgtis sąžiningai, garbingai (13 straipsnio 3 dalis), </w:t>
      </w:r>
      <w:proofErr w:type="spellStart"/>
      <w:r w:rsidR="00235BB2" w:rsidRPr="00D966CF">
        <w:rPr>
          <w:sz w:val="24"/>
          <w:szCs w:val="24"/>
        </w:rPr>
        <w:t>pavyzdingumo</w:t>
      </w:r>
      <w:proofErr w:type="spellEnd"/>
      <w:r w:rsidR="00235BB2" w:rsidRPr="00D966CF">
        <w:rPr>
          <w:sz w:val="24"/>
          <w:szCs w:val="24"/>
        </w:rPr>
        <w:t xml:space="preserve"> principo, įpareigojančio veikti profesionaliai (14 straipsnio 7 punktas), pareigingumo principo, įpareigojančio nepažeisti įstatymų ir kitų teisės aktų, tarp jų ir draudžiančių diskriminaciją, taip pat įpareigojančio savo pareigas atlikti nepriekaištingai, profesionaliai ir dalykiškai (15 straipsnio 1 ir 3 punktai), </w:t>
      </w:r>
      <w:r w:rsidR="00664190" w:rsidRPr="00D966CF">
        <w:rPr>
          <w:sz w:val="24"/>
          <w:szCs w:val="24"/>
        </w:rPr>
        <w:t>solidarumo principo, įpareigojančio teisėjų tarpusavio santykius grįsti pasitikėjimu, sąžiningumu (16 straipsnio 1 punktas).</w:t>
      </w:r>
      <w:r w:rsidR="00A82FE1" w:rsidRPr="00D966CF">
        <w:rPr>
          <w:sz w:val="24"/>
          <w:szCs w:val="24"/>
        </w:rPr>
        <w:t xml:space="preserve"> </w:t>
      </w:r>
      <w:r w:rsidR="00981DBA" w:rsidRPr="00D966CF">
        <w:rPr>
          <w:sz w:val="24"/>
          <w:szCs w:val="24"/>
        </w:rPr>
        <w:t xml:space="preserve">Komisija neturi pakankamai duomenų, pagal kuriuos galėtų daryti išvadą, </w:t>
      </w:r>
      <w:r w:rsidR="007715A2">
        <w:rPr>
          <w:sz w:val="24"/>
          <w:szCs w:val="24"/>
        </w:rPr>
        <w:t>ar</w:t>
      </w:r>
      <w:r w:rsidR="007715A2" w:rsidRPr="00D966CF">
        <w:rPr>
          <w:sz w:val="24"/>
          <w:szCs w:val="24"/>
        </w:rPr>
        <w:t xml:space="preserve"> </w:t>
      </w:r>
      <w:r w:rsidR="00D953A4" w:rsidRPr="00D966CF">
        <w:rPr>
          <w:sz w:val="24"/>
          <w:szCs w:val="24"/>
        </w:rPr>
        <w:t xml:space="preserve">analizuojamu atveju </w:t>
      </w:r>
      <w:r w:rsidR="00981DBA" w:rsidRPr="00D966CF">
        <w:rPr>
          <w:sz w:val="24"/>
          <w:szCs w:val="24"/>
        </w:rPr>
        <w:t>Pareiškėj</w:t>
      </w:r>
      <w:r w:rsidR="00D953A4" w:rsidRPr="00D966CF">
        <w:rPr>
          <w:sz w:val="24"/>
          <w:szCs w:val="24"/>
        </w:rPr>
        <w:t xml:space="preserve">ai </w:t>
      </w:r>
      <w:r w:rsidR="00981DBA" w:rsidRPr="00D966CF">
        <w:rPr>
          <w:sz w:val="24"/>
          <w:szCs w:val="24"/>
        </w:rPr>
        <w:t>teismo pirmininkė taikė vienodas ar skirtingas sąlygas lyginant su kitais teisėjais</w:t>
      </w:r>
      <w:r w:rsidR="00245334" w:rsidRPr="00D966CF">
        <w:rPr>
          <w:sz w:val="24"/>
          <w:szCs w:val="24"/>
        </w:rPr>
        <w:t xml:space="preserve">, todėl konstatuoja, kad nėra pakankamo pagrindo spręsti dėl teismo pirmininkės elgesio </w:t>
      </w:r>
      <w:r w:rsidR="00C53C15" w:rsidRPr="00D966CF">
        <w:rPr>
          <w:sz w:val="24"/>
          <w:szCs w:val="24"/>
        </w:rPr>
        <w:t>(ne)</w:t>
      </w:r>
      <w:r w:rsidR="00245334" w:rsidRPr="00D966CF">
        <w:rPr>
          <w:sz w:val="24"/>
          <w:szCs w:val="24"/>
        </w:rPr>
        <w:t>tinkamumo Pareiškėjos atžvilgiu</w:t>
      </w:r>
      <w:r w:rsidR="001E572B" w:rsidRPr="00D966CF">
        <w:rPr>
          <w:sz w:val="24"/>
          <w:szCs w:val="24"/>
        </w:rPr>
        <w:t xml:space="preserve"> aptartoje konkrečioje situacijoje</w:t>
      </w:r>
      <w:r w:rsidR="00BB7502" w:rsidRPr="00D966CF">
        <w:rPr>
          <w:sz w:val="24"/>
          <w:szCs w:val="24"/>
        </w:rPr>
        <w:t>.</w:t>
      </w:r>
    </w:p>
    <w:p w14:paraId="0817EBE5" w14:textId="5DE6FFCB" w:rsidR="00436BB0" w:rsidRPr="00956E1B" w:rsidRDefault="008E5788" w:rsidP="00956E1B">
      <w:pPr>
        <w:pStyle w:val="Sraopastraipa"/>
        <w:numPr>
          <w:ilvl w:val="1"/>
          <w:numId w:val="21"/>
        </w:numPr>
        <w:shd w:val="clear" w:color="auto" w:fill="FFFFFF"/>
        <w:spacing w:after="120"/>
        <w:ind w:left="993" w:hanging="633"/>
        <w:contextualSpacing w:val="0"/>
        <w:jc w:val="both"/>
        <w:rPr>
          <w:sz w:val="24"/>
          <w:szCs w:val="24"/>
        </w:rPr>
      </w:pPr>
      <w:r w:rsidRPr="00FA23D1">
        <w:rPr>
          <w:sz w:val="24"/>
          <w:szCs w:val="24"/>
        </w:rPr>
        <w:t>Teikime nurodoma, kad I. K</w:t>
      </w:r>
      <w:r w:rsidR="00BF5299">
        <w:rPr>
          <w:sz w:val="24"/>
          <w:szCs w:val="24"/>
        </w:rPr>
        <w:t>.</w:t>
      </w:r>
      <w:r w:rsidRPr="00FA23D1">
        <w:rPr>
          <w:sz w:val="24"/>
          <w:szCs w:val="24"/>
        </w:rPr>
        <w:t xml:space="preserve"> pažeidžia pačios nustatytas tvarkas</w:t>
      </w:r>
      <w:r w:rsidR="007715A2">
        <w:rPr>
          <w:sz w:val="24"/>
          <w:szCs w:val="24"/>
        </w:rPr>
        <w:t xml:space="preserve"> siekdama</w:t>
      </w:r>
      <w:r w:rsidRPr="00FA23D1">
        <w:rPr>
          <w:sz w:val="24"/>
          <w:szCs w:val="24"/>
        </w:rPr>
        <w:t xml:space="preserve">, kad byla būtų paskirta Pareiškėjai: </w:t>
      </w:r>
      <w:r w:rsidR="006D7BC0" w:rsidRPr="00FA23D1">
        <w:rPr>
          <w:rStyle w:val="Bodytext20"/>
          <w:rFonts w:eastAsiaTheme="minorHAnsi"/>
          <w:sz w:val="24"/>
          <w:szCs w:val="24"/>
        </w:rPr>
        <w:t xml:space="preserve">teismo pirmininkė </w:t>
      </w:r>
      <w:r w:rsidR="00782C0A" w:rsidRPr="00FA23D1">
        <w:rPr>
          <w:rStyle w:val="Bodytext20"/>
          <w:rFonts w:eastAsiaTheme="minorHAnsi"/>
          <w:sz w:val="24"/>
          <w:szCs w:val="24"/>
        </w:rPr>
        <w:t xml:space="preserve">baudžiamojoje </w:t>
      </w:r>
      <w:r w:rsidR="006D7BC0" w:rsidRPr="00A370D6">
        <w:rPr>
          <w:rStyle w:val="Bodytext20"/>
          <w:rFonts w:eastAsiaTheme="minorHAnsi"/>
          <w:sz w:val="24"/>
          <w:szCs w:val="24"/>
        </w:rPr>
        <w:t xml:space="preserve">byloje </w:t>
      </w:r>
      <w:r w:rsidR="006D7BC0" w:rsidRPr="00301551">
        <w:rPr>
          <w:rStyle w:val="Bodytext20"/>
          <w:rFonts w:eastAsiaTheme="minorHAnsi"/>
          <w:sz w:val="24"/>
          <w:szCs w:val="24"/>
        </w:rPr>
        <w:t>Nr. 1-505-9</w:t>
      </w:r>
      <w:r w:rsidR="00FB02B4" w:rsidRPr="00301551">
        <w:rPr>
          <w:rStyle w:val="Bodytext20"/>
          <w:rFonts w:eastAsiaTheme="minorHAnsi"/>
          <w:sz w:val="24"/>
          <w:szCs w:val="24"/>
        </w:rPr>
        <w:t>27</w:t>
      </w:r>
      <w:r w:rsidR="006D7BC0" w:rsidRPr="00301551">
        <w:rPr>
          <w:rStyle w:val="Bodytext20"/>
          <w:rFonts w:eastAsiaTheme="minorHAnsi"/>
          <w:sz w:val="24"/>
          <w:szCs w:val="24"/>
        </w:rPr>
        <w:t>/2026</w:t>
      </w:r>
      <w:r w:rsidR="00B54298" w:rsidRPr="00A370D6">
        <w:rPr>
          <w:rStyle w:val="Bodytext20"/>
          <w:rFonts w:eastAsiaTheme="minorHAnsi"/>
          <w:sz w:val="24"/>
          <w:szCs w:val="24"/>
        </w:rPr>
        <w:t xml:space="preserve"> </w:t>
      </w:r>
      <w:r w:rsidR="006D7BC0" w:rsidRPr="00A370D6">
        <w:rPr>
          <w:rStyle w:val="Bodytext20"/>
          <w:rFonts w:eastAsiaTheme="minorHAnsi"/>
          <w:sz w:val="24"/>
          <w:szCs w:val="24"/>
        </w:rPr>
        <w:t>priėmė nutartį, kuria į teismo Vilniaus ra</w:t>
      </w:r>
      <w:r w:rsidR="006D7BC0" w:rsidRPr="007F3F0E">
        <w:rPr>
          <w:rStyle w:val="Bodytext20"/>
          <w:rFonts w:eastAsiaTheme="minorHAnsi"/>
          <w:sz w:val="24"/>
          <w:szCs w:val="24"/>
        </w:rPr>
        <w:t>jono rūmų bylų skirstymą įtraukė atostogaujantį</w:t>
      </w:r>
      <w:r w:rsidR="006D7BC0" w:rsidRPr="00FA23D1">
        <w:rPr>
          <w:rStyle w:val="Bodytext20"/>
          <w:rFonts w:eastAsiaTheme="minorHAnsi"/>
          <w:sz w:val="24"/>
          <w:szCs w:val="24"/>
        </w:rPr>
        <w:t xml:space="preserve"> teisėją</w:t>
      </w:r>
      <w:r w:rsidR="00436BB0" w:rsidRPr="00FA23D1">
        <w:rPr>
          <w:rStyle w:val="Bodytext20"/>
          <w:rFonts w:eastAsiaTheme="minorHAnsi"/>
          <w:sz w:val="24"/>
          <w:szCs w:val="24"/>
        </w:rPr>
        <w:t xml:space="preserve"> V.</w:t>
      </w:r>
      <w:r w:rsidR="006D7BC0" w:rsidRPr="00FA23D1">
        <w:rPr>
          <w:rStyle w:val="Bodytext20"/>
          <w:rFonts w:eastAsiaTheme="minorHAnsi"/>
          <w:sz w:val="24"/>
          <w:szCs w:val="24"/>
        </w:rPr>
        <w:t xml:space="preserve">, imitavo atsitiktinį bylų skirstymą iš dviejų teisėjų, numatydama, kad byla bus paskirta Pareiškėjai. </w:t>
      </w:r>
      <w:r w:rsidR="00751C29">
        <w:rPr>
          <w:rStyle w:val="Bodytext20"/>
          <w:rFonts w:eastAsiaTheme="minorHAnsi"/>
          <w:sz w:val="24"/>
          <w:szCs w:val="24"/>
        </w:rPr>
        <w:t xml:space="preserve">Komisija, išanalizavusi teikimo medžiagą, </w:t>
      </w:r>
      <w:r w:rsidR="009768AF" w:rsidRPr="00956E1B">
        <w:rPr>
          <w:color w:val="000000"/>
          <w:sz w:val="24"/>
          <w:szCs w:val="24"/>
          <w:lang w:bidi="lt-LT"/>
        </w:rPr>
        <w:t xml:space="preserve">sutinka su Tyrimo komisijos vertinimu, kad šiuo konkrečiu atveju įtraukdama į bylų skirstymą teisėją V. paskutinę jo atostogų dieną </w:t>
      </w:r>
      <w:r w:rsidR="00A6438D" w:rsidRPr="00956E1B">
        <w:rPr>
          <w:color w:val="000000"/>
          <w:sz w:val="24"/>
          <w:szCs w:val="24"/>
          <w:lang w:bidi="lt-LT"/>
        </w:rPr>
        <w:t>I. K</w:t>
      </w:r>
      <w:r w:rsidR="00F63948">
        <w:rPr>
          <w:color w:val="000000"/>
          <w:sz w:val="24"/>
          <w:szCs w:val="24"/>
          <w:lang w:bidi="lt-LT"/>
        </w:rPr>
        <w:t>.</w:t>
      </w:r>
      <w:r w:rsidR="00A6438D" w:rsidRPr="00956E1B">
        <w:rPr>
          <w:color w:val="000000"/>
          <w:sz w:val="24"/>
          <w:szCs w:val="24"/>
          <w:lang w:bidi="lt-LT"/>
        </w:rPr>
        <w:t xml:space="preserve"> </w:t>
      </w:r>
      <w:r w:rsidR="009768AF" w:rsidRPr="00956E1B">
        <w:rPr>
          <w:color w:val="000000"/>
          <w:sz w:val="24"/>
          <w:szCs w:val="24"/>
          <w:lang w:bidi="lt-LT"/>
        </w:rPr>
        <w:t xml:space="preserve">pažeidė teisme galiojusio </w:t>
      </w:r>
      <w:r w:rsidR="009768AF" w:rsidRPr="00956E1B">
        <w:rPr>
          <w:rStyle w:val="Bodytext20"/>
          <w:rFonts w:eastAsiaTheme="minorHAnsi"/>
          <w:sz w:val="24"/>
          <w:szCs w:val="24"/>
        </w:rPr>
        <w:t xml:space="preserve">Vilniaus regiono apylinkės teismo </w:t>
      </w:r>
      <w:r w:rsidR="009768AF" w:rsidRPr="00956E1B">
        <w:rPr>
          <w:color w:val="000000"/>
          <w:sz w:val="24"/>
          <w:szCs w:val="24"/>
          <w:lang w:bidi="lt-LT"/>
        </w:rPr>
        <w:t>pirmininko 2025 m. gruodžio 9 d. įsakymo Nr. V-124 (1.2E) „Dėl bylų skirstymo tvarkos, kai neužtikrinamas atsitiktinis skyrimas iš ne mažiau kaip dviejų teisėjų, nustatymo“ 3 punkt</w:t>
      </w:r>
      <w:r w:rsidR="00167AE9" w:rsidRPr="00956E1B">
        <w:rPr>
          <w:color w:val="000000"/>
          <w:sz w:val="24"/>
          <w:szCs w:val="24"/>
          <w:lang w:bidi="lt-LT"/>
        </w:rPr>
        <w:t>o reikalavimus</w:t>
      </w:r>
      <w:r w:rsidR="00E84AE7" w:rsidRPr="00956E1B">
        <w:rPr>
          <w:color w:val="000000"/>
          <w:sz w:val="24"/>
          <w:szCs w:val="24"/>
          <w:lang w:bidi="lt-LT"/>
        </w:rPr>
        <w:t>. T</w:t>
      </w:r>
      <w:r w:rsidR="00E85357" w:rsidRPr="00956E1B">
        <w:rPr>
          <w:color w:val="000000"/>
          <w:sz w:val="24"/>
          <w:szCs w:val="24"/>
          <w:lang w:bidi="lt-LT"/>
        </w:rPr>
        <w:t xml:space="preserve">okią išvadą galima daryti ir iš teikimo byloje esančios Vilniaus regiono apylinkės teismo 2026 m. kovo 26 d. nutarties </w:t>
      </w:r>
      <w:r w:rsidR="00782C0A" w:rsidRPr="00956E1B">
        <w:rPr>
          <w:color w:val="000000"/>
          <w:sz w:val="24"/>
          <w:szCs w:val="24"/>
          <w:lang w:bidi="lt-LT"/>
        </w:rPr>
        <w:t xml:space="preserve">baudžiamojoje </w:t>
      </w:r>
      <w:r w:rsidR="00E85357" w:rsidRPr="00956E1B">
        <w:rPr>
          <w:color w:val="000000"/>
          <w:sz w:val="24"/>
          <w:szCs w:val="24"/>
          <w:lang w:bidi="lt-LT"/>
        </w:rPr>
        <w:t>byloje</w:t>
      </w:r>
      <w:r w:rsidR="00782C0A" w:rsidRPr="00956E1B">
        <w:rPr>
          <w:color w:val="000000"/>
          <w:sz w:val="24"/>
          <w:szCs w:val="24"/>
          <w:lang w:bidi="lt-LT"/>
        </w:rPr>
        <w:t xml:space="preserve"> Nr. 1-505-XX/2026</w:t>
      </w:r>
      <w:r w:rsidR="00E85357" w:rsidRPr="00956E1B">
        <w:rPr>
          <w:color w:val="000000"/>
          <w:sz w:val="24"/>
          <w:szCs w:val="24"/>
          <w:lang w:bidi="lt-LT"/>
        </w:rPr>
        <w:t>, kurioje teismo pirmininkė konstatavo</w:t>
      </w:r>
      <w:r w:rsidR="00E21A29" w:rsidRPr="00956E1B">
        <w:rPr>
          <w:color w:val="000000"/>
          <w:sz w:val="24"/>
          <w:szCs w:val="24"/>
          <w:lang w:bidi="lt-LT"/>
        </w:rPr>
        <w:t>, kad</w:t>
      </w:r>
      <w:r w:rsidR="00E85357" w:rsidRPr="00956E1B">
        <w:rPr>
          <w:color w:val="000000"/>
          <w:sz w:val="24"/>
          <w:szCs w:val="24"/>
          <w:lang w:bidi="lt-LT"/>
        </w:rPr>
        <w:t xml:space="preserve"> </w:t>
      </w:r>
      <w:r w:rsidR="00E21A29" w:rsidRPr="00956E1B">
        <w:rPr>
          <w:color w:val="000000"/>
          <w:sz w:val="24"/>
          <w:szCs w:val="24"/>
          <w:lang w:bidi="lt-LT"/>
        </w:rPr>
        <w:t xml:space="preserve">„nagrinėjamu atveju susidarė situacija, kai Vilniaus rajono rūmuose yra tik vienas teisėjas, kuriam galima skirti nagrinėti pagreitinto proceso tvarka nagrinėtinas bylas“. </w:t>
      </w:r>
      <w:r w:rsidR="00E9438C" w:rsidRPr="00956E1B">
        <w:rPr>
          <w:color w:val="000000"/>
          <w:sz w:val="24"/>
          <w:szCs w:val="24"/>
          <w:lang w:bidi="lt-LT"/>
        </w:rPr>
        <w:t>Komisija</w:t>
      </w:r>
      <w:r w:rsidR="00323540" w:rsidRPr="00956E1B">
        <w:rPr>
          <w:color w:val="000000"/>
          <w:sz w:val="24"/>
          <w:szCs w:val="24"/>
          <w:lang w:bidi="lt-LT"/>
        </w:rPr>
        <w:t>,</w:t>
      </w:r>
      <w:r w:rsidR="00E9438C" w:rsidRPr="00956E1B">
        <w:rPr>
          <w:color w:val="000000"/>
          <w:sz w:val="24"/>
          <w:szCs w:val="24"/>
          <w:lang w:bidi="lt-LT"/>
        </w:rPr>
        <w:t xml:space="preserve"> įvertinusi </w:t>
      </w:r>
      <w:r w:rsidR="005144B2">
        <w:rPr>
          <w:color w:val="000000"/>
          <w:sz w:val="24"/>
          <w:szCs w:val="24"/>
          <w:lang w:bidi="lt-LT"/>
        </w:rPr>
        <w:t>minėt</w:t>
      </w:r>
      <w:r w:rsidR="00C83E10">
        <w:rPr>
          <w:color w:val="000000"/>
          <w:sz w:val="24"/>
          <w:szCs w:val="24"/>
          <w:lang w:bidi="lt-LT"/>
        </w:rPr>
        <w:t xml:space="preserve">oje </w:t>
      </w:r>
      <w:r w:rsidR="00D22BEA">
        <w:rPr>
          <w:color w:val="000000"/>
          <w:sz w:val="24"/>
          <w:szCs w:val="24"/>
          <w:lang w:bidi="lt-LT"/>
        </w:rPr>
        <w:t xml:space="preserve">teismo </w:t>
      </w:r>
      <w:r w:rsidR="00D22BEA" w:rsidRPr="00956E1B">
        <w:rPr>
          <w:color w:val="000000"/>
          <w:sz w:val="24"/>
          <w:szCs w:val="24"/>
          <w:lang w:bidi="lt-LT"/>
        </w:rPr>
        <w:t>2026 m. kovo 26 d. nutart</w:t>
      </w:r>
      <w:r w:rsidR="00C83E10">
        <w:rPr>
          <w:color w:val="000000"/>
          <w:sz w:val="24"/>
          <w:szCs w:val="24"/>
          <w:lang w:bidi="lt-LT"/>
        </w:rPr>
        <w:t>yje</w:t>
      </w:r>
      <w:r w:rsidR="00D22BEA">
        <w:rPr>
          <w:color w:val="000000"/>
          <w:sz w:val="24"/>
          <w:szCs w:val="24"/>
          <w:lang w:bidi="lt-LT"/>
        </w:rPr>
        <w:t xml:space="preserve"> </w:t>
      </w:r>
      <w:r w:rsidR="007B7877">
        <w:rPr>
          <w:color w:val="000000"/>
          <w:sz w:val="24"/>
          <w:szCs w:val="24"/>
          <w:lang w:bidi="lt-LT"/>
        </w:rPr>
        <w:t>nurodytus</w:t>
      </w:r>
      <w:r w:rsidR="00E9438C" w:rsidRPr="00956E1B">
        <w:rPr>
          <w:color w:val="000000"/>
          <w:sz w:val="24"/>
          <w:szCs w:val="24"/>
          <w:lang w:bidi="lt-LT"/>
        </w:rPr>
        <w:t xml:space="preserve"> motyvus, kuriais grindžiamas poreikis bylą nagrinėti pagreitinto proceso tvarka Vilniaus regiono apylinės teismo Vilniaus rajono rūmuose, </w:t>
      </w:r>
      <w:r w:rsidR="009C08CB" w:rsidRPr="00956E1B">
        <w:rPr>
          <w:color w:val="000000"/>
          <w:sz w:val="24"/>
          <w:szCs w:val="24"/>
          <w:lang w:bidi="lt-LT"/>
        </w:rPr>
        <w:t>šiuos motyvus atitinkančius I.</w:t>
      </w:r>
      <w:r w:rsidR="00386B29" w:rsidRPr="00956E1B">
        <w:rPr>
          <w:color w:val="000000"/>
          <w:sz w:val="24"/>
          <w:szCs w:val="24"/>
          <w:lang w:bidi="lt-LT"/>
        </w:rPr>
        <w:t> </w:t>
      </w:r>
      <w:r w:rsidR="009C08CB" w:rsidRPr="00956E1B">
        <w:rPr>
          <w:color w:val="000000"/>
          <w:sz w:val="24"/>
          <w:szCs w:val="24"/>
          <w:lang w:bidi="lt-LT"/>
        </w:rPr>
        <w:t>K</w:t>
      </w:r>
      <w:r w:rsidR="00F63948">
        <w:rPr>
          <w:color w:val="000000"/>
          <w:sz w:val="24"/>
          <w:szCs w:val="24"/>
          <w:lang w:bidi="lt-LT"/>
        </w:rPr>
        <w:t>.</w:t>
      </w:r>
      <w:r w:rsidR="009C08CB" w:rsidRPr="00956E1B">
        <w:rPr>
          <w:color w:val="000000"/>
          <w:sz w:val="24"/>
          <w:szCs w:val="24"/>
          <w:lang w:bidi="lt-LT"/>
        </w:rPr>
        <w:t xml:space="preserve"> paaiškinimus Komisijai, anksčiau</w:t>
      </w:r>
      <w:r w:rsidR="00094629" w:rsidRPr="00956E1B">
        <w:rPr>
          <w:color w:val="000000"/>
          <w:sz w:val="24"/>
          <w:szCs w:val="24"/>
          <w:lang w:bidi="lt-LT"/>
        </w:rPr>
        <w:t xml:space="preserve"> šiame sprendime</w:t>
      </w:r>
      <w:r w:rsidR="009C08CB" w:rsidRPr="00956E1B">
        <w:rPr>
          <w:color w:val="000000"/>
          <w:sz w:val="24"/>
          <w:szCs w:val="24"/>
          <w:lang w:bidi="lt-LT"/>
        </w:rPr>
        <w:t xml:space="preserve"> minėtą </w:t>
      </w:r>
      <w:r w:rsidR="00094629" w:rsidRPr="00956E1B">
        <w:rPr>
          <w:color w:val="000000"/>
          <w:sz w:val="24"/>
          <w:szCs w:val="24"/>
          <w:lang w:bidi="lt-LT"/>
        </w:rPr>
        <w:t>I. K</w:t>
      </w:r>
      <w:r w:rsidR="00F63948">
        <w:rPr>
          <w:color w:val="000000"/>
          <w:sz w:val="24"/>
          <w:szCs w:val="24"/>
          <w:lang w:bidi="lt-LT"/>
        </w:rPr>
        <w:t>.</w:t>
      </w:r>
      <w:r w:rsidR="00094629" w:rsidRPr="00956E1B">
        <w:rPr>
          <w:color w:val="000000"/>
          <w:sz w:val="24"/>
          <w:szCs w:val="24"/>
          <w:lang w:bidi="lt-LT"/>
        </w:rPr>
        <w:t xml:space="preserve"> nuoseklų elgesį dėl siekio užtikrinti bylų nagrinėjimą Vilniaus regiono apylinkės teismo Vilniaus rajono </w:t>
      </w:r>
      <w:r w:rsidR="00094629" w:rsidRPr="00227A1E">
        <w:rPr>
          <w:color w:val="000000"/>
          <w:sz w:val="24"/>
          <w:szCs w:val="24"/>
          <w:lang w:bidi="lt-LT"/>
        </w:rPr>
        <w:t xml:space="preserve">rūmuose </w:t>
      </w:r>
      <w:r w:rsidR="009C08CB" w:rsidRPr="00227A1E">
        <w:rPr>
          <w:color w:val="000000"/>
          <w:sz w:val="24"/>
          <w:szCs w:val="24"/>
          <w:lang w:bidi="lt-LT"/>
        </w:rPr>
        <w:t xml:space="preserve">(šio sprendimo </w:t>
      </w:r>
      <w:r w:rsidR="00981738" w:rsidRPr="00227A1E">
        <w:rPr>
          <w:sz w:val="24"/>
          <w:szCs w:val="24"/>
        </w:rPr>
        <w:t>24.3, 24.11 papunkčiai</w:t>
      </w:r>
      <w:r w:rsidR="005E2548" w:rsidRPr="00227A1E">
        <w:rPr>
          <w:color w:val="000000"/>
          <w:sz w:val="24"/>
          <w:szCs w:val="24"/>
          <w:lang w:bidi="lt-LT"/>
        </w:rPr>
        <w:t>)</w:t>
      </w:r>
      <w:r w:rsidR="00094629" w:rsidRPr="00227A1E">
        <w:rPr>
          <w:color w:val="000000"/>
          <w:sz w:val="24"/>
          <w:szCs w:val="24"/>
          <w:lang w:bidi="lt-LT"/>
        </w:rPr>
        <w:t>,</w:t>
      </w:r>
      <w:r w:rsidR="00094629" w:rsidRPr="00956E1B">
        <w:rPr>
          <w:color w:val="000000"/>
          <w:sz w:val="24"/>
          <w:szCs w:val="24"/>
          <w:lang w:bidi="lt-LT"/>
        </w:rPr>
        <w:t xml:space="preserve"> </w:t>
      </w:r>
      <w:r w:rsidR="0080645D" w:rsidRPr="00956E1B">
        <w:rPr>
          <w:color w:val="000000"/>
          <w:sz w:val="24"/>
          <w:szCs w:val="24"/>
          <w:lang w:bidi="lt-LT"/>
        </w:rPr>
        <w:t xml:space="preserve">sutinka su Tyrimo komisijos išvada, kad šiuo konkrečiu atveju nėra pagrindo </w:t>
      </w:r>
      <w:r w:rsidR="00806086" w:rsidRPr="00956E1B">
        <w:rPr>
          <w:color w:val="000000"/>
          <w:sz w:val="24"/>
          <w:szCs w:val="24"/>
          <w:lang w:bidi="lt-LT"/>
        </w:rPr>
        <w:t>daryti išvadą,</w:t>
      </w:r>
      <w:r w:rsidR="00874F19" w:rsidRPr="00956E1B">
        <w:rPr>
          <w:color w:val="000000"/>
          <w:sz w:val="24"/>
          <w:szCs w:val="24"/>
          <w:lang w:bidi="lt-LT"/>
        </w:rPr>
        <w:t xml:space="preserve"> jog I. K</w:t>
      </w:r>
      <w:r w:rsidR="00F63948">
        <w:rPr>
          <w:color w:val="000000"/>
          <w:sz w:val="24"/>
          <w:szCs w:val="24"/>
          <w:lang w:bidi="lt-LT"/>
        </w:rPr>
        <w:t>.</w:t>
      </w:r>
      <w:r w:rsidR="00874F19" w:rsidRPr="00956E1B">
        <w:rPr>
          <w:color w:val="000000"/>
          <w:sz w:val="24"/>
          <w:szCs w:val="24"/>
          <w:lang w:bidi="lt-LT"/>
        </w:rPr>
        <w:t xml:space="preserve"> sąmoningai siekė, kad byla būtų paskirta nagrinėti </w:t>
      </w:r>
      <w:r w:rsidR="007773E9" w:rsidRPr="00956E1B">
        <w:rPr>
          <w:color w:val="000000"/>
          <w:sz w:val="24"/>
          <w:szCs w:val="24"/>
          <w:lang w:bidi="lt-LT"/>
        </w:rPr>
        <w:t xml:space="preserve">būtent </w:t>
      </w:r>
      <w:r w:rsidR="00874F19" w:rsidRPr="00956E1B">
        <w:rPr>
          <w:color w:val="000000"/>
          <w:sz w:val="24"/>
          <w:szCs w:val="24"/>
          <w:lang w:bidi="lt-LT"/>
        </w:rPr>
        <w:t xml:space="preserve">Pareiškėjai. </w:t>
      </w:r>
      <w:r w:rsidR="00FD1D76" w:rsidRPr="00956E1B">
        <w:rPr>
          <w:color w:val="000000"/>
          <w:sz w:val="24"/>
          <w:szCs w:val="24"/>
          <w:lang w:bidi="lt-LT"/>
        </w:rPr>
        <w:t>Šią išvad</w:t>
      </w:r>
      <w:r w:rsidR="008D7CDC">
        <w:rPr>
          <w:color w:val="000000"/>
          <w:sz w:val="24"/>
          <w:szCs w:val="24"/>
          <w:lang w:bidi="lt-LT"/>
        </w:rPr>
        <w:t>ą</w:t>
      </w:r>
      <w:r w:rsidR="00FD1D76" w:rsidRPr="00956E1B">
        <w:rPr>
          <w:color w:val="000000"/>
          <w:sz w:val="24"/>
          <w:szCs w:val="24"/>
          <w:lang w:bidi="lt-LT"/>
        </w:rPr>
        <w:t xml:space="preserve"> leidžia daryti ir teikimo medžiagoje esant</w:t>
      </w:r>
      <w:r w:rsidR="00B0704A" w:rsidRPr="00956E1B">
        <w:rPr>
          <w:color w:val="000000"/>
          <w:sz w:val="24"/>
          <w:szCs w:val="24"/>
          <w:lang w:bidi="lt-LT"/>
        </w:rPr>
        <w:t>is teisėjo skyrimo protokolas byloje Nr. 1-505-927/2026, iš kurio matyti, kad V. buvo įtrauktas į bylos skirstymą užtikrinant bylos skirstymo atsitiktinumą iš dviejų teisėjų LITEKO sistemoje</w:t>
      </w:r>
      <w:r w:rsidR="00937E09" w:rsidRPr="00956E1B">
        <w:rPr>
          <w:color w:val="000000"/>
          <w:sz w:val="24"/>
          <w:szCs w:val="24"/>
          <w:lang w:bidi="lt-LT"/>
        </w:rPr>
        <w:t xml:space="preserve">. </w:t>
      </w:r>
      <w:r w:rsidR="00FD4408" w:rsidRPr="00956E1B">
        <w:rPr>
          <w:color w:val="000000"/>
          <w:sz w:val="24"/>
          <w:szCs w:val="24"/>
          <w:lang w:bidi="lt-LT"/>
        </w:rPr>
        <w:t xml:space="preserve">Kaip </w:t>
      </w:r>
      <w:r w:rsidR="00816EF5" w:rsidRPr="00956E1B">
        <w:rPr>
          <w:color w:val="000000"/>
          <w:sz w:val="24"/>
          <w:szCs w:val="24"/>
          <w:lang w:bidi="lt-LT"/>
        </w:rPr>
        <w:t>minėta</w:t>
      </w:r>
      <w:r w:rsidR="008D2AF1" w:rsidRPr="00956E1B">
        <w:rPr>
          <w:color w:val="000000"/>
          <w:sz w:val="24"/>
          <w:szCs w:val="24"/>
          <w:lang w:bidi="lt-LT"/>
        </w:rPr>
        <w:t xml:space="preserve">, </w:t>
      </w:r>
      <w:r w:rsidR="00816EF5" w:rsidRPr="00956E1B">
        <w:rPr>
          <w:sz w:val="24"/>
          <w:szCs w:val="24"/>
        </w:rPr>
        <w:t>teisėjų drausminės atsakomybės pagrindą sudaro šiurkštus, o ne bet koks, net ir mažiausias</w:t>
      </w:r>
      <w:r w:rsidR="007715A2">
        <w:rPr>
          <w:sz w:val="24"/>
          <w:szCs w:val="24"/>
        </w:rPr>
        <w:t>,</w:t>
      </w:r>
      <w:r w:rsidR="00816EF5" w:rsidRPr="00956E1B">
        <w:rPr>
          <w:sz w:val="24"/>
          <w:szCs w:val="24"/>
        </w:rPr>
        <w:t xml:space="preserve"> </w:t>
      </w:r>
      <w:r w:rsidR="00816EF5" w:rsidRPr="00956E1B">
        <w:rPr>
          <w:sz w:val="24"/>
          <w:szCs w:val="24"/>
        </w:rPr>
        <w:lastRenderedPageBreak/>
        <w:t>teisėjo elgesio ar darbo trūkumas</w:t>
      </w:r>
      <w:r w:rsidR="00816EF5" w:rsidRPr="00956E1B">
        <w:rPr>
          <w:color w:val="000000"/>
          <w:sz w:val="24"/>
          <w:szCs w:val="24"/>
          <w:lang w:bidi="lt-LT"/>
        </w:rPr>
        <w:t>. Todėl vien</w:t>
      </w:r>
      <w:r w:rsidR="00FD4408" w:rsidRPr="00956E1B">
        <w:rPr>
          <w:color w:val="000000"/>
          <w:sz w:val="24"/>
          <w:szCs w:val="24"/>
          <w:lang w:bidi="lt-LT"/>
        </w:rPr>
        <w:t xml:space="preserve"> faktas, kad I. K</w:t>
      </w:r>
      <w:r w:rsidR="00FB2A3A">
        <w:rPr>
          <w:color w:val="000000"/>
          <w:sz w:val="24"/>
          <w:szCs w:val="24"/>
          <w:lang w:bidi="lt-LT"/>
        </w:rPr>
        <w:t>.</w:t>
      </w:r>
      <w:r w:rsidR="00AA25E0" w:rsidRPr="00956E1B">
        <w:rPr>
          <w:color w:val="000000"/>
          <w:sz w:val="24"/>
          <w:szCs w:val="24"/>
          <w:lang w:bidi="lt-LT"/>
        </w:rPr>
        <w:t xml:space="preserve"> skirdama baudžiamąją bylą </w:t>
      </w:r>
      <w:r w:rsidR="00AA25E0" w:rsidRPr="009373AE">
        <w:rPr>
          <w:rStyle w:val="Bodytext20"/>
          <w:rFonts w:eastAsiaTheme="minorHAnsi"/>
          <w:sz w:val="24"/>
          <w:szCs w:val="24"/>
        </w:rPr>
        <w:t xml:space="preserve">Nr. </w:t>
      </w:r>
      <w:r w:rsidR="00AA25E0" w:rsidRPr="00301551">
        <w:rPr>
          <w:rStyle w:val="Bodytext20"/>
          <w:rFonts w:eastAsiaTheme="minorHAnsi"/>
          <w:sz w:val="24"/>
          <w:szCs w:val="24"/>
        </w:rPr>
        <w:t>1-505-92</w:t>
      </w:r>
      <w:r w:rsidR="00F11023" w:rsidRPr="00301551">
        <w:rPr>
          <w:rStyle w:val="Bodytext20"/>
          <w:rFonts w:eastAsiaTheme="minorHAnsi"/>
          <w:sz w:val="24"/>
          <w:szCs w:val="24"/>
        </w:rPr>
        <w:t>7</w:t>
      </w:r>
      <w:r w:rsidR="00AA25E0" w:rsidRPr="00301551">
        <w:rPr>
          <w:rStyle w:val="Bodytext20"/>
          <w:rFonts w:eastAsiaTheme="minorHAnsi"/>
          <w:sz w:val="24"/>
          <w:szCs w:val="24"/>
        </w:rPr>
        <w:t>/2026</w:t>
      </w:r>
      <w:r w:rsidR="00AA25E0" w:rsidRPr="009373AE">
        <w:rPr>
          <w:rStyle w:val="Bodytext20"/>
          <w:rFonts w:eastAsiaTheme="minorHAnsi"/>
          <w:sz w:val="24"/>
          <w:szCs w:val="24"/>
        </w:rPr>
        <w:t xml:space="preserve"> nagrinėti</w:t>
      </w:r>
      <w:r w:rsidR="00AA25E0" w:rsidRPr="00956E1B">
        <w:rPr>
          <w:rStyle w:val="Bodytext20"/>
          <w:rFonts w:eastAsiaTheme="minorHAnsi"/>
          <w:sz w:val="24"/>
          <w:szCs w:val="24"/>
        </w:rPr>
        <w:t xml:space="preserve"> pažei</w:t>
      </w:r>
      <w:r w:rsidR="00816EF5" w:rsidRPr="00956E1B">
        <w:rPr>
          <w:rStyle w:val="Bodytext20"/>
          <w:rFonts w:eastAsiaTheme="minorHAnsi"/>
          <w:sz w:val="24"/>
          <w:szCs w:val="24"/>
        </w:rPr>
        <w:t xml:space="preserve">dė teisme galiojančias taisykles, savaime nesudaro pagrindo </w:t>
      </w:r>
      <w:r w:rsidR="00816EF5" w:rsidRPr="00956E1B">
        <w:rPr>
          <w:sz w:val="24"/>
          <w:szCs w:val="24"/>
        </w:rPr>
        <w:t>I. K</w:t>
      </w:r>
      <w:r w:rsidR="00F63948">
        <w:rPr>
          <w:sz w:val="24"/>
          <w:szCs w:val="24"/>
        </w:rPr>
        <w:t>.</w:t>
      </w:r>
      <w:r w:rsidR="00816EF5" w:rsidRPr="00956E1B">
        <w:rPr>
          <w:sz w:val="24"/>
          <w:szCs w:val="24"/>
        </w:rPr>
        <w:t xml:space="preserve"> elgesio vertinti kaip šiurkštaus ir akivaizdaus teisėjų etikos reikalavimų pažeidimo</w:t>
      </w:r>
      <w:r w:rsidR="00105A46" w:rsidRPr="00956E1B">
        <w:rPr>
          <w:sz w:val="24"/>
          <w:szCs w:val="24"/>
        </w:rPr>
        <w:t xml:space="preserve"> ir dėl to</w:t>
      </w:r>
      <w:r w:rsidR="00816EF5" w:rsidRPr="00956E1B">
        <w:rPr>
          <w:sz w:val="24"/>
          <w:szCs w:val="24"/>
        </w:rPr>
        <w:t xml:space="preserve"> jai iškelti drausmės bylą.</w:t>
      </w:r>
    </w:p>
    <w:p w14:paraId="4ACA8DBD" w14:textId="579F0C44" w:rsidR="00F23191" w:rsidRPr="00FA23D1" w:rsidRDefault="006D42FF" w:rsidP="008039A4">
      <w:pPr>
        <w:pStyle w:val="Sraopastraipa"/>
        <w:numPr>
          <w:ilvl w:val="1"/>
          <w:numId w:val="21"/>
        </w:numPr>
        <w:shd w:val="clear" w:color="auto" w:fill="FFFFFF"/>
        <w:spacing w:after="120"/>
        <w:ind w:left="993" w:hanging="633"/>
        <w:contextualSpacing w:val="0"/>
        <w:jc w:val="both"/>
        <w:rPr>
          <w:sz w:val="24"/>
          <w:szCs w:val="24"/>
        </w:rPr>
      </w:pPr>
      <w:r w:rsidRPr="00FA23D1">
        <w:rPr>
          <w:sz w:val="24"/>
          <w:szCs w:val="24"/>
        </w:rPr>
        <w:t xml:space="preserve">Komisija kaip nepagrįstus ir neatitinkančius tikrovės vertina </w:t>
      </w:r>
      <w:r w:rsidR="00AC073F" w:rsidRPr="00FA23D1">
        <w:rPr>
          <w:sz w:val="24"/>
          <w:szCs w:val="24"/>
        </w:rPr>
        <w:t xml:space="preserve">Pareiškėjos teikimo teiginius, kad </w:t>
      </w:r>
      <w:r w:rsidR="00961DD0" w:rsidRPr="00FA23D1">
        <w:rPr>
          <w:sz w:val="24"/>
          <w:szCs w:val="24"/>
        </w:rPr>
        <w:t>I. K</w:t>
      </w:r>
      <w:r w:rsidR="00F63948">
        <w:rPr>
          <w:sz w:val="24"/>
          <w:szCs w:val="24"/>
        </w:rPr>
        <w:t>.</w:t>
      </w:r>
      <w:r w:rsidR="00961DD0" w:rsidRPr="00FA23D1">
        <w:rPr>
          <w:sz w:val="24"/>
          <w:szCs w:val="24"/>
        </w:rPr>
        <w:t xml:space="preserve"> ignoruoja </w:t>
      </w:r>
      <w:r w:rsidR="00C32ADB" w:rsidRPr="00FA23D1">
        <w:rPr>
          <w:sz w:val="24"/>
          <w:szCs w:val="24"/>
        </w:rPr>
        <w:t>Pareiškėjos 2026 m. balandžio 14 d. prašymą</w:t>
      </w:r>
      <w:r w:rsidR="003557D2" w:rsidRPr="00FA23D1">
        <w:rPr>
          <w:sz w:val="24"/>
          <w:szCs w:val="24"/>
        </w:rPr>
        <w:t xml:space="preserve"> dalyvauti Nacionalinės teismų administracijos organizuotuose seminaruose 2026 m. spalio 8–9 d. ir lapkričio 16-17 d.</w:t>
      </w:r>
      <w:r w:rsidR="00C32ADB" w:rsidRPr="00FA23D1">
        <w:rPr>
          <w:sz w:val="24"/>
          <w:szCs w:val="24"/>
        </w:rPr>
        <w:t>, pateiktą elektroniniu paštu, vėliau pakartotinai pateiktą (įkeltą) 2026 m. balandžio 16 d. ir balandžio 20 d. per LITEKO dokumentų valdymo sistemą</w:t>
      </w:r>
      <w:r w:rsidR="001E2926" w:rsidRPr="00FA23D1">
        <w:rPr>
          <w:sz w:val="24"/>
          <w:szCs w:val="24"/>
        </w:rPr>
        <w:t xml:space="preserve">, kai tuo tarpu teisėjos L. elektroniniu paštu pateiktą prašymą į minėtus seminarus </w:t>
      </w:r>
      <w:r w:rsidR="005717F1" w:rsidRPr="00FA23D1">
        <w:rPr>
          <w:sz w:val="24"/>
          <w:szCs w:val="24"/>
        </w:rPr>
        <w:t xml:space="preserve">teismo pirmininkė </w:t>
      </w:r>
      <w:r w:rsidR="001E2926" w:rsidRPr="00FA23D1">
        <w:rPr>
          <w:sz w:val="24"/>
          <w:szCs w:val="24"/>
        </w:rPr>
        <w:t>patvirtino iš karto.</w:t>
      </w:r>
      <w:r w:rsidR="00B41C34" w:rsidRPr="00FA23D1">
        <w:rPr>
          <w:sz w:val="24"/>
          <w:szCs w:val="24"/>
        </w:rPr>
        <w:t xml:space="preserve"> </w:t>
      </w:r>
      <w:r w:rsidR="0063551E" w:rsidRPr="00FA23D1">
        <w:rPr>
          <w:sz w:val="24"/>
          <w:szCs w:val="24"/>
        </w:rPr>
        <w:t xml:space="preserve">Teikimo medžiagos duomenys patvirtina, kad </w:t>
      </w:r>
      <w:r w:rsidR="00B41C34" w:rsidRPr="00FA23D1">
        <w:rPr>
          <w:sz w:val="24"/>
          <w:szCs w:val="24"/>
        </w:rPr>
        <w:t xml:space="preserve">per LITEKO dokumentų valdymo sistemą </w:t>
      </w:r>
      <w:r w:rsidR="007553E9" w:rsidRPr="00FA23D1">
        <w:rPr>
          <w:sz w:val="24"/>
          <w:szCs w:val="24"/>
        </w:rPr>
        <w:t xml:space="preserve">2026 m. balandžio 15 d. </w:t>
      </w:r>
      <w:r w:rsidR="00B41C34" w:rsidRPr="00FA23D1">
        <w:rPr>
          <w:sz w:val="24"/>
          <w:szCs w:val="24"/>
        </w:rPr>
        <w:t>Pareiškėjos</w:t>
      </w:r>
      <w:r w:rsidR="007553E9" w:rsidRPr="00FA23D1">
        <w:rPr>
          <w:sz w:val="24"/>
          <w:szCs w:val="24"/>
        </w:rPr>
        <w:t xml:space="preserve"> pateiktas prašymas </w:t>
      </w:r>
      <w:r w:rsidR="00CF4EE1" w:rsidRPr="00FA23D1">
        <w:rPr>
          <w:sz w:val="24"/>
          <w:szCs w:val="24"/>
        </w:rPr>
        <w:t>„Dėl dalyvavimo mokymuose“ I. K</w:t>
      </w:r>
      <w:r w:rsidR="003B1339">
        <w:rPr>
          <w:sz w:val="24"/>
          <w:szCs w:val="24"/>
        </w:rPr>
        <w:t>.</w:t>
      </w:r>
      <w:r w:rsidR="00CF4EE1" w:rsidRPr="00FA23D1">
        <w:rPr>
          <w:sz w:val="24"/>
          <w:szCs w:val="24"/>
        </w:rPr>
        <w:t xml:space="preserve"> 2026 m. balandžio 15 d. buvo nukreiptas vykdyti teismo darbuotojai, kuri 2026 m. balandžio 16 d. sistemoje atliko įrašą, jog prašymas patvirtintas TERIS (Teisėjų ir pretendentų į teisėjus informacinėje sistemoje)</w:t>
      </w:r>
      <w:r w:rsidR="006F2000">
        <w:rPr>
          <w:sz w:val="24"/>
          <w:szCs w:val="24"/>
        </w:rPr>
        <w:t xml:space="preserve">. </w:t>
      </w:r>
      <w:r w:rsidR="00CF4EE1" w:rsidRPr="00FA23D1">
        <w:rPr>
          <w:sz w:val="24"/>
          <w:szCs w:val="24"/>
        </w:rPr>
        <w:t xml:space="preserve">2026 m. balandžio 20 d. su prašymu atlikti veiksmai nukreipti susipažinti Pareiškėjai. </w:t>
      </w:r>
      <w:r w:rsidR="00C134A6" w:rsidRPr="00FA23D1">
        <w:rPr>
          <w:sz w:val="24"/>
          <w:szCs w:val="24"/>
        </w:rPr>
        <w:t>Atsižvelg</w:t>
      </w:r>
      <w:r w:rsidR="00CD3413">
        <w:rPr>
          <w:sz w:val="24"/>
          <w:szCs w:val="24"/>
        </w:rPr>
        <w:t>dama</w:t>
      </w:r>
      <w:r w:rsidR="00C134A6" w:rsidRPr="00FA23D1">
        <w:rPr>
          <w:sz w:val="24"/>
          <w:szCs w:val="24"/>
        </w:rPr>
        <w:t xml:space="preserve"> į tai, Komisija neturi pagrindo abejoti I. K</w:t>
      </w:r>
      <w:r w:rsidR="00182D89">
        <w:rPr>
          <w:sz w:val="24"/>
          <w:szCs w:val="24"/>
        </w:rPr>
        <w:t>.</w:t>
      </w:r>
      <w:r w:rsidR="00C134A6" w:rsidRPr="00FA23D1">
        <w:rPr>
          <w:sz w:val="24"/>
          <w:szCs w:val="24"/>
        </w:rPr>
        <w:t xml:space="preserve"> </w:t>
      </w:r>
      <w:r w:rsidR="00F1058C" w:rsidRPr="00FA23D1">
        <w:rPr>
          <w:sz w:val="24"/>
          <w:szCs w:val="24"/>
        </w:rPr>
        <w:t xml:space="preserve">Tyrimo komisijai </w:t>
      </w:r>
      <w:r w:rsidR="00C134A6" w:rsidRPr="00FA23D1">
        <w:rPr>
          <w:sz w:val="24"/>
          <w:szCs w:val="24"/>
        </w:rPr>
        <w:t>pateiktais paaiškinimais</w:t>
      </w:r>
      <w:r w:rsidR="000E41F6" w:rsidRPr="00FA23D1">
        <w:rPr>
          <w:sz w:val="24"/>
          <w:szCs w:val="24"/>
        </w:rPr>
        <w:t xml:space="preserve">, </w:t>
      </w:r>
      <w:r w:rsidR="00385C35" w:rsidRPr="00FA23D1">
        <w:rPr>
          <w:sz w:val="24"/>
          <w:szCs w:val="24"/>
        </w:rPr>
        <w:t xml:space="preserve">tarp jų ir tuo, </w:t>
      </w:r>
      <w:r w:rsidR="000E41F6" w:rsidRPr="00FA23D1">
        <w:rPr>
          <w:sz w:val="24"/>
          <w:szCs w:val="24"/>
        </w:rPr>
        <w:t>kad Pareiškėjos prašymas nebuvo ignoruojamas ir kad</w:t>
      </w:r>
      <w:r w:rsidR="00F15119" w:rsidRPr="00FA23D1">
        <w:rPr>
          <w:sz w:val="24"/>
          <w:szCs w:val="24"/>
        </w:rPr>
        <w:t xml:space="preserve"> </w:t>
      </w:r>
      <w:r w:rsidR="009E2A7A" w:rsidRPr="00FA23D1">
        <w:rPr>
          <w:sz w:val="24"/>
          <w:szCs w:val="24"/>
        </w:rPr>
        <w:t>t</w:t>
      </w:r>
      <w:r w:rsidR="00F15119" w:rsidRPr="00FA23D1">
        <w:rPr>
          <w:sz w:val="24"/>
          <w:szCs w:val="24"/>
        </w:rPr>
        <w:t>eismo pirmininkė teisėjai L. atsakė į elektroninį laišką, manydama, kad tai vienetinis atvejis, tačiau gavusi teisėjos J. tiek elektroninį laišką, tiek per LITEKO dokumentų valdymo sistemą pateiktą prašymą, jis nedelsiant išspręstas rezoliucija LITEKO dokumentų valdymo sistemoje.</w:t>
      </w:r>
      <w:r w:rsidR="00A27C0E" w:rsidRPr="00FA23D1">
        <w:rPr>
          <w:sz w:val="24"/>
          <w:szCs w:val="24"/>
        </w:rPr>
        <w:t xml:space="preserve"> </w:t>
      </w:r>
    </w:p>
    <w:p w14:paraId="4C8B73B7" w14:textId="78FA7C88" w:rsidR="00D45361" w:rsidRDefault="00A27C0E" w:rsidP="00D45361">
      <w:pPr>
        <w:pStyle w:val="Sraopastraipa"/>
        <w:numPr>
          <w:ilvl w:val="1"/>
          <w:numId w:val="21"/>
        </w:numPr>
        <w:shd w:val="clear" w:color="auto" w:fill="FFFFFF"/>
        <w:spacing w:after="120"/>
        <w:ind w:left="993" w:hanging="633"/>
        <w:contextualSpacing w:val="0"/>
        <w:jc w:val="both"/>
        <w:rPr>
          <w:sz w:val="24"/>
          <w:szCs w:val="24"/>
        </w:rPr>
      </w:pPr>
      <w:r w:rsidRPr="00FA23D1">
        <w:rPr>
          <w:sz w:val="24"/>
          <w:szCs w:val="24"/>
        </w:rPr>
        <w:t xml:space="preserve">Apibendrindama </w:t>
      </w:r>
      <w:r w:rsidR="00330FC8" w:rsidRPr="00FA23D1">
        <w:rPr>
          <w:sz w:val="24"/>
          <w:szCs w:val="24"/>
        </w:rPr>
        <w:t xml:space="preserve">Pareiškėjos </w:t>
      </w:r>
      <w:r w:rsidR="004B6ADC" w:rsidRPr="00FA23D1">
        <w:rPr>
          <w:sz w:val="24"/>
          <w:szCs w:val="24"/>
        </w:rPr>
        <w:t xml:space="preserve">teikime </w:t>
      </w:r>
      <w:r w:rsidR="009E7607" w:rsidRPr="00FA23D1">
        <w:rPr>
          <w:sz w:val="24"/>
          <w:szCs w:val="24"/>
        </w:rPr>
        <w:t>nurodyt</w:t>
      </w:r>
      <w:r w:rsidR="00707BE8" w:rsidRPr="00FA23D1">
        <w:rPr>
          <w:sz w:val="24"/>
          <w:szCs w:val="24"/>
        </w:rPr>
        <w:t>ų</w:t>
      </w:r>
      <w:r w:rsidR="009E7607" w:rsidRPr="00FA23D1">
        <w:rPr>
          <w:sz w:val="24"/>
          <w:szCs w:val="24"/>
        </w:rPr>
        <w:t xml:space="preserve"> </w:t>
      </w:r>
      <w:r w:rsidR="00330FC8" w:rsidRPr="00FA23D1">
        <w:rPr>
          <w:sz w:val="24"/>
          <w:szCs w:val="24"/>
        </w:rPr>
        <w:t>motyvų</w:t>
      </w:r>
      <w:r w:rsidR="0064058B" w:rsidRPr="00FA23D1">
        <w:rPr>
          <w:sz w:val="24"/>
          <w:szCs w:val="24"/>
        </w:rPr>
        <w:t>, susijusi</w:t>
      </w:r>
      <w:r w:rsidR="00330FC8" w:rsidRPr="00FA23D1">
        <w:rPr>
          <w:sz w:val="24"/>
          <w:szCs w:val="24"/>
        </w:rPr>
        <w:t>ų</w:t>
      </w:r>
      <w:r w:rsidR="0064058B" w:rsidRPr="00FA23D1">
        <w:rPr>
          <w:sz w:val="24"/>
          <w:szCs w:val="24"/>
        </w:rPr>
        <w:t xml:space="preserve"> </w:t>
      </w:r>
      <w:r w:rsidR="00330FC8" w:rsidRPr="00FA23D1">
        <w:rPr>
          <w:sz w:val="24"/>
          <w:szCs w:val="24"/>
        </w:rPr>
        <w:t xml:space="preserve">su jos </w:t>
      </w:r>
      <w:r w:rsidR="0064058B" w:rsidRPr="00FA23D1">
        <w:rPr>
          <w:sz w:val="24"/>
          <w:szCs w:val="24"/>
        </w:rPr>
        <w:t xml:space="preserve">atžvilgiu </w:t>
      </w:r>
      <w:r w:rsidR="00C928ED" w:rsidRPr="00FA23D1">
        <w:rPr>
          <w:sz w:val="24"/>
          <w:szCs w:val="24"/>
        </w:rPr>
        <w:t>I.</w:t>
      </w:r>
      <w:r w:rsidR="00330FC8" w:rsidRPr="00FA23D1">
        <w:rPr>
          <w:sz w:val="24"/>
          <w:szCs w:val="24"/>
        </w:rPr>
        <w:t> </w:t>
      </w:r>
      <w:r w:rsidR="00E14E41">
        <w:rPr>
          <w:sz w:val="24"/>
          <w:szCs w:val="24"/>
        </w:rPr>
        <w:t>K.</w:t>
      </w:r>
      <w:r w:rsidR="00C928ED" w:rsidRPr="00FA23D1">
        <w:rPr>
          <w:sz w:val="24"/>
          <w:szCs w:val="24"/>
        </w:rPr>
        <w:t xml:space="preserve"> </w:t>
      </w:r>
      <w:r w:rsidR="0064058B" w:rsidRPr="00FA23D1">
        <w:rPr>
          <w:sz w:val="24"/>
          <w:szCs w:val="24"/>
        </w:rPr>
        <w:t>taikom</w:t>
      </w:r>
      <w:r w:rsidR="00330FC8" w:rsidRPr="00FA23D1">
        <w:rPr>
          <w:sz w:val="24"/>
          <w:szCs w:val="24"/>
        </w:rPr>
        <w:t>u</w:t>
      </w:r>
      <w:r w:rsidR="0064058B" w:rsidRPr="00FA23D1">
        <w:rPr>
          <w:sz w:val="24"/>
          <w:szCs w:val="24"/>
        </w:rPr>
        <w:t xml:space="preserve"> psichologini</w:t>
      </w:r>
      <w:r w:rsidR="00330FC8" w:rsidRPr="00FA23D1">
        <w:rPr>
          <w:sz w:val="24"/>
          <w:szCs w:val="24"/>
        </w:rPr>
        <w:t>u</w:t>
      </w:r>
      <w:r w:rsidR="0064058B" w:rsidRPr="00FA23D1">
        <w:rPr>
          <w:sz w:val="24"/>
          <w:szCs w:val="24"/>
        </w:rPr>
        <w:t xml:space="preserve"> smurt</w:t>
      </w:r>
      <w:r w:rsidR="00330FC8" w:rsidRPr="00FA23D1">
        <w:rPr>
          <w:sz w:val="24"/>
          <w:szCs w:val="24"/>
        </w:rPr>
        <w:t>u</w:t>
      </w:r>
      <w:r w:rsidR="0064058B" w:rsidRPr="00FA23D1">
        <w:rPr>
          <w:sz w:val="24"/>
          <w:szCs w:val="24"/>
        </w:rPr>
        <w:t xml:space="preserve">, </w:t>
      </w:r>
      <w:r w:rsidR="00962721" w:rsidRPr="00FA23D1">
        <w:rPr>
          <w:sz w:val="24"/>
          <w:szCs w:val="24"/>
        </w:rPr>
        <w:t>vertinimą, Komisija konstatuoja, kad</w:t>
      </w:r>
      <w:r w:rsidR="00330FC8" w:rsidRPr="00FA23D1">
        <w:rPr>
          <w:sz w:val="24"/>
          <w:szCs w:val="24"/>
        </w:rPr>
        <w:t xml:space="preserve"> </w:t>
      </w:r>
      <w:r w:rsidR="004D46B2" w:rsidRPr="00FA23D1">
        <w:rPr>
          <w:sz w:val="24"/>
          <w:szCs w:val="24"/>
        </w:rPr>
        <w:t xml:space="preserve">nei Pareiškėjos </w:t>
      </w:r>
      <w:r w:rsidR="007D5904" w:rsidRPr="00FA23D1">
        <w:rPr>
          <w:sz w:val="24"/>
          <w:szCs w:val="24"/>
        </w:rPr>
        <w:t xml:space="preserve">teikime nurodyti </w:t>
      </w:r>
      <w:r w:rsidR="004D46B2" w:rsidRPr="00FA23D1">
        <w:rPr>
          <w:sz w:val="24"/>
          <w:szCs w:val="24"/>
        </w:rPr>
        <w:t>pavieniai atvejai, nei jų seka ir (ar) visuma nesudaro pagrindo daryti išvadą, kad I. K</w:t>
      </w:r>
      <w:r w:rsidR="00E14E41">
        <w:rPr>
          <w:sz w:val="24"/>
          <w:szCs w:val="24"/>
        </w:rPr>
        <w:t>.</w:t>
      </w:r>
      <w:r w:rsidR="004D46B2" w:rsidRPr="00FA23D1">
        <w:rPr>
          <w:sz w:val="24"/>
          <w:szCs w:val="24"/>
        </w:rPr>
        <w:t xml:space="preserve"> Pareiškėjos atžvilgiu taikė psichologinį smurtą</w:t>
      </w:r>
      <w:r w:rsidR="004B6ADC" w:rsidRPr="00FA23D1">
        <w:rPr>
          <w:sz w:val="24"/>
          <w:szCs w:val="24"/>
        </w:rPr>
        <w:t>: sąmoningai ir kryptingai savo elgesiu Pareiškėj</w:t>
      </w:r>
      <w:r w:rsidR="000B7C5C" w:rsidRPr="00FA23D1">
        <w:rPr>
          <w:sz w:val="24"/>
          <w:szCs w:val="24"/>
        </w:rPr>
        <w:t>ą siekė</w:t>
      </w:r>
      <w:r w:rsidR="004B6ADC" w:rsidRPr="00FA23D1">
        <w:rPr>
          <w:sz w:val="24"/>
          <w:szCs w:val="24"/>
        </w:rPr>
        <w:t xml:space="preserve"> pažeminti,</w:t>
      </w:r>
      <w:r w:rsidR="000B7C5C" w:rsidRPr="00FA23D1">
        <w:rPr>
          <w:sz w:val="24"/>
          <w:szCs w:val="24"/>
        </w:rPr>
        <w:t xml:space="preserve"> paniekinti, sumenkinti tiek asmeniškai, tiek viešai kitų teisėjų ar teismo darbuotojų akyse, sukurti </w:t>
      </w:r>
      <w:r w:rsidR="00820E4B" w:rsidRPr="00FA23D1">
        <w:rPr>
          <w:sz w:val="24"/>
          <w:szCs w:val="24"/>
        </w:rPr>
        <w:t xml:space="preserve">nepakeliamą darbinę įtampą, psichologinį diskomfortą, </w:t>
      </w:r>
      <w:r w:rsidR="000B7C5C" w:rsidRPr="00FA23D1">
        <w:rPr>
          <w:sz w:val="24"/>
          <w:szCs w:val="24"/>
        </w:rPr>
        <w:t xml:space="preserve">socialinės </w:t>
      </w:r>
      <w:proofErr w:type="spellStart"/>
      <w:r w:rsidR="000B7C5C" w:rsidRPr="00FA23D1">
        <w:rPr>
          <w:sz w:val="24"/>
          <w:szCs w:val="24"/>
        </w:rPr>
        <w:t>saviizoliacijos</w:t>
      </w:r>
      <w:proofErr w:type="spellEnd"/>
      <w:r w:rsidR="000B7C5C" w:rsidRPr="00FA23D1">
        <w:rPr>
          <w:sz w:val="24"/>
          <w:szCs w:val="24"/>
        </w:rPr>
        <w:t xml:space="preserve"> situaciją</w:t>
      </w:r>
      <w:r w:rsidR="00820E4B" w:rsidRPr="00FA23D1">
        <w:rPr>
          <w:sz w:val="24"/>
          <w:szCs w:val="24"/>
        </w:rPr>
        <w:t xml:space="preserve"> ir pan</w:t>
      </w:r>
      <w:r w:rsidR="004D46B2" w:rsidRPr="00FA23D1">
        <w:rPr>
          <w:sz w:val="24"/>
          <w:szCs w:val="24"/>
        </w:rPr>
        <w:t xml:space="preserve">. </w:t>
      </w:r>
      <w:r w:rsidR="007328EB" w:rsidRPr="00FA23D1">
        <w:rPr>
          <w:sz w:val="24"/>
          <w:szCs w:val="24"/>
        </w:rPr>
        <w:t xml:space="preserve">Pavieniai konstatuoti </w:t>
      </w:r>
      <w:r w:rsidR="00F55D7B" w:rsidRPr="00FA23D1">
        <w:rPr>
          <w:sz w:val="24"/>
          <w:szCs w:val="24"/>
        </w:rPr>
        <w:t>I.</w:t>
      </w:r>
      <w:r w:rsidR="00BA4DB5" w:rsidRPr="00FA23D1">
        <w:rPr>
          <w:sz w:val="24"/>
          <w:szCs w:val="24"/>
        </w:rPr>
        <w:t> </w:t>
      </w:r>
      <w:r w:rsidR="00F55D7B" w:rsidRPr="00FA23D1">
        <w:rPr>
          <w:sz w:val="24"/>
          <w:szCs w:val="24"/>
        </w:rPr>
        <w:t>K</w:t>
      </w:r>
      <w:r w:rsidR="00E14E41">
        <w:rPr>
          <w:sz w:val="24"/>
          <w:szCs w:val="24"/>
        </w:rPr>
        <w:t>.</w:t>
      </w:r>
      <w:r w:rsidR="00F55D7B" w:rsidRPr="00FA23D1">
        <w:rPr>
          <w:sz w:val="24"/>
          <w:szCs w:val="24"/>
        </w:rPr>
        <w:t xml:space="preserve"> pažeidimai (</w:t>
      </w:r>
      <w:r w:rsidR="0029708B" w:rsidRPr="00FA23D1">
        <w:rPr>
          <w:sz w:val="24"/>
          <w:szCs w:val="24"/>
        </w:rPr>
        <w:t>skiriant Pareiškėjai bylas 2025 m. rugsėjo 4–5 d. jos dalyvavimo konferencijoje metu</w:t>
      </w:r>
      <w:r w:rsidR="001960A6" w:rsidRPr="00FA23D1">
        <w:rPr>
          <w:sz w:val="24"/>
          <w:szCs w:val="24"/>
        </w:rPr>
        <w:t>, 2026 m. kovo 26 d. į bylų skirstymą įtraukiant teisėj</w:t>
      </w:r>
      <w:r w:rsidR="004B6ADC" w:rsidRPr="00FA23D1">
        <w:rPr>
          <w:sz w:val="24"/>
          <w:szCs w:val="24"/>
        </w:rPr>
        <w:t>ą</w:t>
      </w:r>
      <w:r w:rsidR="001960A6" w:rsidRPr="00FA23D1">
        <w:rPr>
          <w:sz w:val="24"/>
          <w:szCs w:val="24"/>
        </w:rPr>
        <w:t xml:space="preserve"> V. paskutinę jo atostogų dieną</w:t>
      </w:r>
      <w:r w:rsidR="004B6ADC" w:rsidRPr="00FA23D1">
        <w:rPr>
          <w:sz w:val="24"/>
          <w:szCs w:val="24"/>
        </w:rPr>
        <w:t>)</w:t>
      </w:r>
      <w:r w:rsidR="00D45361" w:rsidRPr="00FA23D1">
        <w:rPr>
          <w:sz w:val="24"/>
          <w:szCs w:val="24"/>
        </w:rPr>
        <w:t>, įvertinus aplinkybių visumą bei teikimo medžiagą</w:t>
      </w:r>
      <w:r w:rsidR="00B75F6B">
        <w:rPr>
          <w:sz w:val="24"/>
          <w:szCs w:val="24"/>
        </w:rPr>
        <w:t>,</w:t>
      </w:r>
      <w:r w:rsidR="00D45361" w:rsidRPr="00FA23D1">
        <w:rPr>
          <w:sz w:val="24"/>
          <w:szCs w:val="24"/>
        </w:rPr>
        <w:t xml:space="preserve"> </w:t>
      </w:r>
      <w:r w:rsidR="003B266F" w:rsidRPr="00FA23D1">
        <w:rPr>
          <w:sz w:val="24"/>
          <w:szCs w:val="24"/>
        </w:rPr>
        <w:t xml:space="preserve">laikytini </w:t>
      </w:r>
      <w:r w:rsidR="000C7245" w:rsidRPr="00FA23D1">
        <w:rPr>
          <w:sz w:val="24"/>
          <w:szCs w:val="24"/>
        </w:rPr>
        <w:t xml:space="preserve">nustatytais teismo vidinio administravimo trūkumais, kurie </w:t>
      </w:r>
      <w:r w:rsidR="00D45361" w:rsidRPr="00FA23D1">
        <w:rPr>
          <w:rStyle w:val="Bodytext20"/>
          <w:rFonts w:eastAsiaTheme="minorHAnsi"/>
          <w:sz w:val="24"/>
          <w:szCs w:val="24"/>
        </w:rPr>
        <w:t xml:space="preserve">nesudaro pagrindo </w:t>
      </w:r>
      <w:r w:rsidR="00D45361" w:rsidRPr="00FA23D1">
        <w:rPr>
          <w:sz w:val="24"/>
          <w:szCs w:val="24"/>
        </w:rPr>
        <w:t>I.</w:t>
      </w:r>
      <w:r w:rsidR="001F0351">
        <w:rPr>
          <w:sz w:val="24"/>
          <w:szCs w:val="24"/>
        </w:rPr>
        <w:t> </w:t>
      </w:r>
      <w:r w:rsidR="00D45361" w:rsidRPr="00FA23D1">
        <w:rPr>
          <w:sz w:val="24"/>
          <w:szCs w:val="24"/>
        </w:rPr>
        <w:t>K</w:t>
      </w:r>
      <w:r w:rsidR="00E14E41">
        <w:rPr>
          <w:sz w:val="24"/>
          <w:szCs w:val="24"/>
        </w:rPr>
        <w:t>.</w:t>
      </w:r>
      <w:r w:rsidR="00D45361" w:rsidRPr="00FA23D1">
        <w:rPr>
          <w:sz w:val="24"/>
          <w:szCs w:val="24"/>
        </w:rPr>
        <w:t xml:space="preserve"> elgesio vertinti kaip šiurkštaus ir akivaizdaus teisėjų etikos reikalavimų pažeidimo ir dėl to jai iškelti drausmės bylą.</w:t>
      </w:r>
    </w:p>
    <w:p w14:paraId="5EAA3F13" w14:textId="4D68E4FF" w:rsidR="002E57F1" w:rsidRPr="00C31235" w:rsidRDefault="00C6252D" w:rsidP="00BD799F">
      <w:pPr>
        <w:pStyle w:val="Sraopastraipa"/>
        <w:numPr>
          <w:ilvl w:val="0"/>
          <w:numId w:val="21"/>
        </w:numPr>
        <w:shd w:val="clear" w:color="auto" w:fill="FFFFFF"/>
        <w:contextualSpacing w:val="0"/>
        <w:jc w:val="both"/>
        <w:rPr>
          <w:sz w:val="24"/>
          <w:szCs w:val="24"/>
        </w:rPr>
      </w:pPr>
      <w:r w:rsidRPr="005D1F35">
        <w:rPr>
          <w:sz w:val="24"/>
          <w:szCs w:val="24"/>
        </w:rPr>
        <w:t xml:space="preserve">Komisija pažymi, kad Pareiškėjos </w:t>
      </w:r>
      <w:r w:rsidR="00FF164C" w:rsidRPr="005D1F35">
        <w:rPr>
          <w:sz w:val="24"/>
          <w:szCs w:val="24"/>
        </w:rPr>
        <w:t>ir I. K</w:t>
      </w:r>
      <w:r w:rsidR="007556CD">
        <w:rPr>
          <w:sz w:val="24"/>
          <w:szCs w:val="24"/>
        </w:rPr>
        <w:t>.</w:t>
      </w:r>
      <w:r w:rsidR="00FF164C" w:rsidRPr="005D1F35">
        <w:rPr>
          <w:sz w:val="24"/>
          <w:szCs w:val="24"/>
        </w:rPr>
        <w:t xml:space="preserve"> </w:t>
      </w:r>
      <w:r w:rsidR="004A4A66" w:rsidRPr="005D1F35">
        <w:rPr>
          <w:sz w:val="24"/>
          <w:szCs w:val="24"/>
        </w:rPr>
        <w:t xml:space="preserve">žodžiu </w:t>
      </w:r>
      <w:r w:rsidRPr="005D1F35">
        <w:rPr>
          <w:sz w:val="24"/>
          <w:szCs w:val="24"/>
        </w:rPr>
        <w:t>pateiktus paaiškinimus</w:t>
      </w:r>
      <w:r w:rsidR="00E94502" w:rsidRPr="005D1F35">
        <w:rPr>
          <w:sz w:val="24"/>
          <w:szCs w:val="24"/>
        </w:rPr>
        <w:t xml:space="preserve"> 2026 m. rugpjūčio 28 d. posėdžio metu</w:t>
      </w:r>
      <w:r w:rsidR="000E6F8C" w:rsidRPr="005D1F35">
        <w:rPr>
          <w:sz w:val="24"/>
          <w:szCs w:val="24"/>
        </w:rPr>
        <w:t xml:space="preserve"> dėl </w:t>
      </w:r>
      <w:r w:rsidR="00DB5377" w:rsidRPr="005D1F35">
        <w:rPr>
          <w:sz w:val="24"/>
          <w:szCs w:val="24"/>
        </w:rPr>
        <w:t xml:space="preserve">po teikimo susiklosčiusių </w:t>
      </w:r>
      <w:r w:rsidR="000E6F8C" w:rsidRPr="005D1F35">
        <w:rPr>
          <w:sz w:val="24"/>
          <w:szCs w:val="24"/>
        </w:rPr>
        <w:t>naujų aplinkybių</w:t>
      </w:r>
      <w:r w:rsidR="001C0463" w:rsidRPr="005D1F35">
        <w:rPr>
          <w:sz w:val="24"/>
          <w:szCs w:val="24"/>
        </w:rPr>
        <w:t>, susijusi</w:t>
      </w:r>
      <w:r w:rsidR="001F53CB" w:rsidRPr="005D1F35">
        <w:rPr>
          <w:sz w:val="24"/>
          <w:szCs w:val="24"/>
        </w:rPr>
        <w:t>ų</w:t>
      </w:r>
      <w:r w:rsidR="007E3B92" w:rsidRPr="005D1F35">
        <w:rPr>
          <w:sz w:val="24"/>
          <w:szCs w:val="24"/>
        </w:rPr>
        <w:t xml:space="preserve"> </w:t>
      </w:r>
      <w:r w:rsidR="001C0463" w:rsidRPr="005D1F35">
        <w:rPr>
          <w:sz w:val="24"/>
          <w:szCs w:val="24"/>
        </w:rPr>
        <w:t xml:space="preserve">su </w:t>
      </w:r>
      <w:r w:rsidR="007E3B92" w:rsidRPr="005D1F35">
        <w:rPr>
          <w:sz w:val="24"/>
          <w:szCs w:val="24"/>
        </w:rPr>
        <w:t xml:space="preserve">galimai </w:t>
      </w:r>
      <w:r w:rsidR="001C0463" w:rsidRPr="005D1F35">
        <w:rPr>
          <w:sz w:val="24"/>
          <w:szCs w:val="24"/>
        </w:rPr>
        <w:t>Pareiškėjai taikomu psichologiniu</w:t>
      </w:r>
      <w:r w:rsidR="007E3B92" w:rsidRPr="005D1F35">
        <w:rPr>
          <w:sz w:val="24"/>
          <w:szCs w:val="24"/>
        </w:rPr>
        <w:t xml:space="preserve"> smur</w:t>
      </w:r>
      <w:r w:rsidR="001C0463" w:rsidRPr="005D1F35">
        <w:rPr>
          <w:sz w:val="24"/>
          <w:szCs w:val="24"/>
        </w:rPr>
        <w:t>tu</w:t>
      </w:r>
      <w:r w:rsidR="00DB5377" w:rsidRPr="005D1F35">
        <w:rPr>
          <w:sz w:val="24"/>
          <w:szCs w:val="24"/>
        </w:rPr>
        <w:t xml:space="preserve"> (Pareiškėjos nepasveikinimas su tarpiniu jubiliejumi</w:t>
      </w:r>
      <w:r w:rsidR="00C101AA" w:rsidRPr="005D1F35">
        <w:rPr>
          <w:sz w:val="24"/>
          <w:szCs w:val="24"/>
        </w:rPr>
        <w:t>;</w:t>
      </w:r>
      <w:r w:rsidR="00F36D9B" w:rsidRPr="005D1F35">
        <w:rPr>
          <w:sz w:val="24"/>
          <w:szCs w:val="24"/>
        </w:rPr>
        <w:t xml:space="preserve"> </w:t>
      </w:r>
      <w:r w:rsidR="00315D21" w:rsidRPr="005D1F35">
        <w:rPr>
          <w:sz w:val="24"/>
          <w:szCs w:val="24"/>
        </w:rPr>
        <w:t>teismo pirmininkė</w:t>
      </w:r>
      <w:r w:rsidR="0056362B" w:rsidRPr="005D1F35">
        <w:rPr>
          <w:sz w:val="24"/>
          <w:szCs w:val="24"/>
        </w:rPr>
        <w:t>s priimti įsakymai</w:t>
      </w:r>
      <w:r w:rsidR="00315D21" w:rsidRPr="005D1F35">
        <w:rPr>
          <w:sz w:val="24"/>
          <w:szCs w:val="24"/>
        </w:rPr>
        <w:t xml:space="preserve">, </w:t>
      </w:r>
      <w:r w:rsidR="00EA5BCF">
        <w:rPr>
          <w:sz w:val="24"/>
          <w:szCs w:val="24"/>
        </w:rPr>
        <w:t xml:space="preserve">galimai </w:t>
      </w:r>
      <w:r w:rsidR="00315D21" w:rsidRPr="005D1F35">
        <w:rPr>
          <w:sz w:val="24"/>
          <w:szCs w:val="24"/>
        </w:rPr>
        <w:t>realiai</w:t>
      </w:r>
      <w:r w:rsidR="00315D21">
        <w:rPr>
          <w:sz w:val="24"/>
          <w:szCs w:val="24"/>
        </w:rPr>
        <w:t xml:space="preserve"> </w:t>
      </w:r>
      <w:r w:rsidR="0056362B">
        <w:rPr>
          <w:sz w:val="24"/>
          <w:szCs w:val="24"/>
        </w:rPr>
        <w:t xml:space="preserve">nukreipti į </w:t>
      </w:r>
      <w:r w:rsidR="00315D21">
        <w:rPr>
          <w:sz w:val="24"/>
          <w:szCs w:val="24"/>
        </w:rPr>
        <w:t>Pareiškėj</w:t>
      </w:r>
      <w:r w:rsidR="0056362B">
        <w:rPr>
          <w:sz w:val="24"/>
          <w:szCs w:val="24"/>
        </w:rPr>
        <w:t>ą</w:t>
      </w:r>
      <w:r w:rsidR="00C101AA">
        <w:rPr>
          <w:sz w:val="24"/>
          <w:szCs w:val="24"/>
        </w:rPr>
        <w:t>;</w:t>
      </w:r>
      <w:r w:rsidR="0056362B">
        <w:rPr>
          <w:sz w:val="24"/>
          <w:szCs w:val="24"/>
        </w:rPr>
        <w:t xml:space="preserve"> </w:t>
      </w:r>
      <w:r w:rsidR="00A02F6F">
        <w:rPr>
          <w:sz w:val="24"/>
          <w:szCs w:val="24"/>
        </w:rPr>
        <w:t>neigiam</w:t>
      </w:r>
      <w:r w:rsidR="00F36D9B">
        <w:rPr>
          <w:sz w:val="24"/>
          <w:szCs w:val="24"/>
        </w:rPr>
        <w:t>ai Pareiškėją apibūdinančios nuomonės pateikimas teisėjų atrankos procedūrai)</w:t>
      </w:r>
      <w:r w:rsidR="002E57F1" w:rsidRPr="00C31235">
        <w:rPr>
          <w:sz w:val="24"/>
          <w:szCs w:val="24"/>
        </w:rPr>
        <w:t xml:space="preserve">, Komisija </w:t>
      </w:r>
      <w:r w:rsidR="000E6F8C">
        <w:rPr>
          <w:sz w:val="24"/>
          <w:szCs w:val="24"/>
        </w:rPr>
        <w:t>vertina</w:t>
      </w:r>
      <w:r w:rsidR="00BE0BE3">
        <w:rPr>
          <w:sz w:val="24"/>
          <w:szCs w:val="24"/>
        </w:rPr>
        <w:t xml:space="preserve"> kaip </w:t>
      </w:r>
      <w:r w:rsidR="00B44FAA">
        <w:rPr>
          <w:sz w:val="24"/>
          <w:szCs w:val="24"/>
        </w:rPr>
        <w:t>bendrą situaciją apibūdinančią papildomą informaciją, dėl kurios Komisijai pateikti tik teikimo šalių paaiškinimai</w:t>
      </w:r>
      <w:r w:rsidR="001F53CB">
        <w:rPr>
          <w:sz w:val="24"/>
          <w:szCs w:val="24"/>
        </w:rPr>
        <w:t xml:space="preserve"> be juos pagrindžiančių įrodymų.</w:t>
      </w:r>
      <w:r w:rsidR="00B44FAA">
        <w:rPr>
          <w:sz w:val="24"/>
          <w:szCs w:val="24"/>
        </w:rPr>
        <w:t xml:space="preserve"> </w:t>
      </w:r>
      <w:r w:rsidR="007716AE">
        <w:rPr>
          <w:sz w:val="24"/>
          <w:szCs w:val="24"/>
        </w:rPr>
        <w:t>Komisija, atsižvelgdama į savo įgaliojimus teisėjams teikti rekomendacijas teisėjų etikos klausimas, atkreipia Vilniaus regiono apylinkės teismo pirmininkės I. K</w:t>
      </w:r>
      <w:r w:rsidR="00370613">
        <w:rPr>
          <w:sz w:val="24"/>
          <w:szCs w:val="24"/>
        </w:rPr>
        <w:t>.</w:t>
      </w:r>
      <w:r w:rsidR="007716AE">
        <w:rPr>
          <w:sz w:val="24"/>
          <w:szCs w:val="24"/>
        </w:rPr>
        <w:t xml:space="preserve"> dėmesį</w:t>
      </w:r>
      <w:r w:rsidR="00426EEF">
        <w:rPr>
          <w:sz w:val="24"/>
          <w:szCs w:val="24"/>
        </w:rPr>
        <w:t xml:space="preserve">, kad teismo pirmininko priimami </w:t>
      </w:r>
      <w:r w:rsidR="00753B25">
        <w:rPr>
          <w:sz w:val="24"/>
          <w:szCs w:val="24"/>
        </w:rPr>
        <w:t>vidaus teisės aktai</w:t>
      </w:r>
      <w:r w:rsidR="00426EEF">
        <w:rPr>
          <w:sz w:val="24"/>
          <w:szCs w:val="24"/>
        </w:rPr>
        <w:t xml:space="preserve"> </w:t>
      </w:r>
      <w:r w:rsidR="00C451E9">
        <w:rPr>
          <w:sz w:val="24"/>
          <w:szCs w:val="24"/>
        </w:rPr>
        <w:t xml:space="preserve">ar kiti sprendimai </w:t>
      </w:r>
      <w:r w:rsidR="00061CAE">
        <w:rPr>
          <w:sz w:val="24"/>
          <w:szCs w:val="24"/>
        </w:rPr>
        <w:t xml:space="preserve">neturėtų kelti abejonių </w:t>
      </w:r>
      <w:r w:rsidR="005A425B">
        <w:rPr>
          <w:sz w:val="24"/>
          <w:szCs w:val="24"/>
        </w:rPr>
        <w:t>teisėjų etikos požiūriu</w:t>
      </w:r>
      <w:r w:rsidR="00E003DC">
        <w:rPr>
          <w:sz w:val="24"/>
          <w:szCs w:val="24"/>
        </w:rPr>
        <w:t xml:space="preserve">, pvz., </w:t>
      </w:r>
      <w:r w:rsidR="008E6BE4">
        <w:rPr>
          <w:sz w:val="24"/>
          <w:szCs w:val="24"/>
        </w:rPr>
        <w:t>dėl jų turinio</w:t>
      </w:r>
      <w:r w:rsidR="00272CB0">
        <w:rPr>
          <w:sz w:val="24"/>
          <w:szCs w:val="24"/>
        </w:rPr>
        <w:t xml:space="preserve">, </w:t>
      </w:r>
      <w:r w:rsidR="008E6BE4">
        <w:rPr>
          <w:sz w:val="24"/>
          <w:szCs w:val="24"/>
        </w:rPr>
        <w:t>taikymo</w:t>
      </w:r>
      <w:r w:rsidR="00272CB0">
        <w:rPr>
          <w:sz w:val="24"/>
          <w:szCs w:val="24"/>
        </w:rPr>
        <w:t xml:space="preserve"> ar </w:t>
      </w:r>
      <w:r w:rsidR="001B3F3F">
        <w:rPr>
          <w:sz w:val="24"/>
          <w:szCs w:val="24"/>
        </w:rPr>
        <w:t>galiojimo</w:t>
      </w:r>
      <w:r w:rsidR="008E6BE4">
        <w:rPr>
          <w:sz w:val="24"/>
          <w:szCs w:val="24"/>
        </w:rPr>
        <w:t xml:space="preserve"> sąlygų</w:t>
      </w:r>
      <w:r w:rsidR="00602F7D">
        <w:rPr>
          <w:sz w:val="24"/>
          <w:szCs w:val="24"/>
        </w:rPr>
        <w:t xml:space="preserve"> </w:t>
      </w:r>
      <w:r w:rsidR="009D37E6">
        <w:rPr>
          <w:sz w:val="24"/>
          <w:szCs w:val="24"/>
        </w:rPr>
        <w:t>ne</w:t>
      </w:r>
      <w:r w:rsidR="008E6BE4">
        <w:rPr>
          <w:sz w:val="24"/>
          <w:szCs w:val="24"/>
        </w:rPr>
        <w:t>sudaryti regimybės</w:t>
      </w:r>
      <w:r w:rsidR="00753B25">
        <w:rPr>
          <w:sz w:val="24"/>
          <w:szCs w:val="24"/>
        </w:rPr>
        <w:t xml:space="preserve">, kad jie nukreipti prieš </w:t>
      </w:r>
      <w:r w:rsidR="007E46A9">
        <w:rPr>
          <w:sz w:val="24"/>
          <w:szCs w:val="24"/>
        </w:rPr>
        <w:t>konkretų teisėją</w:t>
      </w:r>
      <w:r w:rsidR="00AD3106">
        <w:rPr>
          <w:sz w:val="24"/>
          <w:szCs w:val="24"/>
        </w:rPr>
        <w:t xml:space="preserve"> ir jam sukuria </w:t>
      </w:r>
      <w:r w:rsidR="00B91BDC">
        <w:rPr>
          <w:sz w:val="24"/>
          <w:szCs w:val="24"/>
        </w:rPr>
        <w:t>nelygiavertes darbo sąlygas lyginant su kitais teisėjais</w:t>
      </w:r>
      <w:r w:rsidR="00753B25">
        <w:rPr>
          <w:sz w:val="24"/>
          <w:szCs w:val="24"/>
        </w:rPr>
        <w:t xml:space="preserve">. </w:t>
      </w:r>
      <w:r w:rsidR="008E6BE4">
        <w:rPr>
          <w:sz w:val="24"/>
          <w:szCs w:val="24"/>
        </w:rPr>
        <w:t xml:space="preserve"> </w:t>
      </w:r>
    </w:p>
    <w:p w14:paraId="008A5BC5" w14:textId="77777777" w:rsidR="006760BE" w:rsidRPr="00FA23D1" w:rsidRDefault="006760BE" w:rsidP="00BD799F">
      <w:pPr>
        <w:pStyle w:val="Sraopastraipa"/>
        <w:shd w:val="clear" w:color="auto" w:fill="FFFFFF"/>
        <w:ind w:left="993"/>
        <w:contextualSpacing w:val="0"/>
        <w:jc w:val="both"/>
        <w:rPr>
          <w:sz w:val="24"/>
          <w:szCs w:val="24"/>
        </w:rPr>
      </w:pPr>
    </w:p>
    <w:p w14:paraId="35D69238" w14:textId="0B938E1C" w:rsidR="006760BE" w:rsidRPr="00A24B5B" w:rsidRDefault="006760BE" w:rsidP="00A24B5B">
      <w:pPr>
        <w:shd w:val="clear" w:color="auto" w:fill="FFFFFF"/>
        <w:jc w:val="both"/>
        <w:rPr>
          <w:i/>
          <w:iCs/>
          <w:sz w:val="24"/>
          <w:szCs w:val="24"/>
        </w:rPr>
      </w:pPr>
      <w:r w:rsidRPr="00A24B5B">
        <w:rPr>
          <w:i/>
          <w:iCs/>
          <w:sz w:val="24"/>
          <w:szCs w:val="24"/>
        </w:rPr>
        <w:t>Dėl I. K</w:t>
      </w:r>
      <w:r w:rsidR="00290679">
        <w:rPr>
          <w:i/>
          <w:iCs/>
          <w:sz w:val="24"/>
          <w:szCs w:val="24"/>
        </w:rPr>
        <w:t>.</w:t>
      </w:r>
      <w:r w:rsidRPr="00A24B5B">
        <w:rPr>
          <w:i/>
          <w:iCs/>
          <w:sz w:val="24"/>
          <w:szCs w:val="24"/>
        </w:rPr>
        <w:t xml:space="preserve"> kitų su teismo vadovo pareigomis nesuderinamų pažeidimų</w:t>
      </w:r>
    </w:p>
    <w:p w14:paraId="36978C9A" w14:textId="77777777" w:rsidR="006760BE" w:rsidRPr="00FA23D1" w:rsidRDefault="006760BE" w:rsidP="00BD799F">
      <w:pPr>
        <w:pStyle w:val="Sraopastraipa"/>
        <w:shd w:val="clear" w:color="auto" w:fill="FFFFFF"/>
        <w:ind w:left="993"/>
        <w:contextualSpacing w:val="0"/>
        <w:jc w:val="both"/>
        <w:rPr>
          <w:i/>
          <w:iCs/>
          <w:sz w:val="24"/>
          <w:szCs w:val="24"/>
        </w:rPr>
      </w:pPr>
    </w:p>
    <w:p w14:paraId="69FADF0B" w14:textId="5974E2EB" w:rsidR="00E26DB4" w:rsidRPr="00FA23D1" w:rsidRDefault="00456A01" w:rsidP="009D5422">
      <w:pPr>
        <w:pStyle w:val="Sraopastraipa"/>
        <w:numPr>
          <w:ilvl w:val="0"/>
          <w:numId w:val="21"/>
        </w:numPr>
        <w:spacing w:after="120"/>
        <w:ind w:left="425" w:hanging="425"/>
        <w:contextualSpacing w:val="0"/>
        <w:jc w:val="both"/>
        <w:rPr>
          <w:sz w:val="24"/>
          <w:szCs w:val="24"/>
        </w:rPr>
      </w:pPr>
      <w:r w:rsidRPr="00FA23D1">
        <w:rPr>
          <w:sz w:val="24"/>
          <w:szCs w:val="24"/>
        </w:rPr>
        <w:t xml:space="preserve">Teismų įstatymas </w:t>
      </w:r>
      <w:r w:rsidR="004D2536" w:rsidRPr="00FA23D1">
        <w:rPr>
          <w:sz w:val="24"/>
          <w:szCs w:val="24"/>
        </w:rPr>
        <w:t>reglamentuoja</w:t>
      </w:r>
      <w:r w:rsidRPr="00FA23D1">
        <w:rPr>
          <w:sz w:val="24"/>
          <w:szCs w:val="24"/>
        </w:rPr>
        <w:t xml:space="preserve"> administravim</w:t>
      </w:r>
      <w:r w:rsidR="004D2536" w:rsidRPr="00FA23D1">
        <w:rPr>
          <w:sz w:val="24"/>
          <w:szCs w:val="24"/>
        </w:rPr>
        <w:t>ą</w:t>
      </w:r>
      <w:r w:rsidRPr="00FA23D1">
        <w:rPr>
          <w:sz w:val="24"/>
          <w:szCs w:val="24"/>
        </w:rPr>
        <w:t xml:space="preserve"> teismuose, kur</w:t>
      </w:r>
      <w:r w:rsidR="004D2536" w:rsidRPr="00FA23D1">
        <w:rPr>
          <w:sz w:val="24"/>
          <w:szCs w:val="24"/>
        </w:rPr>
        <w:t>į</w:t>
      </w:r>
      <w:r w:rsidR="00207EAD" w:rsidRPr="00FA23D1">
        <w:rPr>
          <w:sz w:val="24"/>
          <w:szCs w:val="24"/>
        </w:rPr>
        <w:t xml:space="preserve"> sudaro teismo pareigūnų organizacinė veikla (vidinis teismo administravimas)</w:t>
      </w:r>
      <w:r w:rsidR="00947C56" w:rsidRPr="00FA23D1">
        <w:rPr>
          <w:sz w:val="24"/>
          <w:szCs w:val="24"/>
        </w:rPr>
        <w:t xml:space="preserve"> </w:t>
      </w:r>
      <w:r w:rsidR="00207EAD" w:rsidRPr="00FA23D1">
        <w:rPr>
          <w:sz w:val="24"/>
          <w:szCs w:val="24"/>
        </w:rPr>
        <w:t>ir</w:t>
      </w:r>
      <w:r w:rsidR="00207EAD" w:rsidRPr="00FA23D1">
        <w:rPr>
          <w:b/>
          <w:bCs/>
          <w:sz w:val="24"/>
          <w:szCs w:val="24"/>
        </w:rPr>
        <w:t> </w:t>
      </w:r>
      <w:r w:rsidR="00207EAD" w:rsidRPr="00FA23D1">
        <w:rPr>
          <w:sz w:val="24"/>
          <w:szCs w:val="24"/>
        </w:rPr>
        <w:t>šiame įstatyme numatytų pareigūnų atliekama nurodytos veiklos priežiūra (išorinis teismų administravimas)</w:t>
      </w:r>
      <w:r w:rsidR="00127071" w:rsidRPr="00FA23D1">
        <w:rPr>
          <w:sz w:val="24"/>
          <w:szCs w:val="24"/>
        </w:rPr>
        <w:t>, numato jo paskirtį, esmines nuostatas, jį atliekančių subjektų sistemą ir įgaliojimus</w:t>
      </w:r>
      <w:r w:rsidR="00143CC4" w:rsidRPr="00FA23D1">
        <w:rPr>
          <w:sz w:val="24"/>
          <w:szCs w:val="24"/>
        </w:rPr>
        <w:t xml:space="preserve"> </w:t>
      </w:r>
      <w:r w:rsidR="00127071" w:rsidRPr="00FA23D1">
        <w:rPr>
          <w:sz w:val="24"/>
          <w:szCs w:val="24"/>
        </w:rPr>
        <w:t>(</w:t>
      </w:r>
      <w:r w:rsidR="00CB1796" w:rsidRPr="00FA23D1">
        <w:rPr>
          <w:sz w:val="24"/>
          <w:szCs w:val="24"/>
        </w:rPr>
        <w:t xml:space="preserve">102–105 straipsniai). </w:t>
      </w:r>
      <w:r w:rsidR="0092232D" w:rsidRPr="00FA23D1">
        <w:rPr>
          <w:sz w:val="24"/>
          <w:szCs w:val="24"/>
        </w:rPr>
        <w:t xml:space="preserve">Administravimo teismuose tikslus, principus, tvarką (administravimo metodus, subjektų teises ir </w:t>
      </w:r>
      <w:r w:rsidR="004B67F3" w:rsidRPr="00FA23D1">
        <w:rPr>
          <w:sz w:val="24"/>
          <w:szCs w:val="24"/>
        </w:rPr>
        <w:lastRenderedPageBreak/>
        <w:t>pareigas, rūšis ir formas, kontrolės įgyvendinimą)</w:t>
      </w:r>
      <w:r w:rsidR="000A619E" w:rsidRPr="00FA23D1">
        <w:rPr>
          <w:sz w:val="24"/>
          <w:szCs w:val="24"/>
        </w:rPr>
        <w:t xml:space="preserve"> detalizuoja Administravimo teismuose nuostatai. </w:t>
      </w:r>
      <w:r w:rsidR="00012FBA" w:rsidRPr="00FA23D1">
        <w:rPr>
          <w:sz w:val="24"/>
          <w:szCs w:val="24"/>
        </w:rPr>
        <w:t>Vidinį administravimą teisme sudaro teismo pareigūnų (teismo pirmininko, pirmininko pavaduotojo, skyriaus pirmininko) atliekama organizacinė veikla ir šios veiklos priežiūra</w:t>
      </w:r>
      <w:r w:rsidR="0048395C" w:rsidRPr="00FA23D1">
        <w:rPr>
          <w:sz w:val="24"/>
          <w:szCs w:val="24"/>
        </w:rPr>
        <w:t xml:space="preserve"> (Teismų įstatymo 103 straipsnis, Administravimo teismuose nuostatų 3.1 papunktis). Išorinį administravimą sudaro aukštesniųjų teismų pareigūnų atliekama žemesniųjų teismų administracinės veiklos priežiūra ir Teisėjų tarybos atliekama visų teismų administracinės veiklos priežiūra</w:t>
      </w:r>
      <w:r w:rsidR="00AC712D" w:rsidRPr="00FA23D1">
        <w:rPr>
          <w:sz w:val="24"/>
          <w:szCs w:val="24"/>
        </w:rPr>
        <w:t>; apylinkių teismų administracinę priežiūrą įgaliotas atlikti atitinkamo apygardos teismo pirmininkas</w:t>
      </w:r>
      <w:r w:rsidR="00270BB4" w:rsidRPr="00FA23D1">
        <w:rPr>
          <w:sz w:val="24"/>
          <w:szCs w:val="24"/>
        </w:rPr>
        <w:t>; administravimas teism</w:t>
      </w:r>
      <w:r w:rsidR="001803D2" w:rsidRPr="00FA23D1">
        <w:rPr>
          <w:sz w:val="24"/>
          <w:szCs w:val="24"/>
        </w:rPr>
        <w:t>uose</w:t>
      </w:r>
      <w:r w:rsidR="00270BB4" w:rsidRPr="00FA23D1">
        <w:rPr>
          <w:sz w:val="24"/>
          <w:szCs w:val="24"/>
        </w:rPr>
        <w:t xml:space="preserve"> yra nuolatinio pobūdžio veikla </w:t>
      </w:r>
      <w:r w:rsidR="00F71EEF" w:rsidRPr="00FA23D1">
        <w:rPr>
          <w:sz w:val="24"/>
          <w:szCs w:val="24"/>
        </w:rPr>
        <w:t>(Teismų įstatymo 104 straipsnis, Administravimo teismuose nuostatų 3.2 papunktis</w:t>
      </w:r>
      <w:r w:rsidR="00270BB4" w:rsidRPr="00FA23D1">
        <w:rPr>
          <w:sz w:val="24"/>
          <w:szCs w:val="24"/>
        </w:rPr>
        <w:t>, 4 punktas</w:t>
      </w:r>
      <w:r w:rsidR="00F71EEF" w:rsidRPr="00FA23D1">
        <w:rPr>
          <w:sz w:val="24"/>
          <w:szCs w:val="24"/>
        </w:rPr>
        <w:t>)</w:t>
      </w:r>
      <w:r w:rsidR="00AC712D" w:rsidRPr="00FA23D1">
        <w:rPr>
          <w:sz w:val="24"/>
          <w:szCs w:val="24"/>
        </w:rPr>
        <w:t>.</w:t>
      </w:r>
      <w:r w:rsidR="00A7234A">
        <w:rPr>
          <w:sz w:val="24"/>
          <w:szCs w:val="24"/>
        </w:rPr>
        <w:t xml:space="preserve"> </w:t>
      </w:r>
    </w:p>
    <w:p w14:paraId="50BDDC69" w14:textId="0E7D2C05" w:rsidR="00D366AC" w:rsidRPr="00227A1E" w:rsidRDefault="00E26DB4" w:rsidP="00C13DF1">
      <w:pPr>
        <w:pStyle w:val="Sraopastraipa"/>
        <w:numPr>
          <w:ilvl w:val="0"/>
          <w:numId w:val="21"/>
        </w:numPr>
        <w:spacing w:after="120"/>
        <w:ind w:left="426" w:hanging="426"/>
        <w:contextualSpacing w:val="0"/>
        <w:jc w:val="both"/>
        <w:rPr>
          <w:sz w:val="24"/>
          <w:szCs w:val="24"/>
        </w:rPr>
      </w:pPr>
      <w:r w:rsidRPr="00EF5A90">
        <w:rPr>
          <w:sz w:val="24"/>
          <w:szCs w:val="24"/>
        </w:rPr>
        <w:t>Teismų įstatyme numatyta, kad teismo pirmininkas yra teismo, kaip valstybės valdžios institucijos ir biudžetinės įstaigos, vadovas</w:t>
      </w:r>
      <w:r w:rsidR="00E157D8" w:rsidRPr="00EF5A90">
        <w:rPr>
          <w:sz w:val="24"/>
          <w:szCs w:val="24"/>
        </w:rPr>
        <w:t>,</w:t>
      </w:r>
      <w:r w:rsidRPr="00EF5A90">
        <w:rPr>
          <w:sz w:val="24"/>
          <w:szCs w:val="24"/>
        </w:rPr>
        <w:t xml:space="preserve"> jis šio įstatymo, kitų įstatymų bei teisės aktų nustatyta tvarka vadovauja teismo organizaciniam darbui. Teismo pirmininkas organizuoja ir prižiūri administravimą teisme, kontroliuoja, kaip laikomasi Teisėjų etikos kodekso reikalavimų. Teismo pirmininkas tiria asmenų skundus dėl teismo pirmininko pavaduotojų, skyrių pirmininkų ir kitų teisėjų neprocesinių veiksmų, nesusijusių su teisingumo vykdymu, ir suinteresuotiems asmenims praneša tyrimo rezultatus, šalina nustatytus teismo darbo trūkumus, atlieka kitas jam priskirtas teismo administravimo funkcijas (Teismų įstatymo 103 straipsnis</w:t>
      </w:r>
      <w:r w:rsidR="00E157D8" w:rsidRPr="00EF5A90">
        <w:rPr>
          <w:sz w:val="24"/>
          <w:szCs w:val="24"/>
        </w:rPr>
        <w:t>, 106 straipsnis</w:t>
      </w:r>
      <w:r w:rsidRPr="00EF5A90">
        <w:rPr>
          <w:sz w:val="24"/>
          <w:szCs w:val="24"/>
        </w:rPr>
        <w:t>).</w:t>
      </w:r>
      <w:r w:rsidR="00E71A47" w:rsidRPr="00EF5A90">
        <w:rPr>
          <w:sz w:val="24"/>
          <w:szCs w:val="24"/>
        </w:rPr>
        <w:t xml:space="preserve"> </w:t>
      </w:r>
      <w:r w:rsidR="00906305" w:rsidRPr="0049192D">
        <w:rPr>
          <w:sz w:val="24"/>
          <w:szCs w:val="24"/>
        </w:rPr>
        <w:t>Kaip minėta</w:t>
      </w:r>
      <w:r w:rsidR="00923FA2" w:rsidRPr="0049192D">
        <w:rPr>
          <w:sz w:val="24"/>
          <w:szCs w:val="24"/>
        </w:rPr>
        <w:t xml:space="preserve"> šio </w:t>
      </w:r>
      <w:r w:rsidR="00923FA2" w:rsidRPr="00227A1E">
        <w:rPr>
          <w:sz w:val="24"/>
          <w:szCs w:val="24"/>
        </w:rPr>
        <w:t>sprendimo 19</w:t>
      </w:r>
      <w:r w:rsidR="00D366AC" w:rsidRPr="00227A1E">
        <w:rPr>
          <w:sz w:val="24"/>
          <w:szCs w:val="24"/>
        </w:rPr>
        <w:t xml:space="preserve"> </w:t>
      </w:r>
      <w:r w:rsidR="00923FA2" w:rsidRPr="00227A1E">
        <w:rPr>
          <w:sz w:val="24"/>
          <w:szCs w:val="24"/>
        </w:rPr>
        <w:t>punkt</w:t>
      </w:r>
      <w:r w:rsidR="00D366AC" w:rsidRPr="00227A1E">
        <w:rPr>
          <w:sz w:val="24"/>
          <w:szCs w:val="24"/>
        </w:rPr>
        <w:t>e</w:t>
      </w:r>
      <w:r w:rsidR="002D02A5" w:rsidRPr="00227A1E">
        <w:rPr>
          <w:sz w:val="24"/>
          <w:szCs w:val="24"/>
        </w:rPr>
        <w:t>, teismo pirmininkui, kaip vidiniam teismo administratoriui, teisės aktais suteikti platūs įgaliojimai ir pareigos, skirti teismo bei teisėjų veiklos efektyvumui užtikrinti. Teismo pirmininkas taip pat yra atsakingas už vidinio teismo administravimo tikslų, nurodytų Administravimo teismuose nuostatų 13 punkte, užtikrinimą, ir turi teisę ir pareigą taikyti teisės aktuose numatytas priemones teismo, teisėjų ir teismų personalo atžvilgiu. Jis kaip administravimo subjektas pagal teisės aktais j</w:t>
      </w:r>
      <w:r w:rsidR="00015CB3" w:rsidRPr="00227A1E">
        <w:rPr>
          <w:sz w:val="24"/>
          <w:szCs w:val="24"/>
        </w:rPr>
        <w:t>am</w:t>
      </w:r>
      <w:r w:rsidR="002D02A5" w:rsidRPr="00227A1E">
        <w:rPr>
          <w:sz w:val="24"/>
          <w:szCs w:val="24"/>
        </w:rPr>
        <w:t xml:space="preserve"> suteiktus įgaliojimus turi teisę nuspręsti dėl vidinio administravimo priemonių pasirinkimo individualioje situacijoje, taikyti Administravimo teismuose nuostatuose išvardintas ir kitas aktualias priemones</w:t>
      </w:r>
      <w:r w:rsidR="0049192D" w:rsidRPr="00227A1E">
        <w:rPr>
          <w:sz w:val="24"/>
          <w:szCs w:val="24"/>
        </w:rPr>
        <w:t xml:space="preserve"> (Komisijos 2019 m. gegužės 2 d. sprendimas Nr. 18P-2</w:t>
      </w:r>
      <w:r w:rsidR="0075666E" w:rsidRPr="00227A1E">
        <w:rPr>
          <w:sz w:val="24"/>
          <w:szCs w:val="24"/>
        </w:rPr>
        <w:t>, 2025 m. gegužės 22 d. sprendimas Nr. 18P-3</w:t>
      </w:r>
      <w:r w:rsidR="0049192D" w:rsidRPr="00227A1E">
        <w:rPr>
          <w:sz w:val="24"/>
          <w:szCs w:val="24"/>
        </w:rPr>
        <w:t>)</w:t>
      </w:r>
      <w:r w:rsidR="00015CB3" w:rsidRPr="00227A1E">
        <w:rPr>
          <w:sz w:val="24"/>
          <w:szCs w:val="24"/>
        </w:rPr>
        <w:t>.</w:t>
      </w:r>
    </w:p>
    <w:p w14:paraId="53F3AE5F" w14:textId="1EA01662" w:rsidR="00923FA2" w:rsidRPr="001A4179" w:rsidRDefault="00192055" w:rsidP="00A7234A">
      <w:pPr>
        <w:pStyle w:val="Sraopastraipa"/>
        <w:numPr>
          <w:ilvl w:val="0"/>
          <w:numId w:val="21"/>
        </w:numPr>
        <w:spacing w:after="120"/>
        <w:ind w:left="426" w:hanging="426"/>
        <w:contextualSpacing w:val="0"/>
        <w:jc w:val="both"/>
        <w:rPr>
          <w:sz w:val="24"/>
          <w:szCs w:val="24"/>
        </w:rPr>
      </w:pPr>
      <w:r w:rsidRPr="00227A1E">
        <w:rPr>
          <w:sz w:val="24"/>
          <w:szCs w:val="24"/>
        </w:rPr>
        <w:t>Kaip nurodyta šio sprendimo 20–21</w:t>
      </w:r>
      <w:r w:rsidR="001A4179" w:rsidRPr="00227A1E">
        <w:rPr>
          <w:sz w:val="24"/>
          <w:szCs w:val="24"/>
        </w:rPr>
        <w:t>, 23</w:t>
      </w:r>
      <w:r w:rsidRPr="00227A1E">
        <w:rPr>
          <w:sz w:val="24"/>
          <w:szCs w:val="24"/>
        </w:rPr>
        <w:t xml:space="preserve"> punktuose, t</w:t>
      </w:r>
      <w:r w:rsidR="001E0AF6" w:rsidRPr="00227A1E">
        <w:rPr>
          <w:sz w:val="24"/>
          <w:szCs w:val="24"/>
        </w:rPr>
        <w:t>eismo pirmininko vykdoma administravimo veikla turi atitikti sąžiningumo, objektyvumo, pagarbos kitiems, skaidrumo principus (Administravimo teismuose nuostatų 2 punktas),</w:t>
      </w:r>
      <w:r w:rsidR="002A5BA8" w:rsidRPr="00227A1E">
        <w:rPr>
          <w:sz w:val="24"/>
          <w:szCs w:val="24"/>
        </w:rPr>
        <w:t xml:space="preserve"> </w:t>
      </w:r>
      <w:r w:rsidR="001E0AF6" w:rsidRPr="00227A1E">
        <w:rPr>
          <w:sz w:val="24"/>
          <w:szCs w:val="24"/>
        </w:rPr>
        <w:t>vidinio administravimo priemonės turi būti įgyvendinamos laikantis teisėjo profesinės etikos standartų</w:t>
      </w:r>
      <w:r w:rsidR="009A759A" w:rsidRPr="00227A1E">
        <w:rPr>
          <w:sz w:val="24"/>
          <w:szCs w:val="24"/>
        </w:rPr>
        <w:t xml:space="preserve"> (Komisijos 2020 m. gegužės 28 d. sprendimas Nr. 18P-4</w:t>
      </w:r>
      <w:r w:rsidR="0075666E" w:rsidRPr="00227A1E">
        <w:rPr>
          <w:sz w:val="24"/>
          <w:szCs w:val="24"/>
        </w:rPr>
        <w:t>, 2025 m. gegužės 22 d. sprendimas Nr. 18P-3</w:t>
      </w:r>
      <w:r w:rsidR="009A759A" w:rsidRPr="00227A1E">
        <w:rPr>
          <w:sz w:val="24"/>
          <w:szCs w:val="24"/>
        </w:rPr>
        <w:t>)</w:t>
      </w:r>
      <w:r w:rsidR="002A5BA8" w:rsidRPr="00227A1E">
        <w:rPr>
          <w:sz w:val="24"/>
          <w:szCs w:val="24"/>
        </w:rPr>
        <w:t xml:space="preserve">. </w:t>
      </w:r>
      <w:r w:rsidR="003C084A" w:rsidRPr="00227A1E">
        <w:rPr>
          <w:sz w:val="24"/>
          <w:szCs w:val="24"/>
        </w:rPr>
        <w:t>Teismo pirmininkui, kuris yra atsakingas už Teisėjų etikos kodekso reikalavimų laikymosi teisme kontrolę, yra keliami aukštesni elgesio standartai nei kitiems asmenims (Komisijos 2020 m. gegužės 28 d. sprendimas Nr. 18P-4), jis turi pareigą formuoti etikos požiūriu nepriekaištingo elgesio pavyzdį, sukurti tinkamą, emociškai saugią darbo aplinką, nesudaryti sąlygų bręsti asmeniniams konfliktams bei neigiamam darbo klimatui (šiuo aspektu žr. Komisijos 2019 m. gegužės 2 d. sprendimą Nr. 18P-2</w:t>
      </w:r>
      <w:r w:rsidR="005E6DCE" w:rsidRPr="00227A1E">
        <w:rPr>
          <w:sz w:val="24"/>
          <w:szCs w:val="24"/>
        </w:rPr>
        <w:t>, 2025 m. gegužės 22 d. sprendimą Nr. 18P-3</w:t>
      </w:r>
      <w:r w:rsidR="003C084A" w:rsidRPr="00227A1E">
        <w:rPr>
          <w:sz w:val="24"/>
          <w:szCs w:val="24"/>
        </w:rPr>
        <w:t>).</w:t>
      </w:r>
      <w:r w:rsidR="00473B0A" w:rsidRPr="00227A1E">
        <w:rPr>
          <w:sz w:val="24"/>
          <w:szCs w:val="24"/>
        </w:rPr>
        <w:t xml:space="preserve"> </w:t>
      </w:r>
      <w:r w:rsidR="00BD720A" w:rsidRPr="00227A1E">
        <w:rPr>
          <w:sz w:val="24"/>
          <w:szCs w:val="24"/>
        </w:rPr>
        <w:t>Teismo pirmin</w:t>
      </w:r>
      <w:r w:rsidR="00BD720A">
        <w:rPr>
          <w:sz w:val="24"/>
          <w:szCs w:val="24"/>
        </w:rPr>
        <w:t>inkas t</w:t>
      </w:r>
      <w:r w:rsidR="001A4179" w:rsidRPr="00E047A6">
        <w:rPr>
          <w:sz w:val="24"/>
          <w:szCs w:val="24"/>
        </w:rPr>
        <w:t>eismo teisėjų susirinkim</w:t>
      </w:r>
      <w:r w:rsidR="00BD720A">
        <w:rPr>
          <w:sz w:val="24"/>
          <w:szCs w:val="24"/>
        </w:rPr>
        <w:t>uose, kurie</w:t>
      </w:r>
      <w:r w:rsidR="001A4179" w:rsidRPr="00E047A6">
        <w:rPr>
          <w:sz w:val="24"/>
          <w:szCs w:val="24"/>
        </w:rPr>
        <w:t xml:space="preserve"> </w:t>
      </w:r>
      <w:r w:rsidR="00CA2D33">
        <w:rPr>
          <w:sz w:val="24"/>
          <w:szCs w:val="24"/>
        </w:rPr>
        <w:t xml:space="preserve">yra </w:t>
      </w:r>
      <w:r w:rsidR="001A4179" w:rsidRPr="00E047A6">
        <w:rPr>
          <w:sz w:val="24"/>
          <w:szCs w:val="24"/>
        </w:rPr>
        <w:t>viena iš vidinio administravimo formų</w:t>
      </w:r>
      <w:r w:rsidR="00CA2D33">
        <w:rPr>
          <w:sz w:val="24"/>
          <w:szCs w:val="24"/>
        </w:rPr>
        <w:t xml:space="preserve">, atlieka </w:t>
      </w:r>
      <w:r w:rsidR="00CA2D33" w:rsidRPr="00E047A6">
        <w:rPr>
          <w:sz w:val="24"/>
          <w:szCs w:val="24"/>
        </w:rPr>
        <w:t>esminį vaidmenį užtikrin</w:t>
      </w:r>
      <w:r w:rsidR="00CA2D33">
        <w:rPr>
          <w:sz w:val="24"/>
          <w:szCs w:val="24"/>
        </w:rPr>
        <w:t>damas</w:t>
      </w:r>
      <w:r w:rsidR="00CA2D33" w:rsidRPr="00E047A6">
        <w:rPr>
          <w:sz w:val="24"/>
          <w:szCs w:val="24"/>
        </w:rPr>
        <w:t xml:space="preserve">, kad </w:t>
      </w:r>
      <w:r w:rsidR="00CA2D33">
        <w:rPr>
          <w:sz w:val="24"/>
          <w:szCs w:val="24"/>
        </w:rPr>
        <w:t xml:space="preserve">šie </w:t>
      </w:r>
      <w:r w:rsidR="00CA2D33" w:rsidRPr="00E047A6">
        <w:rPr>
          <w:sz w:val="24"/>
          <w:szCs w:val="24"/>
        </w:rPr>
        <w:t xml:space="preserve">susirinkimai vyktų skaidriai, demokratiškai, </w:t>
      </w:r>
      <w:r w:rsidR="00CA2D33" w:rsidRPr="00E047A6">
        <w:rPr>
          <w:color w:val="000000"/>
          <w:sz w:val="24"/>
          <w:szCs w:val="24"/>
        </w:rPr>
        <w:t>laikantis Teisėjų etikos kodekse įtvirtintų pagrindinių teisėjų elgesio principų</w:t>
      </w:r>
      <w:r w:rsidR="00CA2D33">
        <w:rPr>
          <w:color w:val="000000"/>
          <w:sz w:val="24"/>
          <w:szCs w:val="24"/>
        </w:rPr>
        <w:t xml:space="preserve"> (Komisijos </w:t>
      </w:r>
      <w:r w:rsidR="00CA2D33" w:rsidRPr="007826CB">
        <w:rPr>
          <w:sz w:val="24"/>
          <w:szCs w:val="24"/>
        </w:rPr>
        <w:t>2025 m. gegužės 22 d. sprendimas Nr. 18P-3</w:t>
      </w:r>
      <w:r w:rsidR="00CA2D33">
        <w:rPr>
          <w:color w:val="000000"/>
          <w:sz w:val="24"/>
          <w:szCs w:val="24"/>
        </w:rPr>
        <w:t>)</w:t>
      </w:r>
      <w:r w:rsidR="00CA2D33" w:rsidRPr="00E047A6">
        <w:rPr>
          <w:sz w:val="24"/>
          <w:szCs w:val="24"/>
        </w:rPr>
        <w:t>.</w:t>
      </w:r>
    </w:p>
    <w:p w14:paraId="2D24E7DD" w14:textId="0ACCF598" w:rsidR="009F106F" w:rsidRPr="00FA23D1" w:rsidRDefault="00E178FD" w:rsidP="00E609E6">
      <w:pPr>
        <w:pStyle w:val="Sraopastraipa"/>
        <w:numPr>
          <w:ilvl w:val="0"/>
          <w:numId w:val="21"/>
        </w:numPr>
        <w:spacing w:after="120"/>
        <w:ind w:left="426" w:hanging="426"/>
        <w:contextualSpacing w:val="0"/>
        <w:jc w:val="both"/>
        <w:rPr>
          <w:sz w:val="24"/>
          <w:szCs w:val="24"/>
        </w:rPr>
      </w:pPr>
      <w:r w:rsidRPr="00FA23D1">
        <w:rPr>
          <w:sz w:val="24"/>
          <w:szCs w:val="24"/>
        </w:rPr>
        <w:t xml:space="preserve">Vidinis teismo administravimas yra </w:t>
      </w:r>
      <w:r w:rsidR="005E00D8" w:rsidRPr="00FA23D1">
        <w:rPr>
          <w:sz w:val="24"/>
          <w:szCs w:val="24"/>
        </w:rPr>
        <w:t xml:space="preserve">prižiūrimas </w:t>
      </w:r>
      <w:r w:rsidR="00C512BD" w:rsidRPr="00FA23D1">
        <w:rPr>
          <w:sz w:val="24"/>
          <w:szCs w:val="24"/>
        </w:rPr>
        <w:t xml:space="preserve">vykdant </w:t>
      </w:r>
      <w:r w:rsidR="00F4356B" w:rsidRPr="00FA23D1">
        <w:rPr>
          <w:sz w:val="24"/>
          <w:szCs w:val="24"/>
        </w:rPr>
        <w:t>išorinį teismų administravimą (administracinės veiklos priežiūrą)</w:t>
      </w:r>
      <w:r w:rsidR="004450BC" w:rsidRPr="00FA23D1">
        <w:rPr>
          <w:sz w:val="24"/>
          <w:szCs w:val="24"/>
        </w:rPr>
        <w:t xml:space="preserve">. </w:t>
      </w:r>
      <w:r w:rsidR="009C19C8" w:rsidRPr="00FA23D1">
        <w:rPr>
          <w:sz w:val="24"/>
          <w:szCs w:val="24"/>
        </w:rPr>
        <w:t>Administracinės veiklos priežiūr</w:t>
      </w:r>
      <w:r w:rsidR="00A108C7" w:rsidRPr="00FA23D1">
        <w:rPr>
          <w:sz w:val="24"/>
          <w:szCs w:val="24"/>
        </w:rPr>
        <w:t xml:space="preserve">a įgyvendinama </w:t>
      </w:r>
      <w:r w:rsidR="007B5E35" w:rsidRPr="00FA23D1">
        <w:rPr>
          <w:sz w:val="24"/>
          <w:szCs w:val="24"/>
        </w:rPr>
        <w:t xml:space="preserve">išorinio administravimo subjektui </w:t>
      </w:r>
      <w:r w:rsidR="00984E14" w:rsidRPr="00FA23D1">
        <w:rPr>
          <w:sz w:val="24"/>
          <w:szCs w:val="24"/>
        </w:rPr>
        <w:t>vertinant teismų vidinio administravimo būklę ir teikiant siūlymus; išorinio teismų administravimo subjektas yra atsakingas už tinkamą teismų išorinio administravimo įgyvendinimą ir kontrolę; administracinės veiklos priežiūros subjektai pagal galimybes teikia metodines rekomendacijas ir siekia vienodinti vidinį teismų administravimą (teismo pareigūnų organizacinę veiklą ir šios veiklos priežiūrą) (Administravimo teismuose nuostatų 21 punktas). Administracinės veiklos priežiūrą atliekantys subjektai, veikdami pagal Teismų įstatymo ir Administravimo teismuose nuostatų jiems suteiktus įgaliojimus bei vykdydami jiems priskirtas funkcijas</w:t>
      </w:r>
      <w:r w:rsidR="008B2AA7">
        <w:rPr>
          <w:sz w:val="24"/>
          <w:szCs w:val="24"/>
        </w:rPr>
        <w:t>,</w:t>
      </w:r>
      <w:r w:rsidR="00984E14" w:rsidRPr="00FA23D1">
        <w:rPr>
          <w:sz w:val="24"/>
          <w:szCs w:val="24"/>
        </w:rPr>
        <w:t xml:space="preserve"> gali atlikti teismo administracinės veiklos ar su teisingumo vykdymu nesusijusios teisėjo veiklos tyrimus (Teismų įstatymo 104 straipsnio 2 dalis). Siekiant užkirsti kelią administravimo teismuose trūkumų arba pažeidimų pakartotinumui kituose teismuose, patikrinimų metu nustačius administravimo teisme trūkumus ar pažeidimus, administravimo subjektas, priėmęs sprendimą dėl </w:t>
      </w:r>
      <w:r w:rsidR="00984E14" w:rsidRPr="00FA23D1">
        <w:rPr>
          <w:sz w:val="24"/>
          <w:szCs w:val="24"/>
        </w:rPr>
        <w:lastRenderedPageBreak/>
        <w:t>patikrinimo organizavimo, gali priimti sprendimą apie patikrinimo išvadas ir priimtą sprendimą (nutarimą, įsakymą) dėl patikrinimo išvadų ir jų įgyvendinimo veiksmų informuoti kitus teismus ir (arba) Teisėjų tarybą (Administravimo teismuose nuostatų 41 punktas).</w:t>
      </w:r>
    </w:p>
    <w:p w14:paraId="521E4109" w14:textId="7476D3C2" w:rsidR="00D1524D" w:rsidRPr="00FA23D1" w:rsidRDefault="00E23F7B" w:rsidP="00F03C25">
      <w:pPr>
        <w:pStyle w:val="Sraopastraipa"/>
        <w:numPr>
          <w:ilvl w:val="0"/>
          <w:numId w:val="21"/>
        </w:numPr>
        <w:spacing w:after="120"/>
        <w:ind w:left="425" w:hanging="425"/>
        <w:contextualSpacing w:val="0"/>
        <w:jc w:val="both"/>
        <w:rPr>
          <w:sz w:val="24"/>
          <w:szCs w:val="24"/>
        </w:rPr>
      </w:pPr>
      <w:r>
        <w:rPr>
          <w:sz w:val="24"/>
          <w:szCs w:val="24"/>
        </w:rPr>
        <w:t>Aptart</w:t>
      </w:r>
      <w:r w:rsidR="00C5350A">
        <w:rPr>
          <w:sz w:val="24"/>
          <w:szCs w:val="24"/>
        </w:rPr>
        <w:t>i</w:t>
      </w:r>
      <w:r>
        <w:rPr>
          <w:sz w:val="24"/>
          <w:szCs w:val="24"/>
        </w:rPr>
        <w:t xml:space="preserve"> v</w:t>
      </w:r>
      <w:r w:rsidR="00992150" w:rsidRPr="00FA23D1">
        <w:rPr>
          <w:sz w:val="24"/>
          <w:szCs w:val="24"/>
        </w:rPr>
        <w:t>idinio teismo administravimo</w:t>
      </w:r>
      <w:r w:rsidR="00C04AA7" w:rsidRPr="00FA23D1">
        <w:rPr>
          <w:sz w:val="24"/>
          <w:szCs w:val="24"/>
        </w:rPr>
        <w:t xml:space="preserve"> </w:t>
      </w:r>
      <w:r w:rsidR="00EA57BB" w:rsidRPr="00FA23D1">
        <w:rPr>
          <w:sz w:val="24"/>
          <w:szCs w:val="24"/>
        </w:rPr>
        <w:t>paskirtis</w:t>
      </w:r>
      <w:r w:rsidR="00C82C1B" w:rsidRPr="00FA23D1">
        <w:rPr>
          <w:sz w:val="24"/>
          <w:szCs w:val="24"/>
        </w:rPr>
        <w:t>,</w:t>
      </w:r>
      <w:r w:rsidR="00107608" w:rsidRPr="00FA23D1">
        <w:rPr>
          <w:sz w:val="24"/>
          <w:szCs w:val="24"/>
        </w:rPr>
        <w:t xml:space="preserve"> </w:t>
      </w:r>
      <w:r w:rsidR="002B4DF0" w:rsidRPr="00FA23D1">
        <w:rPr>
          <w:sz w:val="24"/>
          <w:szCs w:val="24"/>
        </w:rPr>
        <w:t>turinys</w:t>
      </w:r>
      <w:r w:rsidR="006A7A4D" w:rsidRPr="00FA23D1">
        <w:rPr>
          <w:sz w:val="24"/>
          <w:szCs w:val="24"/>
        </w:rPr>
        <w:t>,</w:t>
      </w:r>
      <w:r w:rsidR="00C82C1B" w:rsidRPr="00FA23D1">
        <w:rPr>
          <w:sz w:val="24"/>
          <w:szCs w:val="24"/>
        </w:rPr>
        <w:t xml:space="preserve"> nuolatinis pobūdis, j</w:t>
      </w:r>
      <w:r w:rsidR="00C64363" w:rsidRPr="00FA23D1">
        <w:rPr>
          <w:sz w:val="24"/>
          <w:szCs w:val="24"/>
        </w:rPr>
        <w:t>į atliekančių</w:t>
      </w:r>
      <w:r w:rsidR="00C82C1B" w:rsidRPr="00FA23D1">
        <w:rPr>
          <w:sz w:val="24"/>
          <w:szCs w:val="24"/>
        </w:rPr>
        <w:t xml:space="preserve"> </w:t>
      </w:r>
      <w:r w:rsidR="00EA57BB" w:rsidRPr="00FA23D1">
        <w:rPr>
          <w:sz w:val="24"/>
          <w:szCs w:val="24"/>
        </w:rPr>
        <w:t>subjektų įgaliojimai</w:t>
      </w:r>
      <w:r w:rsidR="007879BB" w:rsidRPr="00FA23D1">
        <w:rPr>
          <w:sz w:val="24"/>
          <w:szCs w:val="24"/>
        </w:rPr>
        <w:t xml:space="preserve"> </w:t>
      </w:r>
      <w:r w:rsidR="00A02ABF" w:rsidRPr="00FA23D1">
        <w:rPr>
          <w:sz w:val="24"/>
          <w:szCs w:val="24"/>
        </w:rPr>
        <w:t>bendrąja</w:t>
      </w:r>
      <w:r w:rsidR="007879BB" w:rsidRPr="00FA23D1">
        <w:rPr>
          <w:sz w:val="24"/>
          <w:szCs w:val="24"/>
        </w:rPr>
        <w:t xml:space="preserve"> prasme </w:t>
      </w:r>
      <w:r w:rsidR="00AD19DA" w:rsidRPr="00FA23D1">
        <w:rPr>
          <w:sz w:val="24"/>
          <w:szCs w:val="24"/>
        </w:rPr>
        <w:t>atspindi teism</w:t>
      </w:r>
      <w:r w:rsidR="00C06D86" w:rsidRPr="00FA23D1">
        <w:rPr>
          <w:sz w:val="24"/>
          <w:szCs w:val="24"/>
        </w:rPr>
        <w:t xml:space="preserve">ą kaip organizaciją, </w:t>
      </w:r>
      <w:r w:rsidR="003B2323" w:rsidRPr="00FA23D1">
        <w:rPr>
          <w:sz w:val="24"/>
          <w:szCs w:val="24"/>
        </w:rPr>
        <w:t>kurios veiklą apima įprastos valdymo funkcijos</w:t>
      </w:r>
      <w:r w:rsidR="00F06D51" w:rsidRPr="00FA23D1">
        <w:rPr>
          <w:sz w:val="24"/>
          <w:szCs w:val="24"/>
        </w:rPr>
        <w:t xml:space="preserve"> (pvz., </w:t>
      </w:r>
      <w:r w:rsidR="003B2323" w:rsidRPr="00FA23D1">
        <w:rPr>
          <w:sz w:val="24"/>
          <w:szCs w:val="24"/>
        </w:rPr>
        <w:t>planavimas, organizavimas, vadovavimas</w:t>
      </w:r>
      <w:r w:rsidR="00F06D51" w:rsidRPr="00FA23D1">
        <w:rPr>
          <w:sz w:val="24"/>
          <w:szCs w:val="24"/>
        </w:rPr>
        <w:t>,</w:t>
      </w:r>
      <w:r w:rsidR="003B2323" w:rsidRPr="00FA23D1">
        <w:rPr>
          <w:sz w:val="24"/>
          <w:szCs w:val="24"/>
        </w:rPr>
        <w:t xml:space="preserve"> kontrolė</w:t>
      </w:r>
      <w:r w:rsidR="00F06D51" w:rsidRPr="00FA23D1">
        <w:rPr>
          <w:sz w:val="24"/>
          <w:szCs w:val="24"/>
        </w:rPr>
        <w:t xml:space="preserve">) bei nuo </w:t>
      </w:r>
      <w:r w:rsidR="006A1AC0">
        <w:rPr>
          <w:sz w:val="24"/>
          <w:szCs w:val="24"/>
        </w:rPr>
        <w:t xml:space="preserve">jų </w:t>
      </w:r>
      <w:r w:rsidR="00F06D51" w:rsidRPr="00FA23D1">
        <w:rPr>
          <w:sz w:val="24"/>
          <w:szCs w:val="24"/>
        </w:rPr>
        <w:t>neatsiejam</w:t>
      </w:r>
      <w:r w:rsidR="001B5CBC" w:rsidRPr="00FA23D1">
        <w:rPr>
          <w:sz w:val="24"/>
          <w:szCs w:val="24"/>
        </w:rPr>
        <w:t>ą</w:t>
      </w:r>
      <w:r w:rsidR="00F06D51" w:rsidRPr="00FA23D1">
        <w:rPr>
          <w:sz w:val="24"/>
          <w:szCs w:val="24"/>
        </w:rPr>
        <w:t xml:space="preserve"> </w:t>
      </w:r>
      <w:r w:rsidR="00BC7064" w:rsidRPr="00FA23D1">
        <w:rPr>
          <w:sz w:val="24"/>
          <w:szCs w:val="24"/>
        </w:rPr>
        <w:t>poreik</w:t>
      </w:r>
      <w:r w:rsidR="001B5CBC" w:rsidRPr="00FA23D1">
        <w:rPr>
          <w:sz w:val="24"/>
          <w:szCs w:val="24"/>
        </w:rPr>
        <w:t>į</w:t>
      </w:r>
      <w:r w:rsidR="00BC7064" w:rsidRPr="00FA23D1">
        <w:rPr>
          <w:sz w:val="24"/>
          <w:szCs w:val="24"/>
        </w:rPr>
        <w:t xml:space="preserve"> šalinti nustatytus veiklos trūkumus</w:t>
      </w:r>
      <w:r w:rsidR="00773826" w:rsidRPr="00FA23D1">
        <w:rPr>
          <w:sz w:val="24"/>
          <w:szCs w:val="24"/>
        </w:rPr>
        <w:t>,</w:t>
      </w:r>
      <w:r w:rsidR="00E3248A" w:rsidRPr="00FA23D1">
        <w:rPr>
          <w:sz w:val="24"/>
          <w:szCs w:val="24"/>
        </w:rPr>
        <w:t xml:space="preserve"> gerinti</w:t>
      </w:r>
      <w:r w:rsidR="00151642">
        <w:rPr>
          <w:sz w:val="24"/>
          <w:szCs w:val="24"/>
        </w:rPr>
        <w:t xml:space="preserve"> veiklą</w:t>
      </w:r>
      <w:r w:rsidR="00F03C25" w:rsidRPr="00FA23D1">
        <w:rPr>
          <w:sz w:val="24"/>
          <w:szCs w:val="24"/>
        </w:rPr>
        <w:t xml:space="preserve">, pasirinkti tam </w:t>
      </w:r>
      <w:r w:rsidR="00E83DEC" w:rsidRPr="00FA23D1">
        <w:rPr>
          <w:sz w:val="24"/>
          <w:szCs w:val="24"/>
        </w:rPr>
        <w:t>reik</w:t>
      </w:r>
      <w:r w:rsidR="00754C24">
        <w:rPr>
          <w:sz w:val="24"/>
          <w:szCs w:val="24"/>
        </w:rPr>
        <w:t>iamas</w:t>
      </w:r>
      <w:r w:rsidR="00773826" w:rsidRPr="00FA23D1">
        <w:rPr>
          <w:sz w:val="24"/>
          <w:szCs w:val="24"/>
        </w:rPr>
        <w:t xml:space="preserve"> priemones</w:t>
      </w:r>
      <w:r w:rsidR="00BC7064" w:rsidRPr="00FA23D1">
        <w:rPr>
          <w:sz w:val="24"/>
          <w:szCs w:val="24"/>
        </w:rPr>
        <w:t xml:space="preserve">. </w:t>
      </w:r>
      <w:r w:rsidR="00C5350A">
        <w:rPr>
          <w:sz w:val="24"/>
          <w:szCs w:val="24"/>
        </w:rPr>
        <w:t xml:space="preserve">Aptartas </w:t>
      </w:r>
      <w:r w:rsidR="00E45F2D">
        <w:rPr>
          <w:sz w:val="24"/>
          <w:szCs w:val="24"/>
        </w:rPr>
        <w:t>a</w:t>
      </w:r>
      <w:r w:rsidR="00D1524D" w:rsidRPr="00FA23D1">
        <w:rPr>
          <w:sz w:val="24"/>
          <w:szCs w:val="24"/>
        </w:rPr>
        <w:t>dministra</w:t>
      </w:r>
      <w:r w:rsidR="00F06AD1" w:rsidRPr="00FA23D1">
        <w:rPr>
          <w:sz w:val="24"/>
          <w:szCs w:val="24"/>
        </w:rPr>
        <w:t>cinės veiklos priežiūros</w:t>
      </w:r>
      <w:r w:rsidR="00D1524D" w:rsidRPr="00FA23D1">
        <w:rPr>
          <w:sz w:val="24"/>
          <w:szCs w:val="24"/>
        </w:rPr>
        <w:t xml:space="preserve"> turinys lemia tai, kad </w:t>
      </w:r>
      <w:r w:rsidR="007F40CE" w:rsidRPr="00FA23D1">
        <w:rPr>
          <w:sz w:val="24"/>
          <w:szCs w:val="24"/>
        </w:rPr>
        <w:t xml:space="preserve">nustačius </w:t>
      </w:r>
      <w:r w:rsidR="00B7713E" w:rsidRPr="00FA23D1">
        <w:rPr>
          <w:sz w:val="24"/>
          <w:szCs w:val="24"/>
        </w:rPr>
        <w:t xml:space="preserve">teismo </w:t>
      </w:r>
      <w:r w:rsidR="007F40CE" w:rsidRPr="00FA23D1">
        <w:rPr>
          <w:sz w:val="24"/>
          <w:szCs w:val="24"/>
        </w:rPr>
        <w:t xml:space="preserve">vidinio administravimo </w:t>
      </w:r>
      <w:r w:rsidR="00B7713E" w:rsidRPr="00FA23D1">
        <w:rPr>
          <w:sz w:val="24"/>
          <w:szCs w:val="24"/>
        </w:rPr>
        <w:t>trūkumų</w:t>
      </w:r>
      <w:r w:rsidR="003607AE" w:rsidRPr="00FA23D1">
        <w:rPr>
          <w:sz w:val="24"/>
          <w:szCs w:val="24"/>
        </w:rPr>
        <w:t xml:space="preserve"> jie gali būti </w:t>
      </w:r>
      <w:r w:rsidR="00BA66A7" w:rsidRPr="00FA23D1">
        <w:rPr>
          <w:sz w:val="24"/>
          <w:szCs w:val="24"/>
        </w:rPr>
        <w:t>šalinami</w:t>
      </w:r>
      <w:r w:rsidR="00331C4B" w:rsidRPr="00FA23D1">
        <w:rPr>
          <w:sz w:val="24"/>
          <w:szCs w:val="24"/>
        </w:rPr>
        <w:t xml:space="preserve">, </w:t>
      </w:r>
      <w:r w:rsidR="000718D0" w:rsidRPr="00FA23D1">
        <w:rPr>
          <w:sz w:val="24"/>
          <w:szCs w:val="24"/>
        </w:rPr>
        <w:t xml:space="preserve">teismo vidinio administravimo būklė gali būti gerinama administracinėmis priemonėmis. </w:t>
      </w:r>
      <w:r w:rsidR="004F77CE" w:rsidRPr="00FA23D1">
        <w:rPr>
          <w:sz w:val="24"/>
          <w:szCs w:val="24"/>
        </w:rPr>
        <w:t>Teisinė atsakomybė</w:t>
      </w:r>
      <w:r w:rsidR="00984509" w:rsidRPr="00FA23D1">
        <w:rPr>
          <w:sz w:val="24"/>
          <w:szCs w:val="24"/>
        </w:rPr>
        <w:t>,</w:t>
      </w:r>
      <w:r w:rsidR="004F77CE" w:rsidRPr="00FA23D1">
        <w:rPr>
          <w:sz w:val="24"/>
          <w:szCs w:val="24"/>
        </w:rPr>
        <w:t xml:space="preserve"> </w:t>
      </w:r>
      <w:r w:rsidR="005825DE" w:rsidRPr="00FA23D1">
        <w:rPr>
          <w:sz w:val="24"/>
          <w:szCs w:val="24"/>
        </w:rPr>
        <w:t xml:space="preserve">kaip poveikio priemonė už </w:t>
      </w:r>
      <w:r w:rsidR="00984509" w:rsidRPr="00FA23D1">
        <w:rPr>
          <w:sz w:val="24"/>
          <w:szCs w:val="24"/>
        </w:rPr>
        <w:t xml:space="preserve">nustatytus </w:t>
      </w:r>
      <w:r w:rsidR="005825DE" w:rsidRPr="00FA23D1">
        <w:rPr>
          <w:sz w:val="24"/>
          <w:szCs w:val="24"/>
        </w:rPr>
        <w:t>pažeidimus</w:t>
      </w:r>
      <w:r w:rsidR="00984509" w:rsidRPr="00FA23D1">
        <w:rPr>
          <w:sz w:val="24"/>
          <w:szCs w:val="24"/>
        </w:rPr>
        <w:t xml:space="preserve"> (pvz., veiklos trūkumus)</w:t>
      </w:r>
      <w:r w:rsidR="005825DE" w:rsidRPr="00FA23D1">
        <w:rPr>
          <w:sz w:val="24"/>
          <w:szCs w:val="24"/>
        </w:rPr>
        <w:t xml:space="preserve">, </w:t>
      </w:r>
      <w:r w:rsidR="00827557" w:rsidRPr="00FA23D1">
        <w:rPr>
          <w:sz w:val="24"/>
          <w:szCs w:val="24"/>
        </w:rPr>
        <w:t>gali būti taikoma</w:t>
      </w:r>
      <w:r w:rsidR="00197BA3" w:rsidRPr="00FA23D1">
        <w:rPr>
          <w:sz w:val="24"/>
          <w:szCs w:val="24"/>
        </w:rPr>
        <w:t xml:space="preserve"> </w:t>
      </w:r>
      <w:r w:rsidR="005825DE" w:rsidRPr="00FA23D1">
        <w:rPr>
          <w:sz w:val="24"/>
          <w:szCs w:val="24"/>
        </w:rPr>
        <w:t>į</w:t>
      </w:r>
      <w:r w:rsidR="00984509" w:rsidRPr="00FA23D1">
        <w:rPr>
          <w:sz w:val="24"/>
          <w:szCs w:val="24"/>
        </w:rPr>
        <w:t>st</w:t>
      </w:r>
      <w:r w:rsidR="005825DE" w:rsidRPr="00FA23D1">
        <w:rPr>
          <w:sz w:val="24"/>
          <w:szCs w:val="24"/>
        </w:rPr>
        <w:t>atymuose</w:t>
      </w:r>
      <w:r w:rsidR="0083769F" w:rsidRPr="00FA23D1">
        <w:rPr>
          <w:sz w:val="24"/>
          <w:szCs w:val="24"/>
        </w:rPr>
        <w:t xml:space="preserve"> nustatytais </w:t>
      </w:r>
      <w:r w:rsidR="00F57807" w:rsidRPr="00FA23D1">
        <w:rPr>
          <w:sz w:val="24"/>
          <w:szCs w:val="24"/>
        </w:rPr>
        <w:t>pagrindais</w:t>
      </w:r>
      <w:r w:rsidR="0083769F" w:rsidRPr="00FA23D1">
        <w:rPr>
          <w:sz w:val="24"/>
          <w:szCs w:val="24"/>
        </w:rPr>
        <w:t xml:space="preserve"> </w:t>
      </w:r>
      <w:r w:rsidR="00321AC1" w:rsidRPr="00FA23D1">
        <w:rPr>
          <w:sz w:val="24"/>
          <w:szCs w:val="24"/>
        </w:rPr>
        <w:t>ir sąlygomis</w:t>
      </w:r>
      <w:r w:rsidR="008203B0" w:rsidRPr="00FA23D1">
        <w:rPr>
          <w:sz w:val="24"/>
          <w:szCs w:val="24"/>
        </w:rPr>
        <w:t xml:space="preserve">. </w:t>
      </w:r>
    </w:p>
    <w:p w14:paraId="0C79DEEA" w14:textId="7191EC21" w:rsidR="009A794A" w:rsidRPr="00FA23D1" w:rsidRDefault="00572464" w:rsidP="00F86A21">
      <w:pPr>
        <w:pStyle w:val="Sraopastraipa"/>
        <w:numPr>
          <w:ilvl w:val="0"/>
          <w:numId w:val="21"/>
        </w:numPr>
        <w:spacing w:after="120"/>
        <w:ind w:left="425" w:hanging="425"/>
        <w:contextualSpacing w:val="0"/>
        <w:jc w:val="both"/>
        <w:rPr>
          <w:sz w:val="24"/>
          <w:szCs w:val="24"/>
        </w:rPr>
      </w:pPr>
      <w:r w:rsidRPr="00FA23D1">
        <w:rPr>
          <w:sz w:val="24"/>
          <w:szCs w:val="24"/>
        </w:rPr>
        <w:t>Teisėjų etikos ir drausmės komisija yra teismų savivaldos institucija, kur</w:t>
      </w:r>
      <w:r w:rsidR="001230BF" w:rsidRPr="00FA23D1">
        <w:rPr>
          <w:sz w:val="24"/>
          <w:szCs w:val="24"/>
        </w:rPr>
        <w:t>i</w:t>
      </w:r>
      <w:r w:rsidRPr="00FA23D1">
        <w:rPr>
          <w:sz w:val="24"/>
          <w:szCs w:val="24"/>
        </w:rPr>
        <w:t xml:space="preserve"> sprendžia drausmės bylų teisėjams iškėlimo klausimus</w:t>
      </w:r>
      <w:r w:rsidR="005C65B7" w:rsidRPr="00FA23D1">
        <w:rPr>
          <w:sz w:val="24"/>
          <w:szCs w:val="24"/>
        </w:rPr>
        <w:t>, konsultuoja teisėjus etikos klausimais</w:t>
      </w:r>
      <w:r w:rsidR="00474D5A" w:rsidRPr="00FA23D1">
        <w:rPr>
          <w:sz w:val="24"/>
          <w:szCs w:val="24"/>
        </w:rPr>
        <w:t xml:space="preserve"> (Teismų įstatymo 85 straipsnio 1 dalis)</w:t>
      </w:r>
      <w:r w:rsidRPr="00FA23D1">
        <w:rPr>
          <w:sz w:val="24"/>
          <w:szCs w:val="24"/>
        </w:rPr>
        <w:t>. Komisija nagrinėja asmenų motyvuotus teikimus dėl drausmės bylos iškėlimo konkrečiam teisėjui ir tik už konkrečius veiksmus ar neveikimą, kurie gali būti pagrindas drausminei atsakomybei atsirasti.</w:t>
      </w:r>
      <w:r w:rsidR="00894ACA" w:rsidRPr="00FA23D1">
        <w:rPr>
          <w:sz w:val="24"/>
          <w:szCs w:val="24"/>
        </w:rPr>
        <w:t xml:space="preserve"> </w:t>
      </w:r>
      <w:r w:rsidR="006F4718" w:rsidRPr="00FA23D1">
        <w:rPr>
          <w:sz w:val="24"/>
          <w:szCs w:val="24"/>
        </w:rPr>
        <w:t>Te</w:t>
      </w:r>
      <w:r w:rsidR="00327507" w:rsidRPr="00FA23D1">
        <w:rPr>
          <w:sz w:val="24"/>
          <w:szCs w:val="24"/>
        </w:rPr>
        <w:t>is</w:t>
      </w:r>
      <w:r w:rsidR="009A794A" w:rsidRPr="00FA23D1">
        <w:rPr>
          <w:sz w:val="24"/>
          <w:szCs w:val="24"/>
        </w:rPr>
        <w:t>mų įstatyme ir Komisijos nuostatuose reglamentuota Komisijos įgaliojimų apimtis lemia j</w:t>
      </w:r>
      <w:r w:rsidR="009E3EC1" w:rsidRPr="00FA23D1">
        <w:rPr>
          <w:sz w:val="24"/>
          <w:szCs w:val="24"/>
        </w:rPr>
        <w:t>os</w:t>
      </w:r>
      <w:r w:rsidR="009A794A" w:rsidRPr="00FA23D1">
        <w:rPr>
          <w:sz w:val="24"/>
          <w:szCs w:val="24"/>
        </w:rPr>
        <w:t xml:space="preserve"> kompetencijos ribas</w:t>
      </w:r>
      <w:r w:rsidR="009E3EC1" w:rsidRPr="00FA23D1">
        <w:rPr>
          <w:sz w:val="24"/>
          <w:szCs w:val="24"/>
        </w:rPr>
        <w:t>. Tai reiškia, kad Komisija, vykdydama jai teisės aktais suteiktus įgaliojimus, su administravimu teismuose, įskaitant teismų vidinį administravimą, susijusius aspektus vertina neišeidama už savo kompetencijos ribų – tiek, kiek jie gali būti vertinami teisėjų etikos požiūriu</w:t>
      </w:r>
      <w:r w:rsidR="00887BC6" w:rsidRPr="00FA23D1">
        <w:rPr>
          <w:sz w:val="24"/>
          <w:szCs w:val="24"/>
        </w:rPr>
        <w:t xml:space="preserve">, atsižvelgdama į administravimo teismuose turinį (esmę) ir nepažeisdama jį įgyvendinančių subjektų kompetencijos. </w:t>
      </w:r>
    </w:p>
    <w:p w14:paraId="328B0B39" w14:textId="390CD587" w:rsidR="007D1AE5" w:rsidRPr="00FA23D1" w:rsidRDefault="00CD6CFE" w:rsidP="00406E2E">
      <w:pPr>
        <w:pStyle w:val="Sraopastraipa"/>
        <w:numPr>
          <w:ilvl w:val="0"/>
          <w:numId w:val="21"/>
        </w:numPr>
        <w:spacing w:after="120"/>
        <w:ind w:left="425" w:hanging="425"/>
        <w:contextualSpacing w:val="0"/>
        <w:jc w:val="both"/>
        <w:rPr>
          <w:sz w:val="24"/>
          <w:szCs w:val="24"/>
        </w:rPr>
      </w:pPr>
      <w:r w:rsidRPr="00FA23D1">
        <w:rPr>
          <w:sz w:val="24"/>
          <w:szCs w:val="24"/>
        </w:rPr>
        <w:t xml:space="preserve">Komisija, išnagrinėjusi teikimo medžiagą, </w:t>
      </w:r>
      <w:r w:rsidR="00D415A0" w:rsidRPr="00FA23D1">
        <w:rPr>
          <w:sz w:val="24"/>
          <w:szCs w:val="24"/>
        </w:rPr>
        <w:t xml:space="preserve">daro išvadą, kad </w:t>
      </w:r>
      <w:r w:rsidR="00BB1592" w:rsidRPr="00FA23D1">
        <w:rPr>
          <w:sz w:val="24"/>
          <w:szCs w:val="24"/>
        </w:rPr>
        <w:t>nėra pagrindo teisėjų etikos požiūriu vertinti Pareiškėjos teikimo teiginių, susijusių su I. K</w:t>
      </w:r>
      <w:r w:rsidR="00BD2E96">
        <w:rPr>
          <w:sz w:val="24"/>
          <w:szCs w:val="24"/>
        </w:rPr>
        <w:t>.</w:t>
      </w:r>
      <w:r w:rsidR="00BB1592" w:rsidRPr="00FA23D1">
        <w:rPr>
          <w:sz w:val="24"/>
          <w:szCs w:val="24"/>
        </w:rPr>
        <w:t xml:space="preserve"> </w:t>
      </w:r>
      <w:r w:rsidR="00F16475" w:rsidRPr="00FA23D1">
        <w:rPr>
          <w:sz w:val="24"/>
          <w:szCs w:val="24"/>
        </w:rPr>
        <w:t xml:space="preserve">veiksmais, apimančiais vidinio teismo administravimo </w:t>
      </w:r>
      <w:r w:rsidR="00E64B57" w:rsidRPr="00FA23D1">
        <w:rPr>
          <w:sz w:val="24"/>
          <w:szCs w:val="24"/>
        </w:rPr>
        <w:t xml:space="preserve">įgaliojimų </w:t>
      </w:r>
      <w:r w:rsidR="00F16475" w:rsidRPr="00FA23D1">
        <w:rPr>
          <w:sz w:val="24"/>
          <w:szCs w:val="24"/>
        </w:rPr>
        <w:t>vykdymą</w:t>
      </w:r>
      <w:r w:rsidR="000C7245" w:rsidRPr="00FA23D1">
        <w:rPr>
          <w:sz w:val="24"/>
          <w:szCs w:val="24"/>
        </w:rPr>
        <w:t xml:space="preserve">, o </w:t>
      </w:r>
      <w:r w:rsidR="0099624A" w:rsidRPr="00FA23D1">
        <w:rPr>
          <w:sz w:val="24"/>
          <w:szCs w:val="24"/>
        </w:rPr>
        <w:t>nustatyt</w:t>
      </w:r>
      <w:r w:rsidR="00DB17EB" w:rsidRPr="00FA23D1">
        <w:rPr>
          <w:sz w:val="24"/>
          <w:szCs w:val="24"/>
        </w:rPr>
        <w:t>as</w:t>
      </w:r>
      <w:r w:rsidR="0099624A" w:rsidRPr="00FA23D1">
        <w:rPr>
          <w:sz w:val="24"/>
          <w:szCs w:val="24"/>
        </w:rPr>
        <w:t xml:space="preserve"> </w:t>
      </w:r>
      <w:r w:rsidR="00DB17EB" w:rsidRPr="00FA23D1">
        <w:rPr>
          <w:sz w:val="24"/>
          <w:szCs w:val="24"/>
        </w:rPr>
        <w:t xml:space="preserve">pavienis </w:t>
      </w:r>
      <w:r w:rsidR="0099624A" w:rsidRPr="00FA23D1">
        <w:rPr>
          <w:sz w:val="24"/>
          <w:szCs w:val="24"/>
        </w:rPr>
        <w:t xml:space="preserve">elgesio </w:t>
      </w:r>
      <w:r w:rsidR="00DB17EB" w:rsidRPr="00FA23D1">
        <w:rPr>
          <w:sz w:val="24"/>
          <w:szCs w:val="24"/>
        </w:rPr>
        <w:t xml:space="preserve">atvejis, </w:t>
      </w:r>
      <w:r w:rsidR="005F3649" w:rsidRPr="00FA23D1">
        <w:rPr>
          <w:sz w:val="24"/>
          <w:szCs w:val="24"/>
        </w:rPr>
        <w:t>ydingas</w:t>
      </w:r>
      <w:r w:rsidR="00DB17EB" w:rsidRPr="00FA23D1">
        <w:rPr>
          <w:sz w:val="24"/>
          <w:szCs w:val="24"/>
        </w:rPr>
        <w:t xml:space="preserve"> teisėjų etikos požiūriu, </w:t>
      </w:r>
      <w:r w:rsidR="0099624A" w:rsidRPr="00FA23D1">
        <w:rPr>
          <w:sz w:val="24"/>
          <w:szCs w:val="24"/>
        </w:rPr>
        <w:t>nesudaro pagrindo j</w:t>
      </w:r>
      <w:r w:rsidR="005F3649" w:rsidRPr="00FA23D1">
        <w:rPr>
          <w:sz w:val="24"/>
          <w:szCs w:val="24"/>
        </w:rPr>
        <w:t>o</w:t>
      </w:r>
      <w:r w:rsidR="0099624A" w:rsidRPr="00FA23D1">
        <w:rPr>
          <w:sz w:val="24"/>
          <w:szCs w:val="24"/>
        </w:rPr>
        <w:t xml:space="preserve"> vertinti kaip </w:t>
      </w:r>
      <w:r w:rsidR="00FA5525" w:rsidRPr="00FA23D1">
        <w:rPr>
          <w:sz w:val="24"/>
          <w:szCs w:val="24"/>
        </w:rPr>
        <w:t>šiurkštaus ir akivaizdaus teisėjų etikos reikalavimų pažeidimo ir dėl to I. K</w:t>
      </w:r>
      <w:r w:rsidR="00BD2E96">
        <w:rPr>
          <w:sz w:val="24"/>
          <w:szCs w:val="24"/>
        </w:rPr>
        <w:t>.</w:t>
      </w:r>
      <w:r w:rsidR="00FA5525" w:rsidRPr="00FA23D1">
        <w:rPr>
          <w:sz w:val="24"/>
          <w:szCs w:val="24"/>
        </w:rPr>
        <w:t xml:space="preserve"> iškelti drausmės bylą</w:t>
      </w:r>
      <w:r w:rsidR="007D1AE5" w:rsidRPr="00FA23D1">
        <w:rPr>
          <w:sz w:val="24"/>
          <w:szCs w:val="24"/>
        </w:rPr>
        <w:t>:</w:t>
      </w:r>
    </w:p>
    <w:p w14:paraId="7B89D14D" w14:textId="1C915812" w:rsidR="00FB791F" w:rsidRPr="007C5123" w:rsidRDefault="001751C7" w:rsidP="00FB791F">
      <w:pPr>
        <w:pStyle w:val="Sraopastraipa"/>
        <w:numPr>
          <w:ilvl w:val="1"/>
          <w:numId w:val="21"/>
        </w:numPr>
        <w:spacing w:after="120"/>
        <w:ind w:left="851" w:hanging="491"/>
        <w:contextualSpacing w:val="0"/>
        <w:jc w:val="both"/>
        <w:rPr>
          <w:sz w:val="24"/>
          <w:szCs w:val="24"/>
        </w:rPr>
      </w:pPr>
      <w:r w:rsidRPr="00FA23D1">
        <w:rPr>
          <w:sz w:val="24"/>
          <w:szCs w:val="24"/>
        </w:rPr>
        <w:t xml:space="preserve">Tyrimo komisija </w:t>
      </w:r>
      <w:r w:rsidR="00082A70" w:rsidRPr="00FA23D1">
        <w:rPr>
          <w:sz w:val="24"/>
          <w:szCs w:val="24"/>
        </w:rPr>
        <w:t xml:space="preserve">Išvadoje </w:t>
      </w:r>
      <w:r w:rsidR="007D1AE5" w:rsidRPr="00FA23D1">
        <w:rPr>
          <w:sz w:val="24"/>
          <w:szCs w:val="24"/>
        </w:rPr>
        <w:t xml:space="preserve">konstatavo, kad nėra pagrindo sutikti su Pareiškėjos argumentais, kad </w:t>
      </w:r>
      <w:r w:rsidR="00BC27B8" w:rsidRPr="00FA23D1">
        <w:rPr>
          <w:sz w:val="24"/>
          <w:szCs w:val="24"/>
        </w:rPr>
        <w:t>I. K</w:t>
      </w:r>
      <w:r w:rsidR="00BD2E96">
        <w:rPr>
          <w:sz w:val="24"/>
          <w:szCs w:val="24"/>
        </w:rPr>
        <w:t>.</w:t>
      </w:r>
      <w:r w:rsidR="00BC27B8" w:rsidRPr="00FA23D1">
        <w:rPr>
          <w:sz w:val="24"/>
          <w:szCs w:val="24"/>
        </w:rPr>
        <w:t xml:space="preserve"> kaip teismo pirmininkė nevertino teisėjų darbo krūvio, nesekė jo dinamikos, nesiėmė efektyvių vidaus priemonių, kurios užtikrintų teisėjų darbo tolygumą ir efektyvumą.</w:t>
      </w:r>
      <w:r w:rsidR="00DE7F4F" w:rsidRPr="00FA23D1">
        <w:rPr>
          <w:sz w:val="24"/>
          <w:szCs w:val="24"/>
        </w:rPr>
        <w:t xml:space="preserve"> Komisija, išanalizavusi teikimo medžiag</w:t>
      </w:r>
      <w:r w:rsidR="00DB53C7">
        <w:rPr>
          <w:sz w:val="24"/>
          <w:szCs w:val="24"/>
        </w:rPr>
        <w:t>ą</w:t>
      </w:r>
      <w:r w:rsidR="00DE7F4F" w:rsidRPr="00FA23D1">
        <w:rPr>
          <w:sz w:val="24"/>
          <w:szCs w:val="24"/>
        </w:rPr>
        <w:t>, išklausiusi</w:t>
      </w:r>
      <w:r w:rsidR="00632078">
        <w:rPr>
          <w:sz w:val="24"/>
          <w:szCs w:val="24"/>
        </w:rPr>
        <w:t xml:space="preserve"> </w:t>
      </w:r>
      <w:r w:rsidR="00400DB9" w:rsidRPr="00FA23D1">
        <w:rPr>
          <w:sz w:val="24"/>
          <w:szCs w:val="24"/>
        </w:rPr>
        <w:t xml:space="preserve">Vilniaus regiono apylinkės teismo 2025 m. spalio 3 d., 2025 m. gruodžio 4 d., 2026 m. sausio 8 d., 2026 m. kovo 6 d. </w:t>
      </w:r>
      <w:r w:rsidR="008B7BE5" w:rsidRPr="00FA23D1">
        <w:rPr>
          <w:sz w:val="24"/>
          <w:szCs w:val="24"/>
        </w:rPr>
        <w:t>teisėjų susirinkimų garso įraš</w:t>
      </w:r>
      <w:r w:rsidR="009C4245" w:rsidRPr="00FA23D1">
        <w:rPr>
          <w:sz w:val="24"/>
          <w:szCs w:val="24"/>
        </w:rPr>
        <w:t>us</w:t>
      </w:r>
      <w:r w:rsidR="000E17CF" w:rsidRPr="00FA23D1">
        <w:rPr>
          <w:sz w:val="24"/>
          <w:szCs w:val="24"/>
        </w:rPr>
        <w:t>, pritaria Tyrimo komisijos Išvadoje pateiktam</w:t>
      </w:r>
      <w:r w:rsidR="00F43565" w:rsidRPr="00FA23D1">
        <w:rPr>
          <w:sz w:val="24"/>
          <w:szCs w:val="24"/>
        </w:rPr>
        <w:t xml:space="preserve"> </w:t>
      </w:r>
      <w:r w:rsidR="000E17CF" w:rsidRPr="00FA23D1">
        <w:rPr>
          <w:sz w:val="24"/>
          <w:szCs w:val="24"/>
        </w:rPr>
        <w:t xml:space="preserve">vertinimui, kad </w:t>
      </w:r>
      <w:r w:rsidR="001E05C4" w:rsidRPr="00FA23D1">
        <w:rPr>
          <w:sz w:val="24"/>
          <w:szCs w:val="24"/>
        </w:rPr>
        <w:t>I. K</w:t>
      </w:r>
      <w:r w:rsidR="00253937">
        <w:rPr>
          <w:sz w:val="24"/>
          <w:szCs w:val="24"/>
        </w:rPr>
        <w:t>.</w:t>
      </w:r>
      <w:r w:rsidR="001E05C4" w:rsidRPr="00FA23D1">
        <w:rPr>
          <w:sz w:val="24"/>
          <w:szCs w:val="24"/>
        </w:rPr>
        <w:t xml:space="preserve"> spręsdama su vid</w:t>
      </w:r>
      <w:r w:rsidR="00241395" w:rsidRPr="00FA23D1">
        <w:rPr>
          <w:sz w:val="24"/>
          <w:szCs w:val="24"/>
        </w:rPr>
        <w:t>iniu teismo</w:t>
      </w:r>
      <w:r w:rsidR="001E05C4" w:rsidRPr="00FA23D1">
        <w:rPr>
          <w:sz w:val="24"/>
          <w:szCs w:val="24"/>
        </w:rPr>
        <w:t xml:space="preserve"> administravimu susijusius klausimus analizavo su teismo ir teisėjų darbo krūviais </w:t>
      </w:r>
      <w:r w:rsidR="00E50AA1" w:rsidRPr="00FA23D1">
        <w:rPr>
          <w:sz w:val="24"/>
          <w:szCs w:val="24"/>
        </w:rPr>
        <w:t>susijusius aspektus</w:t>
      </w:r>
      <w:r w:rsidR="002256AC" w:rsidRPr="00FA23D1">
        <w:rPr>
          <w:sz w:val="24"/>
          <w:szCs w:val="24"/>
        </w:rPr>
        <w:t xml:space="preserve">, </w:t>
      </w:r>
      <w:r w:rsidR="000454D5" w:rsidRPr="00FA23D1">
        <w:rPr>
          <w:sz w:val="24"/>
          <w:szCs w:val="24"/>
        </w:rPr>
        <w:t>siūl</w:t>
      </w:r>
      <w:r w:rsidR="006B0BB8" w:rsidRPr="00FA23D1">
        <w:rPr>
          <w:sz w:val="24"/>
          <w:szCs w:val="24"/>
        </w:rPr>
        <w:t xml:space="preserve">ė </w:t>
      </w:r>
      <w:r w:rsidR="000454D5" w:rsidRPr="00FA23D1">
        <w:rPr>
          <w:sz w:val="24"/>
          <w:szCs w:val="24"/>
        </w:rPr>
        <w:t>diskutuoti dėl</w:t>
      </w:r>
      <w:r w:rsidR="00E50AA1" w:rsidRPr="00FA23D1">
        <w:rPr>
          <w:sz w:val="24"/>
          <w:szCs w:val="24"/>
        </w:rPr>
        <w:t xml:space="preserve"> galimų valdymo priemonių (pvz., </w:t>
      </w:r>
      <w:r w:rsidR="009A5052" w:rsidRPr="00FA23D1">
        <w:rPr>
          <w:sz w:val="24"/>
          <w:szCs w:val="24"/>
        </w:rPr>
        <w:t>vasaros atostogų maksimalaus termino nustatymas, saugių laikotarpių skiriant bylas peržiūrėjimas kvalifikacijos kėlimo atvejais, teisėjų budėjimų ir atsarginių teisėjų poreikio būdint savaitgaliais</w:t>
      </w:r>
      <w:r w:rsidR="00455F8E">
        <w:rPr>
          <w:sz w:val="24"/>
          <w:szCs w:val="24"/>
        </w:rPr>
        <w:t xml:space="preserve"> ir kt.</w:t>
      </w:r>
      <w:r w:rsidR="009A5052" w:rsidRPr="00FA23D1">
        <w:rPr>
          <w:sz w:val="24"/>
          <w:szCs w:val="24"/>
        </w:rPr>
        <w:t>).</w:t>
      </w:r>
      <w:r w:rsidR="000C57CE" w:rsidRPr="00FA23D1">
        <w:rPr>
          <w:sz w:val="24"/>
          <w:szCs w:val="24"/>
        </w:rPr>
        <w:t xml:space="preserve"> </w:t>
      </w:r>
      <w:r w:rsidR="00665B65" w:rsidRPr="00FA23D1">
        <w:rPr>
          <w:sz w:val="24"/>
          <w:szCs w:val="24"/>
        </w:rPr>
        <w:t xml:space="preserve">Komisija nustatytus faktus laiko pakankamais konstatuoti, kad </w:t>
      </w:r>
      <w:r w:rsidR="00685CE5" w:rsidRPr="00FA23D1">
        <w:rPr>
          <w:sz w:val="24"/>
          <w:szCs w:val="24"/>
        </w:rPr>
        <w:t xml:space="preserve">teisėjų etikos požiūriu </w:t>
      </w:r>
      <w:r w:rsidR="00665B65" w:rsidRPr="00FA23D1">
        <w:rPr>
          <w:sz w:val="24"/>
          <w:szCs w:val="24"/>
        </w:rPr>
        <w:t>I. K</w:t>
      </w:r>
      <w:r w:rsidR="00253937">
        <w:rPr>
          <w:sz w:val="24"/>
          <w:szCs w:val="24"/>
        </w:rPr>
        <w:t>.</w:t>
      </w:r>
      <w:r w:rsidR="00665B65" w:rsidRPr="00FA23D1">
        <w:rPr>
          <w:sz w:val="24"/>
          <w:szCs w:val="24"/>
        </w:rPr>
        <w:t xml:space="preserve"> veiksmuose</w:t>
      </w:r>
      <w:r w:rsidR="00211A68" w:rsidRPr="00FA23D1">
        <w:rPr>
          <w:sz w:val="24"/>
          <w:szCs w:val="24"/>
        </w:rPr>
        <w:t xml:space="preserve"> nėra akivaizdžiai aplaidaus </w:t>
      </w:r>
      <w:r w:rsidR="003B3835" w:rsidRPr="00FA23D1">
        <w:rPr>
          <w:sz w:val="24"/>
          <w:szCs w:val="24"/>
        </w:rPr>
        <w:t xml:space="preserve">teismo pirmininko </w:t>
      </w:r>
      <w:r w:rsidR="00211A68" w:rsidRPr="00FA23D1">
        <w:rPr>
          <w:sz w:val="24"/>
          <w:szCs w:val="24"/>
        </w:rPr>
        <w:t>pareigų vykdymo</w:t>
      </w:r>
      <w:r w:rsidR="0056733F" w:rsidRPr="00FA23D1">
        <w:rPr>
          <w:sz w:val="24"/>
          <w:szCs w:val="24"/>
        </w:rPr>
        <w:t xml:space="preserve"> ar jų nevykdymo požymių.</w:t>
      </w:r>
      <w:r w:rsidR="00EE5C4F" w:rsidRPr="00FA23D1">
        <w:rPr>
          <w:sz w:val="24"/>
          <w:szCs w:val="24"/>
        </w:rPr>
        <w:t xml:space="preserve"> Tai, </w:t>
      </w:r>
      <w:r w:rsidR="000C57CE" w:rsidRPr="00FA23D1">
        <w:rPr>
          <w:sz w:val="24"/>
          <w:szCs w:val="24"/>
        </w:rPr>
        <w:t xml:space="preserve">kad </w:t>
      </w:r>
      <w:r w:rsidR="0033699C" w:rsidRPr="00FA23D1">
        <w:rPr>
          <w:sz w:val="24"/>
          <w:szCs w:val="24"/>
        </w:rPr>
        <w:t>I. K</w:t>
      </w:r>
      <w:r w:rsidR="00253937">
        <w:rPr>
          <w:sz w:val="24"/>
          <w:szCs w:val="24"/>
        </w:rPr>
        <w:t>.</w:t>
      </w:r>
      <w:r w:rsidR="0033699C" w:rsidRPr="00FA23D1">
        <w:rPr>
          <w:sz w:val="24"/>
          <w:szCs w:val="24"/>
        </w:rPr>
        <w:t xml:space="preserve"> </w:t>
      </w:r>
      <w:r w:rsidR="00DD2F4B" w:rsidRPr="00FA23D1">
        <w:rPr>
          <w:sz w:val="24"/>
          <w:szCs w:val="24"/>
        </w:rPr>
        <w:t xml:space="preserve">kaip </w:t>
      </w:r>
      <w:r w:rsidR="000C57CE" w:rsidRPr="00FA23D1">
        <w:rPr>
          <w:sz w:val="24"/>
          <w:szCs w:val="24"/>
        </w:rPr>
        <w:t xml:space="preserve">teismo pirmininkė dėl taikytinų vidaus administravimo priemonių turėjo savo nuomonę, teisėjams aktyviai ją pristatė, argumentavo, </w:t>
      </w:r>
      <w:r w:rsidR="004408C6" w:rsidRPr="00FA23D1">
        <w:rPr>
          <w:sz w:val="24"/>
          <w:szCs w:val="24"/>
        </w:rPr>
        <w:t>siūlė balsuoti dėl jos suformuluotų galimų sprendimo būdų</w:t>
      </w:r>
      <w:r w:rsidR="003B2611" w:rsidRPr="00FA23D1">
        <w:rPr>
          <w:sz w:val="24"/>
          <w:szCs w:val="24"/>
        </w:rPr>
        <w:t xml:space="preserve"> ir priėmė sprendimus, kurie Pareiškėjos požiūriu neatrodė pakankamai efektyvūs</w:t>
      </w:r>
      <w:r w:rsidR="004408C6" w:rsidRPr="00FA23D1">
        <w:rPr>
          <w:sz w:val="24"/>
          <w:szCs w:val="24"/>
        </w:rPr>
        <w:t>, savaime nereiškia</w:t>
      </w:r>
      <w:r w:rsidR="004748E7" w:rsidRPr="00FA23D1">
        <w:rPr>
          <w:sz w:val="24"/>
          <w:szCs w:val="24"/>
        </w:rPr>
        <w:t>,</w:t>
      </w:r>
      <w:r w:rsidR="004408C6" w:rsidRPr="00FA23D1">
        <w:rPr>
          <w:sz w:val="24"/>
          <w:szCs w:val="24"/>
        </w:rPr>
        <w:t xml:space="preserve"> kad teismo pirmininkė </w:t>
      </w:r>
      <w:r w:rsidR="00211269" w:rsidRPr="00FA23D1">
        <w:rPr>
          <w:sz w:val="24"/>
          <w:szCs w:val="24"/>
        </w:rPr>
        <w:t xml:space="preserve">etikos požiūriu </w:t>
      </w:r>
      <w:r w:rsidR="004408C6" w:rsidRPr="00FA23D1">
        <w:rPr>
          <w:sz w:val="24"/>
          <w:szCs w:val="24"/>
        </w:rPr>
        <w:t>elgėsi netinkamai</w:t>
      </w:r>
      <w:r w:rsidR="00267380" w:rsidRPr="00FA23D1">
        <w:rPr>
          <w:sz w:val="24"/>
          <w:szCs w:val="24"/>
        </w:rPr>
        <w:t xml:space="preserve">. </w:t>
      </w:r>
      <w:r w:rsidR="00455DD0">
        <w:rPr>
          <w:sz w:val="24"/>
          <w:szCs w:val="24"/>
        </w:rPr>
        <w:t xml:space="preserve">Kaip minėta, </w:t>
      </w:r>
      <w:r w:rsidR="00041B03" w:rsidRPr="00FA23D1">
        <w:rPr>
          <w:sz w:val="24"/>
          <w:szCs w:val="24"/>
        </w:rPr>
        <w:t>vidinis teismų administravimas yra nuolatinio pobūdžio veikla</w:t>
      </w:r>
      <w:r w:rsidR="00455DD0">
        <w:rPr>
          <w:sz w:val="24"/>
          <w:szCs w:val="24"/>
        </w:rPr>
        <w:t>,</w:t>
      </w:r>
      <w:r w:rsidR="002C63E9" w:rsidRPr="00FA23D1">
        <w:rPr>
          <w:sz w:val="24"/>
          <w:szCs w:val="24"/>
        </w:rPr>
        <w:t xml:space="preserve"> ji apima </w:t>
      </w:r>
      <w:r w:rsidR="00BD19DF" w:rsidRPr="00FA23D1">
        <w:rPr>
          <w:sz w:val="24"/>
          <w:szCs w:val="24"/>
        </w:rPr>
        <w:t xml:space="preserve">vidaus administravimą vykdančio teismo pirmininko </w:t>
      </w:r>
      <w:r w:rsidR="007A536E" w:rsidRPr="00FA23D1">
        <w:rPr>
          <w:sz w:val="24"/>
          <w:szCs w:val="24"/>
        </w:rPr>
        <w:t>platų galimų priemonių pasirinkimą ir taikymą konkretiems siekiamiems tikslams įgyvendinti</w:t>
      </w:r>
      <w:r w:rsidR="00BF00A4" w:rsidRPr="00FA23D1">
        <w:rPr>
          <w:sz w:val="24"/>
          <w:szCs w:val="24"/>
        </w:rPr>
        <w:t>, sudarantį sąlygas atsižvelgti į konkrečią susiklosčiusią situaciją. Kaip nuolatinio pobūdžio veikla vid</w:t>
      </w:r>
      <w:r w:rsidR="004748E7" w:rsidRPr="00FA23D1">
        <w:rPr>
          <w:sz w:val="24"/>
          <w:szCs w:val="24"/>
        </w:rPr>
        <w:t>inis</w:t>
      </w:r>
      <w:r w:rsidR="00162FC6" w:rsidRPr="00FA23D1">
        <w:rPr>
          <w:sz w:val="24"/>
          <w:szCs w:val="24"/>
        </w:rPr>
        <w:t xml:space="preserve"> tei</w:t>
      </w:r>
      <w:r w:rsidR="00D160A7" w:rsidRPr="00FA23D1">
        <w:rPr>
          <w:sz w:val="24"/>
          <w:szCs w:val="24"/>
        </w:rPr>
        <w:t>s</w:t>
      </w:r>
      <w:r w:rsidR="00162FC6" w:rsidRPr="00FA23D1">
        <w:rPr>
          <w:sz w:val="24"/>
          <w:szCs w:val="24"/>
        </w:rPr>
        <w:t>mo</w:t>
      </w:r>
      <w:r w:rsidR="00BF00A4" w:rsidRPr="00FA23D1">
        <w:rPr>
          <w:sz w:val="24"/>
          <w:szCs w:val="24"/>
        </w:rPr>
        <w:t xml:space="preserve"> administravimas </w:t>
      </w:r>
      <w:r w:rsidR="006E5851" w:rsidRPr="00FA23D1">
        <w:rPr>
          <w:sz w:val="24"/>
          <w:szCs w:val="24"/>
        </w:rPr>
        <w:t>lemia tai</w:t>
      </w:r>
      <w:r w:rsidR="00BF00A4" w:rsidRPr="00FA23D1">
        <w:rPr>
          <w:sz w:val="24"/>
          <w:szCs w:val="24"/>
        </w:rPr>
        <w:t xml:space="preserve">, kad </w:t>
      </w:r>
      <w:r w:rsidR="004F72F6" w:rsidRPr="00FA23D1">
        <w:rPr>
          <w:sz w:val="24"/>
          <w:szCs w:val="24"/>
        </w:rPr>
        <w:t>stebint pasirinktų sprendimų įgyvendinimo efektyv</w:t>
      </w:r>
      <w:r w:rsidR="001D230E" w:rsidRPr="00FA23D1">
        <w:rPr>
          <w:sz w:val="24"/>
          <w:szCs w:val="24"/>
        </w:rPr>
        <w:t>u</w:t>
      </w:r>
      <w:r w:rsidR="004F72F6" w:rsidRPr="00FA23D1">
        <w:rPr>
          <w:sz w:val="24"/>
          <w:szCs w:val="24"/>
        </w:rPr>
        <w:t xml:space="preserve">mą, </w:t>
      </w:r>
      <w:r w:rsidR="001D230E" w:rsidRPr="00FA23D1">
        <w:rPr>
          <w:sz w:val="24"/>
          <w:szCs w:val="24"/>
        </w:rPr>
        <w:t>siekiamus</w:t>
      </w:r>
      <w:r w:rsidR="004F72F6" w:rsidRPr="00FA23D1">
        <w:rPr>
          <w:sz w:val="24"/>
          <w:szCs w:val="24"/>
        </w:rPr>
        <w:t xml:space="preserve"> rezultatus ir įvertinus, kad jie yra nepakankami</w:t>
      </w:r>
      <w:r w:rsidR="003F7AB4" w:rsidRPr="00FA23D1">
        <w:rPr>
          <w:sz w:val="24"/>
          <w:szCs w:val="24"/>
        </w:rPr>
        <w:t xml:space="preserve"> ar galimi pasiekti kitais</w:t>
      </w:r>
      <w:r w:rsidR="00D546D8">
        <w:rPr>
          <w:sz w:val="24"/>
          <w:szCs w:val="24"/>
        </w:rPr>
        <w:t>, tinkamesniais</w:t>
      </w:r>
      <w:r w:rsidR="003F7AB4" w:rsidRPr="00FA23D1">
        <w:rPr>
          <w:sz w:val="24"/>
          <w:szCs w:val="24"/>
        </w:rPr>
        <w:t xml:space="preserve"> </w:t>
      </w:r>
      <w:r w:rsidR="00B25003" w:rsidRPr="00FA23D1">
        <w:rPr>
          <w:sz w:val="24"/>
          <w:szCs w:val="24"/>
        </w:rPr>
        <w:t>būdais</w:t>
      </w:r>
      <w:r w:rsidR="004F72F6" w:rsidRPr="00FA23D1">
        <w:rPr>
          <w:sz w:val="24"/>
          <w:szCs w:val="24"/>
        </w:rPr>
        <w:t xml:space="preserve">, vidaus administravimo priemonės gali būti keičiamos, imamasi papildomų priemonių ir pan. Visa tai </w:t>
      </w:r>
      <w:r w:rsidR="00B25003" w:rsidRPr="00FA23D1">
        <w:rPr>
          <w:sz w:val="24"/>
          <w:szCs w:val="24"/>
        </w:rPr>
        <w:t xml:space="preserve">sudaro nuolatinį </w:t>
      </w:r>
      <w:r w:rsidR="00E47A95" w:rsidRPr="00FA23D1">
        <w:rPr>
          <w:sz w:val="24"/>
          <w:szCs w:val="24"/>
        </w:rPr>
        <w:t>procesą, apimantį ne tik teisės aktuose numatytų taisyklių</w:t>
      </w:r>
      <w:r w:rsidR="00C57A93" w:rsidRPr="00FA23D1">
        <w:rPr>
          <w:sz w:val="24"/>
          <w:szCs w:val="24"/>
        </w:rPr>
        <w:t xml:space="preserve"> taikymą, teisėkūros sprendimų pasirinkimą ir įgyvendinimą</w:t>
      </w:r>
      <w:r w:rsidR="00E47A95" w:rsidRPr="00FA23D1">
        <w:rPr>
          <w:sz w:val="24"/>
          <w:szCs w:val="24"/>
        </w:rPr>
        <w:t xml:space="preserve">, </w:t>
      </w:r>
      <w:r w:rsidR="00C57A93" w:rsidRPr="00FA23D1">
        <w:rPr>
          <w:sz w:val="24"/>
          <w:szCs w:val="24"/>
        </w:rPr>
        <w:t>bet</w:t>
      </w:r>
      <w:r w:rsidR="00E47A95" w:rsidRPr="00FA23D1">
        <w:rPr>
          <w:sz w:val="24"/>
          <w:szCs w:val="24"/>
        </w:rPr>
        <w:t xml:space="preserve"> ir vadybos</w:t>
      </w:r>
      <w:r w:rsidR="00DB1854" w:rsidRPr="00FA23D1">
        <w:rPr>
          <w:sz w:val="24"/>
          <w:szCs w:val="24"/>
        </w:rPr>
        <w:t xml:space="preserve"> </w:t>
      </w:r>
      <w:r w:rsidR="00DB1854" w:rsidRPr="00FA23D1">
        <w:rPr>
          <w:sz w:val="24"/>
          <w:szCs w:val="24"/>
        </w:rPr>
        <w:lastRenderedPageBreak/>
        <w:t>žinių bei</w:t>
      </w:r>
      <w:r w:rsidR="00E47A95" w:rsidRPr="00FA23D1">
        <w:rPr>
          <w:sz w:val="24"/>
          <w:szCs w:val="24"/>
        </w:rPr>
        <w:t xml:space="preserve"> metodų</w:t>
      </w:r>
      <w:r w:rsidR="001E7A11" w:rsidRPr="00FA23D1">
        <w:rPr>
          <w:sz w:val="24"/>
          <w:szCs w:val="24"/>
        </w:rPr>
        <w:t xml:space="preserve"> taikymą</w:t>
      </w:r>
      <w:r w:rsidR="007106F9" w:rsidRPr="00FA23D1">
        <w:rPr>
          <w:sz w:val="24"/>
          <w:szCs w:val="24"/>
        </w:rPr>
        <w:t>.</w:t>
      </w:r>
      <w:r w:rsidR="00006A64" w:rsidRPr="00FA23D1">
        <w:rPr>
          <w:sz w:val="24"/>
          <w:szCs w:val="24"/>
        </w:rPr>
        <w:t xml:space="preserve"> Atsižvelgiant į tai, Pareiškėjos teiki</w:t>
      </w:r>
      <w:r w:rsidR="000112DD" w:rsidRPr="00FA23D1">
        <w:rPr>
          <w:sz w:val="24"/>
          <w:szCs w:val="24"/>
        </w:rPr>
        <w:t>mo aspektai</w:t>
      </w:r>
      <w:r w:rsidR="006C7731">
        <w:rPr>
          <w:sz w:val="24"/>
          <w:szCs w:val="24"/>
        </w:rPr>
        <w:t xml:space="preserve"> (dėl teismo ir teisėjų darbo krūvio statistinių duomenų analizės, priimtų sprendimų darbo krūvio problemoms spręsti, teisėjų specializacijų pakeitimu ir įvedimu teismo rūmuose)</w:t>
      </w:r>
      <w:r w:rsidR="00006A64" w:rsidRPr="00FA23D1">
        <w:rPr>
          <w:sz w:val="24"/>
          <w:szCs w:val="24"/>
        </w:rPr>
        <w:t xml:space="preserve">, </w:t>
      </w:r>
      <w:r w:rsidR="000112DD" w:rsidRPr="00FA23D1">
        <w:rPr>
          <w:sz w:val="24"/>
          <w:szCs w:val="24"/>
        </w:rPr>
        <w:t>susiję</w:t>
      </w:r>
      <w:r w:rsidR="008171FA" w:rsidRPr="00FA23D1">
        <w:rPr>
          <w:sz w:val="24"/>
          <w:szCs w:val="24"/>
        </w:rPr>
        <w:t xml:space="preserve"> su </w:t>
      </w:r>
      <w:r w:rsidR="000112DD" w:rsidRPr="00FA23D1">
        <w:rPr>
          <w:sz w:val="24"/>
          <w:szCs w:val="24"/>
        </w:rPr>
        <w:t>I. K</w:t>
      </w:r>
      <w:r w:rsidR="00233271">
        <w:rPr>
          <w:sz w:val="24"/>
          <w:szCs w:val="24"/>
        </w:rPr>
        <w:t>.</w:t>
      </w:r>
      <w:r w:rsidR="000112DD" w:rsidRPr="00FA23D1">
        <w:rPr>
          <w:sz w:val="24"/>
          <w:szCs w:val="24"/>
        </w:rPr>
        <w:t xml:space="preserve"> pasirinkt</w:t>
      </w:r>
      <w:r w:rsidR="00A26310" w:rsidRPr="00FA23D1">
        <w:rPr>
          <w:sz w:val="24"/>
          <w:szCs w:val="24"/>
        </w:rPr>
        <w:t>ų</w:t>
      </w:r>
      <w:r w:rsidR="000112DD" w:rsidRPr="00FA23D1">
        <w:rPr>
          <w:sz w:val="24"/>
          <w:szCs w:val="24"/>
        </w:rPr>
        <w:t xml:space="preserve"> vidaus administravimo priemon</w:t>
      </w:r>
      <w:r w:rsidR="00A26310" w:rsidRPr="00FA23D1">
        <w:rPr>
          <w:sz w:val="24"/>
          <w:szCs w:val="24"/>
        </w:rPr>
        <w:t xml:space="preserve">ių tinkamumo, efektyvumo, teismo vidaus darbo organizavimo bei vykdymo </w:t>
      </w:r>
      <w:r w:rsidR="00147E73" w:rsidRPr="00FA23D1">
        <w:rPr>
          <w:sz w:val="24"/>
          <w:szCs w:val="24"/>
        </w:rPr>
        <w:t>vertinimu</w:t>
      </w:r>
      <w:r w:rsidR="008458DD" w:rsidRPr="00FA23D1">
        <w:rPr>
          <w:sz w:val="24"/>
          <w:szCs w:val="24"/>
        </w:rPr>
        <w:t xml:space="preserve">, </w:t>
      </w:r>
      <w:r w:rsidR="000112DD" w:rsidRPr="00FA23D1">
        <w:rPr>
          <w:sz w:val="24"/>
          <w:szCs w:val="24"/>
        </w:rPr>
        <w:t>nepatenka į Komisijos</w:t>
      </w:r>
      <w:r w:rsidR="000F6FB1" w:rsidRPr="00FA23D1">
        <w:rPr>
          <w:sz w:val="24"/>
          <w:szCs w:val="24"/>
        </w:rPr>
        <w:t xml:space="preserve"> įgaliojimų </w:t>
      </w:r>
      <w:r w:rsidR="005C75AF" w:rsidRPr="00FA23D1">
        <w:rPr>
          <w:sz w:val="24"/>
          <w:szCs w:val="24"/>
        </w:rPr>
        <w:t>apimtį.</w:t>
      </w:r>
      <w:r w:rsidR="007C5123">
        <w:rPr>
          <w:sz w:val="24"/>
          <w:szCs w:val="24"/>
        </w:rPr>
        <w:t xml:space="preserve"> Komisija pažymi, kad </w:t>
      </w:r>
      <w:r w:rsidR="00FB791F">
        <w:rPr>
          <w:sz w:val="24"/>
          <w:szCs w:val="24"/>
        </w:rPr>
        <w:t>Vilniaus regionų</w:t>
      </w:r>
      <w:r w:rsidR="00A605EE">
        <w:rPr>
          <w:sz w:val="24"/>
          <w:szCs w:val="24"/>
        </w:rPr>
        <w:t xml:space="preserve"> apylinkės</w:t>
      </w:r>
      <w:r w:rsidR="00FB791F">
        <w:rPr>
          <w:sz w:val="24"/>
          <w:szCs w:val="24"/>
        </w:rPr>
        <w:t xml:space="preserve"> teismo vidinio administravimo būklę (įskaitant dėl teisėjų darbo krūvio bei jų tolygumo) yra įgaliotas prižiūrėti Vilniaus apygardos teismo pirmininkas kaip išorinį administravimą atliekantis subjektas. Būtent jis pagal kompetenciją </w:t>
      </w:r>
      <w:r w:rsidR="002404FA">
        <w:rPr>
          <w:sz w:val="24"/>
          <w:szCs w:val="24"/>
        </w:rPr>
        <w:t xml:space="preserve">atlikdamas </w:t>
      </w:r>
      <w:r w:rsidR="00586A66">
        <w:rPr>
          <w:sz w:val="24"/>
          <w:szCs w:val="24"/>
        </w:rPr>
        <w:t xml:space="preserve">administracinę </w:t>
      </w:r>
      <w:r w:rsidR="002404FA">
        <w:rPr>
          <w:sz w:val="24"/>
          <w:szCs w:val="24"/>
        </w:rPr>
        <w:t xml:space="preserve">priežiūrą </w:t>
      </w:r>
      <w:r w:rsidR="00FB791F">
        <w:rPr>
          <w:sz w:val="24"/>
          <w:szCs w:val="24"/>
        </w:rPr>
        <w:t xml:space="preserve">gali ir turi teikti </w:t>
      </w:r>
      <w:r w:rsidR="00A00373">
        <w:rPr>
          <w:sz w:val="24"/>
          <w:szCs w:val="24"/>
        </w:rPr>
        <w:t xml:space="preserve">siūlymus </w:t>
      </w:r>
      <w:r w:rsidR="00FB791F">
        <w:rPr>
          <w:sz w:val="24"/>
          <w:szCs w:val="24"/>
        </w:rPr>
        <w:t xml:space="preserve">aktualiais Vilniaus regionų </w:t>
      </w:r>
      <w:r w:rsidR="00A605EE">
        <w:rPr>
          <w:sz w:val="24"/>
          <w:szCs w:val="24"/>
        </w:rPr>
        <w:t>apylinkės</w:t>
      </w:r>
      <w:r w:rsidR="00FB791F">
        <w:rPr>
          <w:sz w:val="24"/>
          <w:szCs w:val="24"/>
        </w:rPr>
        <w:t xml:space="preserve"> teismo vidinio administravimo būklės klausimais. </w:t>
      </w:r>
    </w:p>
    <w:p w14:paraId="10F1E77C" w14:textId="3DFFC365" w:rsidR="00A22306" w:rsidRPr="00FA23D1" w:rsidRDefault="00DF50C2" w:rsidP="00DA15B4">
      <w:pPr>
        <w:pStyle w:val="Sraopastraipa"/>
        <w:numPr>
          <w:ilvl w:val="1"/>
          <w:numId w:val="21"/>
        </w:numPr>
        <w:spacing w:after="120"/>
        <w:ind w:left="851" w:hanging="491"/>
        <w:contextualSpacing w:val="0"/>
        <w:jc w:val="both"/>
        <w:rPr>
          <w:sz w:val="24"/>
          <w:szCs w:val="24"/>
        </w:rPr>
      </w:pPr>
      <w:r w:rsidRPr="00FA23D1">
        <w:rPr>
          <w:sz w:val="24"/>
          <w:szCs w:val="24"/>
        </w:rPr>
        <w:t>Komisija vertina, kad nepasitvirtino Pareiškėjos teikimo teiginiai, susiję su I. K</w:t>
      </w:r>
      <w:r w:rsidR="00233271">
        <w:rPr>
          <w:sz w:val="24"/>
          <w:szCs w:val="24"/>
        </w:rPr>
        <w:t>.</w:t>
      </w:r>
      <w:r w:rsidRPr="00FA23D1">
        <w:rPr>
          <w:sz w:val="24"/>
          <w:szCs w:val="24"/>
        </w:rPr>
        <w:t xml:space="preserve"> </w:t>
      </w:r>
      <w:r w:rsidR="00DB53C7">
        <w:rPr>
          <w:sz w:val="24"/>
          <w:szCs w:val="24"/>
        </w:rPr>
        <w:t>taikomu</w:t>
      </w:r>
      <w:r w:rsidR="00DB53C7" w:rsidRPr="00FA23D1">
        <w:rPr>
          <w:sz w:val="24"/>
          <w:szCs w:val="24"/>
        </w:rPr>
        <w:t xml:space="preserve"> </w:t>
      </w:r>
      <w:r w:rsidRPr="00FA23D1">
        <w:rPr>
          <w:sz w:val="24"/>
          <w:szCs w:val="24"/>
        </w:rPr>
        <w:t>manipuliavimu ir chaoso sukėlimu vadovaujant teismui</w:t>
      </w:r>
      <w:r w:rsidR="00A22306" w:rsidRPr="00FA23D1">
        <w:rPr>
          <w:sz w:val="24"/>
          <w:szCs w:val="24"/>
        </w:rPr>
        <w:t>:</w:t>
      </w:r>
    </w:p>
    <w:p w14:paraId="24B8CA42" w14:textId="63A6AE19" w:rsidR="004E2E40" w:rsidRPr="00FA23D1" w:rsidRDefault="006B3F44" w:rsidP="00E636C3">
      <w:pPr>
        <w:pStyle w:val="Sraopastraipa"/>
        <w:numPr>
          <w:ilvl w:val="2"/>
          <w:numId w:val="21"/>
        </w:numPr>
        <w:spacing w:after="120"/>
        <w:ind w:left="1560" w:hanging="709"/>
        <w:contextualSpacing w:val="0"/>
        <w:jc w:val="both"/>
        <w:rPr>
          <w:sz w:val="24"/>
          <w:szCs w:val="24"/>
        </w:rPr>
      </w:pPr>
      <w:r w:rsidRPr="00FA23D1">
        <w:rPr>
          <w:sz w:val="24"/>
          <w:szCs w:val="24"/>
        </w:rPr>
        <w:t xml:space="preserve">Vilniaus </w:t>
      </w:r>
      <w:r w:rsidR="00C305F2" w:rsidRPr="00FA23D1">
        <w:rPr>
          <w:sz w:val="24"/>
          <w:szCs w:val="24"/>
        </w:rPr>
        <w:t xml:space="preserve">regiono apylinkės teismo </w:t>
      </w:r>
      <w:r w:rsidR="00FD1EB9">
        <w:rPr>
          <w:sz w:val="24"/>
          <w:szCs w:val="24"/>
        </w:rPr>
        <w:t xml:space="preserve">teisėjų </w:t>
      </w:r>
      <w:r w:rsidR="008551AF" w:rsidRPr="00FA23D1">
        <w:rPr>
          <w:sz w:val="24"/>
          <w:szCs w:val="24"/>
        </w:rPr>
        <w:t xml:space="preserve">2025 m. spalio 3 d. </w:t>
      </w:r>
      <w:r w:rsidR="00C305F2" w:rsidRPr="00FA23D1">
        <w:rPr>
          <w:sz w:val="24"/>
          <w:szCs w:val="24"/>
        </w:rPr>
        <w:t xml:space="preserve">susirinkimo </w:t>
      </w:r>
      <w:r w:rsidR="008551AF" w:rsidRPr="00FA23D1">
        <w:rPr>
          <w:sz w:val="24"/>
          <w:szCs w:val="24"/>
        </w:rPr>
        <w:t>garso įraš</w:t>
      </w:r>
      <w:r w:rsidR="00C36DD1">
        <w:rPr>
          <w:sz w:val="24"/>
          <w:szCs w:val="24"/>
        </w:rPr>
        <w:t>e</w:t>
      </w:r>
      <w:r w:rsidR="008D57F5" w:rsidRPr="00FA23D1">
        <w:rPr>
          <w:sz w:val="24"/>
          <w:szCs w:val="24"/>
        </w:rPr>
        <w:t xml:space="preserve"> </w:t>
      </w:r>
      <w:r w:rsidR="008551AF" w:rsidRPr="00FA23D1">
        <w:rPr>
          <w:sz w:val="24"/>
          <w:szCs w:val="24"/>
        </w:rPr>
        <w:t>girdėti, kad</w:t>
      </w:r>
      <w:r w:rsidR="00E30FF5" w:rsidRPr="00FA23D1">
        <w:rPr>
          <w:sz w:val="24"/>
          <w:szCs w:val="24"/>
        </w:rPr>
        <w:t xml:space="preserve"> </w:t>
      </w:r>
      <w:r w:rsidR="00A230D6">
        <w:rPr>
          <w:sz w:val="24"/>
          <w:szCs w:val="24"/>
        </w:rPr>
        <w:t xml:space="preserve">svarstant </w:t>
      </w:r>
      <w:r w:rsidR="009E12E7">
        <w:rPr>
          <w:sz w:val="24"/>
          <w:szCs w:val="24"/>
        </w:rPr>
        <w:t>klausimą dėl teisėjų mokymų</w:t>
      </w:r>
      <w:r w:rsidR="00C45F14">
        <w:rPr>
          <w:sz w:val="24"/>
          <w:szCs w:val="24"/>
        </w:rPr>
        <w:t xml:space="preserve"> </w:t>
      </w:r>
      <w:r w:rsidR="0040321A">
        <w:rPr>
          <w:sz w:val="24"/>
          <w:szCs w:val="24"/>
        </w:rPr>
        <w:t xml:space="preserve">ir Pareiškėjai iškėlus klausimą, už ką balsuojama, </w:t>
      </w:r>
      <w:r w:rsidR="00C45F14">
        <w:rPr>
          <w:sz w:val="24"/>
          <w:szCs w:val="24"/>
        </w:rPr>
        <w:t>teismo pirmininkė</w:t>
      </w:r>
      <w:r w:rsidR="00F67CD7">
        <w:rPr>
          <w:sz w:val="24"/>
          <w:szCs w:val="24"/>
        </w:rPr>
        <w:t xml:space="preserve"> </w:t>
      </w:r>
      <w:r w:rsidR="008D57F5" w:rsidRPr="00FA23D1">
        <w:rPr>
          <w:sz w:val="24"/>
          <w:szCs w:val="24"/>
        </w:rPr>
        <w:t xml:space="preserve">formuluotę patikslino ir </w:t>
      </w:r>
      <w:r w:rsidR="003963A7">
        <w:rPr>
          <w:sz w:val="24"/>
          <w:szCs w:val="24"/>
        </w:rPr>
        <w:t xml:space="preserve">ją </w:t>
      </w:r>
      <w:r w:rsidR="008D57F5" w:rsidRPr="00FA23D1">
        <w:rPr>
          <w:sz w:val="24"/>
          <w:szCs w:val="24"/>
        </w:rPr>
        <w:t>garsiai įvardijo</w:t>
      </w:r>
      <w:r w:rsidR="0071190A" w:rsidRPr="00FA23D1">
        <w:rPr>
          <w:sz w:val="24"/>
          <w:szCs w:val="24"/>
        </w:rPr>
        <w:t xml:space="preserve"> </w:t>
      </w:r>
      <w:r w:rsidR="008D57F5" w:rsidRPr="00FA23D1">
        <w:rPr>
          <w:sz w:val="24"/>
          <w:szCs w:val="24"/>
        </w:rPr>
        <w:t>(garso įrašas nuo 00:56:00)</w:t>
      </w:r>
      <w:r w:rsidR="00037D9A" w:rsidRPr="00FA23D1">
        <w:rPr>
          <w:sz w:val="24"/>
          <w:szCs w:val="24"/>
        </w:rPr>
        <w:t>. Įvertinus šio svarstyto klausimo kontekstą</w:t>
      </w:r>
      <w:r w:rsidR="008D57F5" w:rsidRPr="00FA23D1">
        <w:rPr>
          <w:sz w:val="24"/>
          <w:szCs w:val="24"/>
        </w:rPr>
        <w:t xml:space="preserve"> bei teikimo medžiagoje esantį Vilniaus regiono apylinkės teismo teisėjų susirinkimo 2025 m. spalio 3 d. protokolą Nr. VDR-788(1.7.)</w:t>
      </w:r>
      <w:r w:rsidR="00037D9A" w:rsidRPr="00FA23D1">
        <w:rPr>
          <w:sz w:val="24"/>
          <w:szCs w:val="24"/>
        </w:rPr>
        <w:t xml:space="preserve">, darytina išvada, </w:t>
      </w:r>
      <w:r w:rsidR="00C946CE" w:rsidRPr="00FA23D1">
        <w:rPr>
          <w:sz w:val="24"/>
          <w:szCs w:val="24"/>
        </w:rPr>
        <w:t>ka</w:t>
      </w:r>
      <w:r w:rsidR="00A7234A">
        <w:rPr>
          <w:sz w:val="24"/>
          <w:szCs w:val="24"/>
        </w:rPr>
        <w:t>d</w:t>
      </w:r>
      <w:r w:rsidR="00C946CE" w:rsidRPr="00FA23D1">
        <w:rPr>
          <w:sz w:val="24"/>
          <w:szCs w:val="24"/>
        </w:rPr>
        <w:t xml:space="preserve"> </w:t>
      </w:r>
      <w:r w:rsidR="00DF65FE">
        <w:rPr>
          <w:sz w:val="24"/>
          <w:szCs w:val="24"/>
        </w:rPr>
        <w:t xml:space="preserve">teismo pirmininkės </w:t>
      </w:r>
      <w:r w:rsidR="00C946CE" w:rsidRPr="00FA23D1">
        <w:rPr>
          <w:sz w:val="24"/>
          <w:szCs w:val="24"/>
        </w:rPr>
        <w:t>patikslint</w:t>
      </w:r>
      <w:r w:rsidR="0071190A" w:rsidRPr="00FA23D1">
        <w:rPr>
          <w:sz w:val="24"/>
          <w:szCs w:val="24"/>
        </w:rPr>
        <w:t>os</w:t>
      </w:r>
      <w:r w:rsidR="00C946CE" w:rsidRPr="00FA23D1">
        <w:rPr>
          <w:sz w:val="24"/>
          <w:szCs w:val="24"/>
        </w:rPr>
        <w:t xml:space="preserve"> informacij</w:t>
      </w:r>
      <w:r w:rsidR="0071190A" w:rsidRPr="00FA23D1">
        <w:rPr>
          <w:sz w:val="24"/>
          <w:szCs w:val="24"/>
        </w:rPr>
        <w:t>os esmė</w:t>
      </w:r>
      <w:r w:rsidR="00C946CE" w:rsidRPr="00FA23D1">
        <w:rPr>
          <w:sz w:val="24"/>
          <w:szCs w:val="24"/>
        </w:rPr>
        <w:t xml:space="preserve"> atitiko užfiksuotą posėdžio protokolo 7 punkte </w:t>
      </w:r>
      <w:r w:rsidR="00A7234A">
        <w:rPr>
          <w:sz w:val="24"/>
          <w:szCs w:val="24"/>
        </w:rPr>
        <w:t xml:space="preserve">sprendimą </w:t>
      </w:r>
      <w:r w:rsidR="00C946CE" w:rsidRPr="00FA23D1">
        <w:rPr>
          <w:sz w:val="24"/>
          <w:szCs w:val="24"/>
        </w:rPr>
        <w:t>„Dėl teisėjų mokymų“</w:t>
      </w:r>
      <w:r w:rsidR="001A3A13" w:rsidRPr="00FA23D1">
        <w:rPr>
          <w:sz w:val="24"/>
          <w:szCs w:val="24"/>
        </w:rPr>
        <w:t xml:space="preserve"> („Visos mokymų rūšys: konferencijos, seminarai, teisiniai renginiai ir kt. laikytini savarankiška teisėjo savišvieta ir tokiais atvejais bylos teisėjui skiriamos“). </w:t>
      </w:r>
    </w:p>
    <w:p w14:paraId="29B0CFC0" w14:textId="764393D4" w:rsidR="00DA15B4" w:rsidRPr="00FA23D1" w:rsidRDefault="00F14283" w:rsidP="00E636C3">
      <w:pPr>
        <w:pStyle w:val="Sraopastraipa"/>
        <w:numPr>
          <w:ilvl w:val="2"/>
          <w:numId w:val="21"/>
        </w:numPr>
        <w:spacing w:after="120"/>
        <w:ind w:left="1560" w:hanging="709"/>
        <w:contextualSpacing w:val="0"/>
        <w:jc w:val="both"/>
        <w:rPr>
          <w:sz w:val="24"/>
          <w:szCs w:val="24"/>
        </w:rPr>
      </w:pPr>
      <w:r w:rsidRPr="00FA23D1">
        <w:rPr>
          <w:sz w:val="24"/>
          <w:szCs w:val="24"/>
        </w:rPr>
        <w:t xml:space="preserve">Pareiškėja </w:t>
      </w:r>
      <w:r w:rsidR="006326C9" w:rsidRPr="00FA23D1">
        <w:rPr>
          <w:sz w:val="24"/>
          <w:szCs w:val="24"/>
        </w:rPr>
        <w:t xml:space="preserve">nurodo Vilniaus apygardos teismo teisėjų susirinkimo </w:t>
      </w:r>
      <w:r w:rsidR="00553CA0" w:rsidRPr="00FA23D1">
        <w:rPr>
          <w:sz w:val="24"/>
          <w:szCs w:val="24"/>
        </w:rPr>
        <w:t>2025 m. spalio 3 d. protokol</w:t>
      </w:r>
      <w:r w:rsidR="006326C9" w:rsidRPr="00FA23D1">
        <w:rPr>
          <w:sz w:val="24"/>
          <w:szCs w:val="24"/>
        </w:rPr>
        <w:t>e</w:t>
      </w:r>
      <w:r w:rsidR="00553CA0" w:rsidRPr="00FA23D1">
        <w:rPr>
          <w:sz w:val="24"/>
          <w:szCs w:val="24"/>
        </w:rPr>
        <w:t xml:space="preserve"> Nr. VDR-788(1.7.) </w:t>
      </w:r>
      <w:r w:rsidR="006326C9" w:rsidRPr="00FA23D1">
        <w:rPr>
          <w:sz w:val="24"/>
          <w:szCs w:val="24"/>
        </w:rPr>
        <w:t>užfiksuotą informaciją, dėl kurio</w:t>
      </w:r>
      <w:r w:rsidR="00F85E89">
        <w:rPr>
          <w:sz w:val="24"/>
          <w:szCs w:val="24"/>
        </w:rPr>
        <w:t>s</w:t>
      </w:r>
      <w:r w:rsidR="006326C9" w:rsidRPr="00FA23D1">
        <w:rPr>
          <w:sz w:val="24"/>
          <w:szCs w:val="24"/>
        </w:rPr>
        <w:t xml:space="preserve"> pasitarimo metu teisėjai nebalsavo</w:t>
      </w:r>
      <w:r w:rsidR="00576390" w:rsidRPr="00FA23D1">
        <w:rPr>
          <w:sz w:val="24"/>
          <w:szCs w:val="24"/>
        </w:rPr>
        <w:t xml:space="preserve"> (kad pritarta ne tik bylų skyrimui, kai teisėjas vienai dienai išvyksta į mokymus, bet ir </w:t>
      </w:r>
      <w:r w:rsidR="005341A0">
        <w:rPr>
          <w:sz w:val="24"/>
          <w:szCs w:val="24"/>
        </w:rPr>
        <w:t>kai vieną dieną atostogauja</w:t>
      </w:r>
      <w:r w:rsidR="00576390" w:rsidRPr="00FA23D1">
        <w:rPr>
          <w:sz w:val="24"/>
          <w:szCs w:val="24"/>
        </w:rPr>
        <w:t>)</w:t>
      </w:r>
      <w:r w:rsidR="006326C9" w:rsidRPr="00FA23D1">
        <w:rPr>
          <w:sz w:val="24"/>
          <w:szCs w:val="24"/>
        </w:rPr>
        <w:t xml:space="preserve">. </w:t>
      </w:r>
      <w:r w:rsidR="0020484D" w:rsidRPr="00FA23D1">
        <w:rPr>
          <w:sz w:val="24"/>
          <w:szCs w:val="24"/>
        </w:rPr>
        <w:t>Komisija, susipažinusi su protokolu, Pareiškėjos nurodyto sprendimo, užfiksuoto protokole, nenustatė.</w:t>
      </w:r>
      <w:r w:rsidR="00DA15B4" w:rsidRPr="00FA23D1">
        <w:rPr>
          <w:sz w:val="24"/>
          <w:szCs w:val="24"/>
        </w:rPr>
        <w:t xml:space="preserve"> </w:t>
      </w:r>
      <w:r w:rsidR="00193E19" w:rsidRPr="00FA23D1">
        <w:rPr>
          <w:sz w:val="24"/>
          <w:szCs w:val="24"/>
        </w:rPr>
        <w:t xml:space="preserve">Komisija vertina, kad </w:t>
      </w:r>
      <w:r w:rsidR="002F46F3" w:rsidRPr="00FA23D1">
        <w:rPr>
          <w:sz w:val="24"/>
          <w:szCs w:val="24"/>
        </w:rPr>
        <w:t>Pareiškėjos nurodyta informacija gali būti susijusi su Pareiškėj</w:t>
      </w:r>
      <w:r w:rsidR="009B0C2E" w:rsidRPr="00FA23D1">
        <w:rPr>
          <w:sz w:val="24"/>
          <w:szCs w:val="24"/>
        </w:rPr>
        <w:t>o</w:t>
      </w:r>
      <w:r w:rsidR="002F46F3" w:rsidRPr="00FA23D1">
        <w:rPr>
          <w:sz w:val="24"/>
          <w:szCs w:val="24"/>
        </w:rPr>
        <w:t xml:space="preserve">s subjektyviu protokole užfiksuotos informacijos interpretavimu. </w:t>
      </w:r>
      <w:r w:rsidR="002B38A6" w:rsidRPr="00FA23D1">
        <w:rPr>
          <w:sz w:val="24"/>
          <w:szCs w:val="24"/>
        </w:rPr>
        <w:t xml:space="preserve">Teisėjų etikos kodekse įtvirtintas solidarumo principas įpareigoja teisėjus tarpusavio santykius grįsti pasitikėjimu, tolerancija, sąžiningumu, taktiškumu ir mandagumu, padėti vienas kitam darbinėje veikloje (16 straipsnio 1, 2 dalys). Tai reiškia, </w:t>
      </w:r>
      <w:r w:rsidR="00947A23" w:rsidRPr="00FA23D1">
        <w:rPr>
          <w:sz w:val="24"/>
          <w:szCs w:val="24"/>
        </w:rPr>
        <w:t>kad</w:t>
      </w:r>
      <w:r w:rsidR="0020484D" w:rsidRPr="00FA23D1">
        <w:rPr>
          <w:sz w:val="24"/>
          <w:szCs w:val="24"/>
        </w:rPr>
        <w:t xml:space="preserve"> </w:t>
      </w:r>
      <w:r w:rsidR="004B405B" w:rsidRPr="00FA23D1">
        <w:rPr>
          <w:sz w:val="24"/>
          <w:szCs w:val="24"/>
        </w:rPr>
        <w:t>Pareiškėja turi teisę</w:t>
      </w:r>
      <w:r w:rsidR="0020484D" w:rsidRPr="00FA23D1">
        <w:rPr>
          <w:sz w:val="24"/>
          <w:szCs w:val="24"/>
        </w:rPr>
        <w:t xml:space="preserve"> kreiptis į teismo pirmininkę </w:t>
      </w:r>
      <w:r w:rsidR="00DA15B4" w:rsidRPr="00FA23D1">
        <w:rPr>
          <w:sz w:val="24"/>
          <w:szCs w:val="24"/>
        </w:rPr>
        <w:t xml:space="preserve">po teisėjų susirinkimo </w:t>
      </w:r>
      <w:r w:rsidR="008115E0">
        <w:rPr>
          <w:sz w:val="24"/>
          <w:szCs w:val="24"/>
        </w:rPr>
        <w:t xml:space="preserve">ir </w:t>
      </w:r>
      <w:r w:rsidR="0020484D" w:rsidRPr="00FA23D1">
        <w:rPr>
          <w:sz w:val="24"/>
          <w:szCs w:val="24"/>
        </w:rPr>
        <w:t xml:space="preserve">išsiaiškinti jai </w:t>
      </w:r>
      <w:r w:rsidR="00DA15B4" w:rsidRPr="00FA23D1">
        <w:rPr>
          <w:sz w:val="24"/>
          <w:szCs w:val="24"/>
        </w:rPr>
        <w:t>iš</w:t>
      </w:r>
      <w:r w:rsidR="0020484D" w:rsidRPr="00FA23D1">
        <w:rPr>
          <w:sz w:val="24"/>
          <w:szCs w:val="24"/>
        </w:rPr>
        <w:t>kilusius neaiškumus</w:t>
      </w:r>
      <w:r w:rsidR="007E59C2">
        <w:rPr>
          <w:sz w:val="24"/>
          <w:szCs w:val="24"/>
        </w:rPr>
        <w:t xml:space="preserve">; </w:t>
      </w:r>
      <w:r w:rsidR="009D1CBC">
        <w:rPr>
          <w:sz w:val="24"/>
          <w:szCs w:val="24"/>
        </w:rPr>
        <w:t>t</w:t>
      </w:r>
      <w:r w:rsidR="000232E8" w:rsidRPr="00FA23D1">
        <w:rPr>
          <w:sz w:val="24"/>
          <w:szCs w:val="24"/>
        </w:rPr>
        <w:t xml:space="preserve">iek teismo pirmininkė, tiek teisėja turi pareigą darbe kilusius klausimus spręsti taikiai, dalykiškai. </w:t>
      </w:r>
      <w:r w:rsidR="00053FE8" w:rsidRPr="00FA23D1">
        <w:rPr>
          <w:sz w:val="24"/>
          <w:szCs w:val="24"/>
        </w:rPr>
        <w:t xml:space="preserve">Po teisėjų susirinkimo </w:t>
      </w:r>
      <w:r w:rsidR="00213784">
        <w:rPr>
          <w:sz w:val="24"/>
          <w:szCs w:val="24"/>
        </w:rPr>
        <w:t>likę</w:t>
      </w:r>
      <w:r w:rsidR="00053FE8" w:rsidRPr="00FA23D1">
        <w:rPr>
          <w:sz w:val="24"/>
          <w:szCs w:val="24"/>
        </w:rPr>
        <w:t xml:space="preserve"> neaiškumai savaime nereiškia I. K</w:t>
      </w:r>
      <w:r w:rsidR="00D03326">
        <w:rPr>
          <w:sz w:val="24"/>
          <w:szCs w:val="24"/>
        </w:rPr>
        <w:t>.</w:t>
      </w:r>
      <w:r w:rsidR="00053FE8" w:rsidRPr="00FA23D1">
        <w:rPr>
          <w:sz w:val="24"/>
          <w:szCs w:val="24"/>
        </w:rPr>
        <w:t xml:space="preserve"> sąmoningo netinkamo elgesio, kuris turėtų būti vertinamas teisėjų etikos požiūriu.</w:t>
      </w:r>
    </w:p>
    <w:p w14:paraId="30D85514" w14:textId="5ED40046" w:rsidR="00601A48" w:rsidRPr="00F1541B" w:rsidRDefault="00AE28BF" w:rsidP="00BC6FD9">
      <w:pPr>
        <w:pStyle w:val="Sraopastraipa"/>
        <w:numPr>
          <w:ilvl w:val="2"/>
          <w:numId w:val="21"/>
        </w:numPr>
        <w:spacing w:after="120"/>
        <w:ind w:left="1560" w:hanging="709"/>
        <w:contextualSpacing w:val="0"/>
        <w:jc w:val="both"/>
        <w:rPr>
          <w:sz w:val="24"/>
          <w:szCs w:val="24"/>
        </w:rPr>
      </w:pPr>
      <w:r w:rsidRPr="00FA23D1">
        <w:rPr>
          <w:sz w:val="24"/>
          <w:szCs w:val="24"/>
        </w:rPr>
        <w:t xml:space="preserve">Komisijos 2026 </w:t>
      </w:r>
      <w:r w:rsidR="00B966C9" w:rsidRPr="00FA23D1">
        <w:rPr>
          <w:sz w:val="24"/>
          <w:szCs w:val="24"/>
        </w:rPr>
        <w:t xml:space="preserve">m. </w:t>
      </w:r>
      <w:r w:rsidR="001260BE" w:rsidRPr="00FA23D1">
        <w:rPr>
          <w:sz w:val="24"/>
          <w:szCs w:val="24"/>
        </w:rPr>
        <w:t xml:space="preserve">rugpjūčio 28 d. posėdžio metu </w:t>
      </w:r>
      <w:r w:rsidR="00323782">
        <w:rPr>
          <w:sz w:val="24"/>
          <w:szCs w:val="24"/>
        </w:rPr>
        <w:t>Pareiškėja</w:t>
      </w:r>
      <w:r w:rsidR="00971470">
        <w:rPr>
          <w:sz w:val="24"/>
          <w:szCs w:val="24"/>
        </w:rPr>
        <w:t xml:space="preserve"> patikslino</w:t>
      </w:r>
      <w:r w:rsidR="005A594D">
        <w:rPr>
          <w:sz w:val="24"/>
          <w:szCs w:val="24"/>
        </w:rPr>
        <w:t xml:space="preserve">, </w:t>
      </w:r>
      <w:r w:rsidR="00323782">
        <w:rPr>
          <w:sz w:val="24"/>
          <w:szCs w:val="24"/>
        </w:rPr>
        <w:t xml:space="preserve">kad </w:t>
      </w:r>
      <w:r w:rsidR="006965AF">
        <w:rPr>
          <w:sz w:val="24"/>
          <w:szCs w:val="24"/>
        </w:rPr>
        <w:t xml:space="preserve">kaip </w:t>
      </w:r>
      <w:r w:rsidR="006D4C76" w:rsidRPr="00FA23D1">
        <w:rPr>
          <w:sz w:val="24"/>
          <w:szCs w:val="24"/>
        </w:rPr>
        <w:t>elgesį, sukėlusį teisme chaosą</w:t>
      </w:r>
      <w:r w:rsidR="003C3026">
        <w:rPr>
          <w:sz w:val="24"/>
          <w:szCs w:val="24"/>
        </w:rPr>
        <w:t>,</w:t>
      </w:r>
      <w:r w:rsidR="00971470">
        <w:rPr>
          <w:sz w:val="24"/>
          <w:szCs w:val="24"/>
        </w:rPr>
        <w:t xml:space="preserve"> vertina tai, jog </w:t>
      </w:r>
      <w:r w:rsidR="00704E81" w:rsidRPr="00FA23D1">
        <w:rPr>
          <w:sz w:val="24"/>
          <w:szCs w:val="24"/>
        </w:rPr>
        <w:t>teismo pirminink</w:t>
      </w:r>
      <w:r w:rsidR="00240E5B" w:rsidRPr="00FA23D1">
        <w:rPr>
          <w:sz w:val="24"/>
          <w:szCs w:val="24"/>
        </w:rPr>
        <w:t xml:space="preserve">e pradėjusi </w:t>
      </w:r>
      <w:r w:rsidR="002B0024" w:rsidRPr="00FA23D1">
        <w:rPr>
          <w:sz w:val="24"/>
          <w:szCs w:val="24"/>
          <w14:ligatures w14:val="standard"/>
        </w:rPr>
        <w:t>dirbti I.</w:t>
      </w:r>
      <w:r w:rsidR="00240E5B" w:rsidRPr="00FA23D1">
        <w:rPr>
          <w:sz w:val="24"/>
          <w:szCs w:val="24"/>
          <w14:ligatures w14:val="standard"/>
        </w:rPr>
        <w:t> </w:t>
      </w:r>
      <w:r w:rsidR="002B0024" w:rsidRPr="00FA23D1">
        <w:rPr>
          <w:sz w:val="24"/>
          <w:szCs w:val="24"/>
          <w14:ligatures w14:val="standard"/>
        </w:rPr>
        <w:t>K</w:t>
      </w:r>
      <w:r w:rsidR="005911FE">
        <w:rPr>
          <w:sz w:val="24"/>
          <w:szCs w:val="24"/>
          <w14:ligatures w14:val="standard"/>
        </w:rPr>
        <w:t>.</w:t>
      </w:r>
      <w:r w:rsidR="002B0024" w:rsidRPr="00FA23D1">
        <w:rPr>
          <w:sz w:val="24"/>
          <w:szCs w:val="24"/>
          <w14:ligatures w14:val="standard"/>
        </w:rPr>
        <w:t xml:space="preserve"> nekeisdama teisme galiojusių taisyklių teismo darbuotojams davė nurodymus, kurie taisyklėms prieštaravo (pvz., rezoliucijų rašymas ant vokų su neįteiktais procesiniais dokumentais, bylų skirstymas), ir tik vėliau taisykles keitė</w:t>
      </w:r>
      <w:r w:rsidR="002E4D52" w:rsidRPr="00FA23D1">
        <w:rPr>
          <w:sz w:val="24"/>
          <w:szCs w:val="24"/>
          <w14:ligatures w14:val="standard"/>
        </w:rPr>
        <w:t>.</w:t>
      </w:r>
      <w:r w:rsidR="00601A48" w:rsidRPr="00FA23D1">
        <w:rPr>
          <w:sz w:val="24"/>
          <w:szCs w:val="24"/>
          <w14:ligatures w14:val="standard"/>
        </w:rPr>
        <w:t xml:space="preserve"> </w:t>
      </w:r>
      <w:r w:rsidR="00C66B74">
        <w:rPr>
          <w:sz w:val="24"/>
          <w:szCs w:val="24"/>
          <w14:ligatures w14:val="standard"/>
        </w:rPr>
        <w:t>Komisija pažymi, kad š</w:t>
      </w:r>
      <w:r w:rsidR="00A26D5E">
        <w:rPr>
          <w:sz w:val="24"/>
          <w:szCs w:val="24"/>
          <w14:ligatures w14:val="standard"/>
        </w:rPr>
        <w:t xml:space="preserve">io </w:t>
      </w:r>
      <w:r w:rsidR="00A26D5E" w:rsidRPr="00F1541B">
        <w:rPr>
          <w:sz w:val="24"/>
          <w:szCs w:val="24"/>
          <w14:ligatures w14:val="standard"/>
        </w:rPr>
        <w:t xml:space="preserve">sprendimo 24.3 papunktyje aptartą situaciją dėl bylų skyrimo Pareiškėjai 2025 m. rugsėjo 3–4 d. vykusios konferencijos metu ir </w:t>
      </w:r>
      <w:r w:rsidR="002858B8" w:rsidRPr="00F1541B">
        <w:rPr>
          <w:sz w:val="24"/>
          <w:szCs w:val="24"/>
          <w14:ligatures w14:val="standard"/>
        </w:rPr>
        <w:t xml:space="preserve">šio sprendimo </w:t>
      </w:r>
      <w:r w:rsidR="00A26D5E" w:rsidRPr="00F1541B">
        <w:rPr>
          <w:sz w:val="24"/>
          <w:szCs w:val="24"/>
          <w14:ligatures w14:val="standard"/>
        </w:rPr>
        <w:t xml:space="preserve">24.14 papunktyje aptartą situaciją dėl teisėjo V. įtraukimo į bylų skirstymą Komisija įvertino kaip </w:t>
      </w:r>
      <w:r w:rsidR="00A26D5E" w:rsidRPr="00F1541B">
        <w:rPr>
          <w:sz w:val="24"/>
          <w:szCs w:val="24"/>
        </w:rPr>
        <w:t xml:space="preserve">vidinio administravimo trūkumus, kurie </w:t>
      </w:r>
      <w:r w:rsidR="00A26D5E" w:rsidRPr="00F1541B">
        <w:rPr>
          <w:rStyle w:val="Bodytext20"/>
          <w:rFonts w:eastAsiaTheme="minorHAnsi"/>
          <w:sz w:val="24"/>
          <w:szCs w:val="24"/>
        </w:rPr>
        <w:t xml:space="preserve">nesudaro pagrindo </w:t>
      </w:r>
      <w:r w:rsidR="00A26D5E" w:rsidRPr="00F1541B">
        <w:rPr>
          <w:sz w:val="24"/>
          <w:szCs w:val="24"/>
        </w:rPr>
        <w:t>I. K</w:t>
      </w:r>
      <w:r w:rsidR="005911FE">
        <w:rPr>
          <w:sz w:val="24"/>
          <w:szCs w:val="24"/>
        </w:rPr>
        <w:t>.</w:t>
      </w:r>
      <w:r w:rsidR="00A26D5E" w:rsidRPr="00F1541B">
        <w:rPr>
          <w:sz w:val="24"/>
          <w:szCs w:val="24"/>
        </w:rPr>
        <w:t xml:space="preserve"> elgesio vertinti kaip šiurkštaus ir akivaizdaus teisėjų etikos reikalavimų pažeidimo.</w:t>
      </w:r>
      <w:r w:rsidR="004A0234" w:rsidRPr="00F1541B">
        <w:rPr>
          <w:sz w:val="24"/>
          <w:szCs w:val="24"/>
        </w:rPr>
        <w:t xml:space="preserve"> </w:t>
      </w:r>
      <w:r w:rsidR="00601A48" w:rsidRPr="00F1541B">
        <w:rPr>
          <w:sz w:val="24"/>
          <w:szCs w:val="24"/>
          <w14:ligatures w14:val="standard"/>
        </w:rPr>
        <w:t xml:space="preserve">Komisija </w:t>
      </w:r>
      <w:r w:rsidR="00A62F32" w:rsidRPr="00F1541B">
        <w:rPr>
          <w:sz w:val="24"/>
          <w:szCs w:val="24"/>
          <w14:ligatures w14:val="standard"/>
        </w:rPr>
        <w:t>atkreipia dėmesį</w:t>
      </w:r>
      <w:r w:rsidR="00601A48" w:rsidRPr="00F1541B">
        <w:rPr>
          <w:sz w:val="24"/>
          <w:szCs w:val="24"/>
          <w14:ligatures w14:val="standard"/>
        </w:rPr>
        <w:t>, kad teikimo medžiagoje Komisijai nėra pateikta konkrečių argumentų</w:t>
      </w:r>
      <w:r w:rsidR="001A77BC" w:rsidRPr="00F1541B">
        <w:rPr>
          <w:sz w:val="24"/>
          <w:szCs w:val="24"/>
          <w14:ligatures w14:val="standard"/>
        </w:rPr>
        <w:t xml:space="preserve"> apie tai,</w:t>
      </w:r>
      <w:r w:rsidR="00601A48" w:rsidRPr="00F1541B">
        <w:rPr>
          <w:sz w:val="24"/>
          <w:szCs w:val="24"/>
          <w14:ligatures w14:val="standard"/>
        </w:rPr>
        <w:t xml:space="preserve"> kokie konkretūs teisės aktų reikalavimai konkrečiais atvejais buvo pažeisti</w:t>
      </w:r>
      <w:r w:rsidR="00685300" w:rsidRPr="00F1541B">
        <w:rPr>
          <w:sz w:val="24"/>
          <w:szCs w:val="24"/>
          <w14:ligatures w14:val="standard"/>
        </w:rPr>
        <w:t xml:space="preserve"> teisme</w:t>
      </w:r>
      <w:r w:rsidR="00601A48" w:rsidRPr="00F1541B">
        <w:rPr>
          <w:sz w:val="24"/>
          <w:szCs w:val="24"/>
          <w14:ligatures w14:val="standard"/>
        </w:rPr>
        <w:t xml:space="preserve">, kokie </w:t>
      </w:r>
      <w:r w:rsidR="005F6330" w:rsidRPr="00F1541B">
        <w:rPr>
          <w:sz w:val="24"/>
          <w:szCs w:val="24"/>
          <w14:ligatures w14:val="standard"/>
        </w:rPr>
        <w:t xml:space="preserve">ir kam </w:t>
      </w:r>
      <w:r w:rsidR="00601A48" w:rsidRPr="00F1541B">
        <w:rPr>
          <w:sz w:val="24"/>
          <w:szCs w:val="24"/>
          <w14:ligatures w14:val="standard"/>
        </w:rPr>
        <w:t xml:space="preserve">su tuo susiję konkretūs padariniai </w:t>
      </w:r>
      <w:r w:rsidR="001A77BC" w:rsidRPr="00F1541B">
        <w:rPr>
          <w:sz w:val="24"/>
          <w:szCs w:val="24"/>
          <w14:ligatures w14:val="standard"/>
        </w:rPr>
        <w:t>dėl to</w:t>
      </w:r>
      <w:r w:rsidR="00601A48" w:rsidRPr="00F1541B">
        <w:rPr>
          <w:sz w:val="24"/>
          <w:szCs w:val="24"/>
          <w14:ligatures w14:val="standard"/>
        </w:rPr>
        <w:t xml:space="preserve"> kilo. </w:t>
      </w:r>
      <w:r w:rsidR="00112F65" w:rsidRPr="00F1541B">
        <w:rPr>
          <w:sz w:val="24"/>
          <w:szCs w:val="24"/>
          <w14:ligatures w14:val="standard"/>
        </w:rPr>
        <w:t>Kaip minėta šio sprendimo</w:t>
      </w:r>
      <w:r w:rsidR="00994D5C" w:rsidRPr="00F1541B">
        <w:rPr>
          <w:sz w:val="24"/>
          <w:szCs w:val="24"/>
          <w14:ligatures w14:val="standard"/>
        </w:rPr>
        <w:t xml:space="preserve"> </w:t>
      </w:r>
      <w:r w:rsidR="00D30631" w:rsidRPr="00F1541B">
        <w:rPr>
          <w:sz w:val="24"/>
          <w:szCs w:val="24"/>
          <w14:ligatures w14:val="standard"/>
        </w:rPr>
        <w:t>31</w:t>
      </w:r>
      <w:r w:rsidR="00994D5C" w:rsidRPr="00F1541B">
        <w:rPr>
          <w:sz w:val="24"/>
          <w:szCs w:val="24"/>
          <w14:ligatures w14:val="standard"/>
        </w:rPr>
        <w:t xml:space="preserve"> punkt</w:t>
      </w:r>
      <w:r w:rsidR="00D30631" w:rsidRPr="00F1541B">
        <w:rPr>
          <w:sz w:val="24"/>
          <w:szCs w:val="24"/>
          <w14:ligatures w14:val="standard"/>
        </w:rPr>
        <w:t>e</w:t>
      </w:r>
      <w:r w:rsidR="00994D5C" w:rsidRPr="00F1541B">
        <w:rPr>
          <w:sz w:val="24"/>
          <w:szCs w:val="24"/>
          <w14:ligatures w14:val="standard"/>
        </w:rPr>
        <w:t>,</w:t>
      </w:r>
      <w:r w:rsidR="00112F65" w:rsidRPr="00F1541B">
        <w:rPr>
          <w:sz w:val="24"/>
          <w:szCs w:val="24"/>
          <w14:ligatures w14:val="standard"/>
        </w:rPr>
        <w:t xml:space="preserve"> </w:t>
      </w:r>
      <w:r w:rsidR="00112F65" w:rsidRPr="00F1541B">
        <w:rPr>
          <w:sz w:val="24"/>
          <w:szCs w:val="24"/>
        </w:rPr>
        <w:t xml:space="preserve">teikimuose keliamus klausimus, kurie yra susiję su </w:t>
      </w:r>
      <w:r w:rsidR="007332A7" w:rsidRPr="00F1541B">
        <w:rPr>
          <w:sz w:val="24"/>
          <w:szCs w:val="24"/>
        </w:rPr>
        <w:t xml:space="preserve">vidiniu teismo administravimu (įskaitant </w:t>
      </w:r>
      <w:r w:rsidR="00112F65" w:rsidRPr="00F1541B">
        <w:rPr>
          <w:sz w:val="24"/>
          <w:szCs w:val="24"/>
        </w:rPr>
        <w:t>teismo vidaus darbo organizavimo reglamentav</w:t>
      </w:r>
      <w:r w:rsidR="00A7234A" w:rsidRPr="00F1541B">
        <w:rPr>
          <w:sz w:val="24"/>
          <w:szCs w:val="24"/>
        </w:rPr>
        <w:t>im</w:t>
      </w:r>
      <w:r w:rsidR="00112F65" w:rsidRPr="00F1541B">
        <w:rPr>
          <w:sz w:val="24"/>
          <w:szCs w:val="24"/>
        </w:rPr>
        <w:t>o bei vykdymo aspektais</w:t>
      </w:r>
      <w:r w:rsidR="007332A7" w:rsidRPr="00F1541B">
        <w:rPr>
          <w:sz w:val="24"/>
          <w:szCs w:val="24"/>
        </w:rPr>
        <w:t>)</w:t>
      </w:r>
      <w:r w:rsidR="00112F65" w:rsidRPr="00F1541B">
        <w:rPr>
          <w:sz w:val="24"/>
          <w:szCs w:val="24"/>
        </w:rPr>
        <w:t xml:space="preserve"> Komisija vertina ir analizuoja kiekvienu konkrečiu atveju tiek, kiek jie gali būti vertinami teisėjų etikos aspektu</w:t>
      </w:r>
      <w:r w:rsidR="00BC3238" w:rsidRPr="00F1541B">
        <w:rPr>
          <w:sz w:val="24"/>
          <w:szCs w:val="24"/>
        </w:rPr>
        <w:t xml:space="preserve"> (taip pat žr. </w:t>
      </w:r>
      <w:r w:rsidR="00B82D70" w:rsidRPr="00F1541B">
        <w:rPr>
          <w:sz w:val="24"/>
          <w:szCs w:val="24"/>
        </w:rPr>
        <w:t xml:space="preserve">Komisijos 2021 m. sausio 22 d. sprendimą </w:t>
      </w:r>
      <w:r w:rsidR="00B82D70" w:rsidRPr="00F1541B">
        <w:rPr>
          <w:sz w:val="24"/>
          <w:szCs w:val="24"/>
        </w:rPr>
        <w:lastRenderedPageBreak/>
        <w:t>Nr. 18P-1)</w:t>
      </w:r>
      <w:r w:rsidR="00B15A83" w:rsidRPr="00F1541B">
        <w:rPr>
          <w:sz w:val="24"/>
          <w:szCs w:val="24"/>
        </w:rPr>
        <w:t>.</w:t>
      </w:r>
      <w:r w:rsidR="00112F65" w:rsidRPr="00F1541B">
        <w:rPr>
          <w:sz w:val="24"/>
          <w:szCs w:val="24"/>
        </w:rPr>
        <w:t xml:space="preserve"> </w:t>
      </w:r>
      <w:r w:rsidR="00FC2451" w:rsidRPr="00F1541B">
        <w:rPr>
          <w:sz w:val="24"/>
          <w:szCs w:val="24"/>
        </w:rPr>
        <w:t>A</w:t>
      </w:r>
      <w:r w:rsidR="00CC59E4" w:rsidRPr="00F1541B">
        <w:rPr>
          <w:sz w:val="24"/>
          <w:szCs w:val="24"/>
        </w:rPr>
        <w:t>pibendrint</w:t>
      </w:r>
      <w:r w:rsidR="00DB7E4C" w:rsidRPr="00F1541B">
        <w:rPr>
          <w:sz w:val="24"/>
          <w:szCs w:val="24"/>
        </w:rPr>
        <w:t>o pobūdžio</w:t>
      </w:r>
      <w:r w:rsidR="00CC59E4" w:rsidRPr="00F1541B">
        <w:rPr>
          <w:sz w:val="24"/>
          <w:szCs w:val="24"/>
        </w:rPr>
        <w:t xml:space="preserve"> </w:t>
      </w:r>
      <w:r w:rsidR="00744A13" w:rsidRPr="00F1541B">
        <w:rPr>
          <w:sz w:val="24"/>
          <w:szCs w:val="24"/>
        </w:rPr>
        <w:t>informacija</w:t>
      </w:r>
      <w:r w:rsidR="00F16FFB" w:rsidRPr="00F1541B">
        <w:rPr>
          <w:sz w:val="24"/>
          <w:szCs w:val="24"/>
        </w:rPr>
        <w:t>,</w:t>
      </w:r>
      <w:r w:rsidR="002E6588" w:rsidRPr="00F1541B">
        <w:rPr>
          <w:sz w:val="24"/>
          <w:szCs w:val="24"/>
          <w14:ligatures w14:val="standard"/>
        </w:rPr>
        <w:t xml:space="preserve"> kad teismo pirmininkė organizuodama teismo darbą pasirinko tam tikrą veikimo principą spręsdama</w:t>
      </w:r>
      <w:r w:rsidR="006C2B11" w:rsidRPr="00F1541B">
        <w:rPr>
          <w:sz w:val="24"/>
          <w:szCs w:val="24"/>
          <w14:ligatures w14:val="standard"/>
        </w:rPr>
        <w:t xml:space="preserve"> klausimus dėl </w:t>
      </w:r>
      <w:r w:rsidR="0087164E" w:rsidRPr="00F1541B">
        <w:rPr>
          <w:sz w:val="24"/>
          <w:szCs w:val="24"/>
          <w14:ligatures w14:val="standard"/>
        </w:rPr>
        <w:t xml:space="preserve">konkrečių </w:t>
      </w:r>
      <w:r w:rsidR="002E6588" w:rsidRPr="00F1541B">
        <w:rPr>
          <w:sz w:val="24"/>
          <w:szCs w:val="24"/>
          <w14:ligatures w14:val="standard"/>
        </w:rPr>
        <w:t>darbo proces</w:t>
      </w:r>
      <w:r w:rsidR="006C2B11" w:rsidRPr="00F1541B">
        <w:rPr>
          <w:sz w:val="24"/>
          <w:szCs w:val="24"/>
          <w14:ligatures w14:val="standard"/>
        </w:rPr>
        <w:t>ų</w:t>
      </w:r>
      <w:r w:rsidR="005F1945" w:rsidRPr="00F1541B">
        <w:rPr>
          <w:sz w:val="24"/>
          <w:szCs w:val="24"/>
          <w14:ligatures w14:val="standard"/>
        </w:rPr>
        <w:t xml:space="preserve">, jų eigos </w:t>
      </w:r>
      <w:r w:rsidR="002E6588" w:rsidRPr="00F1541B">
        <w:rPr>
          <w:sz w:val="24"/>
          <w:szCs w:val="24"/>
          <w14:ligatures w14:val="standard"/>
        </w:rPr>
        <w:t>ir reglamentavimo, savaime nesudaro</w:t>
      </w:r>
      <w:r w:rsidR="006F5C00" w:rsidRPr="00F1541B">
        <w:rPr>
          <w:sz w:val="24"/>
          <w:szCs w:val="24"/>
          <w14:ligatures w14:val="standard"/>
        </w:rPr>
        <w:t xml:space="preserve"> </w:t>
      </w:r>
      <w:r w:rsidR="00CD781A" w:rsidRPr="00F1541B">
        <w:rPr>
          <w:sz w:val="24"/>
          <w:szCs w:val="24"/>
          <w14:ligatures w14:val="standard"/>
        </w:rPr>
        <w:t>pagrindo</w:t>
      </w:r>
      <w:r w:rsidR="00404541" w:rsidRPr="00F1541B">
        <w:rPr>
          <w:sz w:val="24"/>
          <w:szCs w:val="24"/>
          <w14:ligatures w14:val="standard"/>
        </w:rPr>
        <w:t xml:space="preserve"> I.</w:t>
      </w:r>
      <w:r w:rsidR="00D946D2" w:rsidRPr="00F1541B">
        <w:rPr>
          <w:sz w:val="24"/>
          <w:szCs w:val="24"/>
          <w14:ligatures w14:val="standard"/>
        </w:rPr>
        <w:t xml:space="preserve"> </w:t>
      </w:r>
      <w:r w:rsidR="00404541" w:rsidRPr="00F1541B">
        <w:rPr>
          <w:sz w:val="24"/>
          <w:szCs w:val="24"/>
          <w14:ligatures w14:val="standard"/>
        </w:rPr>
        <w:t>K</w:t>
      </w:r>
      <w:r w:rsidR="00430259">
        <w:rPr>
          <w:sz w:val="24"/>
          <w:szCs w:val="24"/>
          <w14:ligatures w14:val="standard"/>
        </w:rPr>
        <w:t>.</w:t>
      </w:r>
      <w:r w:rsidR="00404541" w:rsidRPr="00F1541B">
        <w:rPr>
          <w:sz w:val="24"/>
          <w:szCs w:val="24"/>
          <w14:ligatures w14:val="standard"/>
        </w:rPr>
        <w:t xml:space="preserve"> elgesio įvertinti teisėjų etikos </w:t>
      </w:r>
      <w:r w:rsidR="00DC5E0A" w:rsidRPr="00F1541B">
        <w:rPr>
          <w:sz w:val="24"/>
          <w:szCs w:val="24"/>
          <w14:ligatures w14:val="standard"/>
        </w:rPr>
        <w:t>požiūriu</w:t>
      </w:r>
      <w:r w:rsidR="003115D3" w:rsidRPr="00F1541B">
        <w:rPr>
          <w:sz w:val="24"/>
          <w:szCs w:val="24"/>
          <w14:ligatures w14:val="standard"/>
        </w:rPr>
        <w:t>.</w:t>
      </w:r>
    </w:p>
    <w:p w14:paraId="58BBE7FB" w14:textId="22011ED9" w:rsidR="00DA15B4" w:rsidRPr="00F1541B" w:rsidRDefault="00A30193" w:rsidP="00DA15B4">
      <w:pPr>
        <w:pStyle w:val="Sraopastraipa"/>
        <w:numPr>
          <w:ilvl w:val="1"/>
          <w:numId w:val="21"/>
        </w:numPr>
        <w:spacing w:after="120"/>
        <w:ind w:left="851" w:hanging="491"/>
        <w:contextualSpacing w:val="0"/>
        <w:jc w:val="both"/>
        <w:rPr>
          <w:sz w:val="24"/>
          <w:szCs w:val="24"/>
        </w:rPr>
      </w:pPr>
      <w:r w:rsidRPr="00F1541B">
        <w:rPr>
          <w:sz w:val="24"/>
          <w:szCs w:val="24"/>
        </w:rPr>
        <w:t xml:space="preserve">Pareiškėja </w:t>
      </w:r>
      <w:r w:rsidR="00E636C3" w:rsidRPr="00F1541B">
        <w:rPr>
          <w:sz w:val="24"/>
          <w:szCs w:val="24"/>
        </w:rPr>
        <w:t>teikime nurodo, kad I. K</w:t>
      </w:r>
      <w:r w:rsidR="00B75133">
        <w:rPr>
          <w:sz w:val="24"/>
          <w:szCs w:val="24"/>
        </w:rPr>
        <w:t>.</w:t>
      </w:r>
      <w:r w:rsidR="00E636C3" w:rsidRPr="00F1541B">
        <w:rPr>
          <w:sz w:val="24"/>
          <w:szCs w:val="24"/>
        </w:rPr>
        <w:t xml:space="preserve"> menkina teisėjus, teisme kuria žeminimo, baimės bei pataikavimo atmosferą</w:t>
      </w:r>
      <w:r w:rsidR="00622D79" w:rsidRPr="00F1541B">
        <w:rPr>
          <w:sz w:val="24"/>
          <w:szCs w:val="24"/>
        </w:rPr>
        <w:t>.</w:t>
      </w:r>
      <w:r w:rsidR="00A7234A" w:rsidRPr="00F1541B">
        <w:rPr>
          <w:sz w:val="24"/>
          <w:szCs w:val="24"/>
        </w:rPr>
        <w:t xml:space="preserve"> Dėl šio teiginio Komisija pažymi, kad:</w:t>
      </w:r>
    </w:p>
    <w:p w14:paraId="45A30C3B" w14:textId="782C75D9" w:rsidR="00E636C3" w:rsidRPr="00FA23D1" w:rsidRDefault="00FD5204" w:rsidP="00E636C3">
      <w:pPr>
        <w:pStyle w:val="Sraopastraipa"/>
        <w:numPr>
          <w:ilvl w:val="2"/>
          <w:numId w:val="21"/>
        </w:numPr>
        <w:spacing w:after="120"/>
        <w:ind w:left="1560" w:hanging="709"/>
        <w:contextualSpacing w:val="0"/>
        <w:jc w:val="both"/>
        <w:rPr>
          <w:sz w:val="24"/>
          <w:szCs w:val="24"/>
        </w:rPr>
      </w:pPr>
      <w:r w:rsidRPr="00F1541B">
        <w:rPr>
          <w:sz w:val="24"/>
          <w:szCs w:val="24"/>
        </w:rPr>
        <w:t>Komisija šio sprendimo 2</w:t>
      </w:r>
      <w:r w:rsidR="000E6DD9" w:rsidRPr="00F1541B">
        <w:rPr>
          <w:sz w:val="24"/>
          <w:szCs w:val="24"/>
        </w:rPr>
        <w:t>4</w:t>
      </w:r>
      <w:r w:rsidRPr="00F1541B">
        <w:rPr>
          <w:sz w:val="24"/>
          <w:szCs w:val="24"/>
        </w:rPr>
        <w:t>.1 pap</w:t>
      </w:r>
      <w:r w:rsidRPr="00FA23D1">
        <w:rPr>
          <w:sz w:val="24"/>
          <w:szCs w:val="24"/>
        </w:rPr>
        <w:t xml:space="preserve">unktyje </w:t>
      </w:r>
      <w:r w:rsidR="004021DC" w:rsidRPr="00FA23D1">
        <w:rPr>
          <w:sz w:val="24"/>
          <w:szCs w:val="24"/>
        </w:rPr>
        <w:t>įvertino kaip nepasitvirtinusius</w:t>
      </w:r>
      <w:r w:rsidRPr="00FA23D1">
        <w:rPr>
          <w:sz w:val="24"/>
          <w:szCs w:val="24"/>
        </w:rPr>
        <w:t xml:space="preserve"> Pareiškėjos</w:t>
      </w:r>
      <w:r w:rsidR="004021DC" w:rsidRPr="00FA23D1">
        <w:rPr>
          <w:sz w:val="24"/>
          <w:szCs w:val="24"/>
        </w:rPr>
        <w:t xml:space="preserve"> teiginius dėl Vilniaus regiono apylinkės teismo 202</w:t>
      </w:r>
      <w:r w:rsidR="00C876FC" w:rsidRPr="00FA23D1">
        <w:rPr>
          <w:sz w:val="24"/>
          <w:szCs w:val="24"/>
        </w:rPr>
        <w:t>5</w:t>
      </w:r>
      <w:r w:rsidR="004021DC" w:rsidRPr="00FA23D1">
        <w:rPr>
          <w:sz w:val="24"/>
          <w:szCs w:val="24"/>
        </w:rPr>
        <w:t xml:space="preserve"> m. spalio 3 d. teisėjų susirinkime jos</w:t>
      </w:r>
      <w:r w:rsidRPr="00FA23D1">
        <w:rPr>
          <w:sz w:val="24"/>
          <w:szCs w:val="24"/>
        </w:rPr>
        <w:t xml:space="preserve"> atžvilgiu</w:t>
      </w:r>
      <w:r w:rsidR="004021DC" w:rsidRPr="00FA23D1">
        <w:rPr>
          <w:sz w:val="24"/>
          <w:szCs w:val="24"/>
        </w:rPr>
        <w:t xml:space="preserve"> </w:t>
      </w:r>
      <w:r w:rsidRPr="00FA23D1">
        <w:rPr>
          <w:sz w:val="24"/>
          <w:szCs w:val="24"/>
        </w:rPr>
        <w:t>išsakyt</w:t>
      </w:r>
      <w:r w:rsidR="004021DC" w:rsidRPr="00FA23D1">
        <w:rPr>
          <w:sz w:val="24"/>
          <w:szCs w:val="24"/>
        </w:rPr>
        <w:t>os</w:t>
      </w:r>
      <w:r w:rsidRPr="00FA23D1">
        <w:rPr>
          <w:sz w:val="24"/>
          <w:szCs w:val="24"/>
        </w:rPr>
        <w:t xml:space="preserve"> kritik</w:t>
      </w:r>
      <w:r w:rsidR="004021DC" w:rsidRPr="00FA23D1">
        <w:rPr>
          <w:sz w:val="24"/>
          <w:szCs w:val="24"/>
        </w:rPr>
        <w:t>os</w:t>
      </w:r>
      <w:r w:rsidRPr="00FA23D1">
        <w:rPr>
          <w:sz w:val="24"/>
          <w:szCs w:val="24"/>
        </w:rPr>
        <w:t>, žeminanči</w:t>
      </w:r>
      <w:r w:rsidR="004021DC" w:rsidRPr="00FA23D1">
        <w:rPr>
          <w:sz w:val="24"/>
          <w:szCs w:val="24"/>
        </w:rPr>
        <w:t>ų</w:t>
      </w:r>
      <w:r w:rsidRPr="00FA23D1">
        <w:rPr>
          <w:sz w:val="24"/>
          <w:szCs w:val="24"/>
        </w:rPr>
        <w:t>, menkinanči</w:t>
      </w:r>
      <w:r w:rsidR="004021DC" w:rsidRPr="00FA23D1">
        <w:rPr>
          <w:sz w:val="24"/>
          <w:szCs w:val="24"/>
        </w:rPr>
        <w:t>ų</w:t>
      </w:r>
      <w:r w:rsidRPr="00FA23D1">
        <w:rPr>
          <w:sz w:val="24"/>
          <w:szCs w:val="24"/>
        </w:rPr>
        <w:t>, panieką išreiškianči</w:t>
      </w:r>
      <w:r w:rsidR="004021DC" w:rsidRPr="00FA23D1">
        <w:rPr>
          <w:sz w:val="24"/>
          <w:szCs w:val="24"/>
        </w:rPr>
        <w:t>ų</w:t>
      </w:r>
      <w:r w:rsidRPr="00FA23D1">
        <w:rPr>
          <w:sz w:val="24"/>
          <w:szCs w:val="24"/>
        </w:rPr>
        <w:t xml:space="preserve"> pastab</w:t>
      </w:r>
      <w:r w:rsidR="004021DC" w:rsidRPr="00FA23D1">
        <w:rPr>
          <w:sz w:val="24"/>
          <w:szCs w:val="24"/>
        </w:rPr>
        <w:t>ų</w:t>
      </w:r>
      <w:r w:rsidRPr="00FA23D1">
        <w:rPr>
          <w:sz w:val="24"/>
          <w:szCs w:val="24"/>
        </w:rPr>
        <w:t>, susijusi</w:t>
      </w:r>
      <w:r w:rsidR="004021DC" w:rsidRPr="00FA23D1">
        <w:rPr>
          <w:sz w:val="24"/>
          <w:szCs w:val="24"/>
        </w:rPr>
        <w:t>ų</w:t>
      </w:r>
      <w:r w:rsidRPr="00FA23D1">
        <w:rPr>
          <w:sz w:val="24"/>
          <w:szCs w:val="24"/>
        </w:rPr>
        <w:t xml:space="preserve"> su teikime nurodytais atvejais dėl teisėjų rezoliucijų rašymo ant vokų</w:t>
      </w:r>
      <w:r w:rsidR="004021DC" w:rsidRPr="00FA23D1">
        <w:rPr>
          <w:sz w:val="24"/>
          <w:szCs w:val="24"/>
        </w:rPr>
        <w:t xml:space="preserve">. </w:t>
      </w:r>
      <w:r w:rsidR="00C768B2" w:rsidRPr="00FA23D1">
        <w:rPr>
          <w:sz w:val="24"/>
          <w:szCs w:val="24"/>
        </w:rPr>
        <w:t>Komisija šiuo klausimu pakartotinai nepasis</w:t>
      </w:r>
      <w:r w:rsidR="009F517E" w:rsidRPr="00FA23D1">
        <w:rPr>
          <w:sz w:val="24"/>
          <w:szCs w:val="24"/>
        </w:rPr>
        <w:t>ak</w:t>
      </w:r>
      <w:r w:rsidR="00A7234A">
        <w:rPr>
          <w:sz w:val="24"/>
          <w:szCs w:val="24"/>
        </w:rPr>
        <w:t>o</w:t>
      </w:r>
      <w:r w:rsidR="00C768B2" w:rsidRPr="00FA23D1">
        <w:rPr>
          <w:sz w:val="24"/>
          <w:szCs w:val="24"/>
        </w:rPr>
        <w:t>.</w:t>
      </w:r>
    </w:p>
    <w:p w14:paraId="7E93B1FF" w14:textId="6B3B4DCD" w:rsidR="009B62C2" w:rsidRPr="00FA23D1" w:rsidRDefault="00314ACD" w:rsidP="00E636C3">
      <w:pPr>
        <w:pStyle w:val="Sraopastraipa"/>
        <w:numPr>
          <w:ilvl w:val="2"/>
          <w:numId w:val="21"/>
        </w:numPr>
        <w:spacing w:after="120"/>
        <w:ind w:left="1560" w:hanging="709"/>
        <w:contextualSpacing w:val="0"/>
        <w:jc w:val="both"/>
        <w:rPr>
          <w:sz w:val="24"/>
          <w:szCs w:val="24"/>
        </w:rPr>
      </w:pPr>
      <w:r w:rsidRPr="00FA23D1">
        <w:rPr>
          <w:sz w:val="24"/>
          <w:szCs w:val="24"/>
        </w:rPr>
        <w:t>Išklausiusi Vilniaus regiono apylinkės teismo 202</w:t>
      </w:r>
      <w:r w:rsidR="00933A4A" w:rsidRPr="00FA23D1">
        <w:rPr>
          <w:sz w:val="24"/>
          <w:szCs w:val="24"/>
        </w:rPr>
        <w:t>5</w:t>
      </w:r>
      <w:r w:rsidRPr="00FA23D1">
        <w:rPr>
          <w:sz w:val="24"/>
          <w:szCs w:val="24"/>
        </w:rPr>
        <w:t xml:space="preserve"> m. </w:t>
      </w:r>
      <w:r w:rsidR="00933A4A" w:rsidRPr="00FA23D1">
        <w:rPr>
          <w:sz w:val="24"/>
          <w:szCs w:val="24"/>
        </w:rPr>
        <w:t>sausio 8 d.</w:t>
      </w:r>
      <w:r w:rsidRPr="00FA23D1">
        <w:rPr>
          <w:sz w:val="24"/>
          <w:szCs w:val="24"/>
        </w:rPr>
        <w:t xml:space="preserve"> teisėjų</w:t>
      </w:r>
      <w:r w:rsidR="00933A4A" w:rsidRPr="00FA23D1">
        <w:rPr>
          <w:sz w:val="24"/>
          <w:szCs w:val="24"/>
        </w:rPr>
        <w:t xml:space="preserve"> susirinkimo garso įraš</w:t>
      </w:r>
      <w:r w:rsidR="0096495B" w:rsidRPr="00FA23D1">
        <w:rPr>
          <w:sz w:val="24"/>
          <w:szCs w:val="24"/>
        </w:rPr>
        <w:t>ą</w:t>
      </w:r>
      <w:r w:rsidR="00933A4A" w:rsidRPr="00FA23D1">
        <w:rPr>
          <w:sz w:val="24"/>
          <w:szCs w:val="24"/>
        </w:rPr>
        <w:t xml:space="preserve">, Komisija daro išvadą, kad </w:t>
      </w:r>
      <w:r w:rsidR="000F0805" w:rsidRPr="00FA23D1">
        <w:rPr>
          <w:sz w:val="24"/>
          <w:szCs w:val="24"/>
        </w:rPr>
        <w:t>nėra pagrindo vertint</w:t>
      </w:r>
      <w:r w:rsidR="008E7703" w:rsidRPr="00FA23D1">
        <w:rPr>
          <w:sz w:val="24"/>
          <w:szCs w:val="24"/>
        </w:rPr>
        <w:t>i</w:t>
      </w:r>
      <w:r w:rsidR="000F0805" w:rsidRPr="00FA23D1">
        <w:rPr>
          <w:sz w:val="24"/>
          <w:szCs w:val="24"/>
        </w:rPr>
        <w:t xml:space="preserve">, jog teismo pirmininkė su teisėja D. bendravo nepagarbiai, ją sukritikavo, nemandagiai nutildė. </w:t>
      </w:r>
      <w:r w:rsidR="003C3026">
        <w:rPr>
          <w:sz w:val="24"/>
          <w:szCs w:val="24"/>
        </w:rPr>
        <w:t>G</w:t>
      </w:r>
      <w:r w:rsidR="000F0805" w:rsidRPr="00FA23D1">
        <w:rPr>
          <w:sz w:val="24"/>
          <w:szCs w:val="24"/>
        </w:rPr>
        <w:t>arso įraš</w:t>
      </w:r>
      <w:r w:rsidR="003C3026">
        <w:rPr>
          <w:sz w:val="24"/>
          <w:szCs w:val="24"/>
        </w:rPr>
        <w:t>e</w:t>
      </w:r>
      <w:r w:rsidR="000F0805" w:rsidRPr="00FA23D1">
        <w:rPr>
          <w:sz w:val="24"/>
          <w:szCs w:val="24"/>
        </w:rPr>
        <w:t xml:space="preserve"> girdėti, kad aptariant klausimą dėl atostogų tarp teisėjų vyko aktyvi diskusija</w:t>
      </w:r>
      <w:r w:rsidR="005161FD" w:rsidRPr="00FA23D1">
        <w:rPr>
          <w:sz w:val="24"/>
          <w:szCs w:val="24"/>
        </w:rPr>
        <w:t xml:space="preserve">, ne visi teisėjai pritarė teismo pirmininkės siūlymui dėl maksimalios atostogų trukmės nustatymo vasaros atostogų laikotarpiu, </w:t>
      </w:r>
      <w:r w:rsidR="002F43D0" w:rsidRPr="00FA23D1">
        <w:rPr>
          <w:sz w:val="24"/>
          <w:szCs w:val="24"/>
        </w:rPr>
        <w:t xml:space="preserve">pokalbio su D. metu </w:t>
      </w:r>
      <w:r w:rsidR="00350669" w:rsidRPr="00FA23D1">
        <w:rPr>
          <w:sz w:val="24"/>
          <w:szCs w:val="24"/>
        </w:rPr>
        <w:t xml:space="preserve">teismo pirmininkė </w:t>
      </w:r>
      <w:r w:rsidR="00F02CFE" w:rsidRPr="00FA23D1">
        <w:rPr>
          <w:sz w:val="24"/>
          <w:szCs w:val="24"/>
        </w:rPr>
        <w:t xml:space="preserve">kalbėjo </w:t>
      </w:r>
      <w:r w:rsidR="009B62C2" w:rsidRPr="00FA23D1">
        <w:rPr>
          <w:sz w:val="24"/>
          <w:szCs w:val="24"/>
        </w:rPr>
        <w:t xml:space="preserve">mandagiai, dalykiškai, </w:t>
      </w:r>
      <w:r w:rsidR="00077BA5" w:rsidRPr="00FA23D1">
        <w:rPr>
          <w:sz w:val="24"/>
          <w:szCs w:val="24"/>
        </w:rPr>
        <w:t>konstruktyviai,</w:t>
      </w:r>
      <w:r w:rsidR="00F02CFE" w:rsidRPr="00FA23D1">
        <w:rPr>
          <w:sz w:val="24"/>
          <w:szCs w:val="24"/>
        </w:rPr>
        <w:t xml:space="preserve"> pateikdama savo vertinimą, paaiškindama priežastis, nulėmusias jos siūlymą</w:t>
      </w:r>
      <w:r w:rsidR="00153A55" w:rsidRPr="00FA23D1">
        <w:rPr>
          <w:sz w:val="24"/>
          <w:szCs w:val="24"/>
        </w:rPr>
        <w:t xml:space="preserve">. </w:t>
      </w:r>
    </w:p>
    <w:p w14:paraId="31E25C50" w14:textId="47AA0D40" w:rsidR="00E367E0" w:rsidRPr="00FA23D1" w:rsidRDefault="00010654" w:rsidP="00074954">
      <w:pPr>
        <w:pStyle w:val="Sraopastraipa"/>
        <w:numPr>
          <w:ilvl w:val="2"/>
          <w:numId w:val="21"/>
        </w:numPr>
        <w:spacing w:after="120"/>
        <w:ind w:left="1560" w:hanging="709"/>
        <w:contextualSpacing w:val="0"/>
        <w:jc w:val="both"/>
        <w:rPr>
          <w:sz w:val="24"/>
          <w:szCs w:val="24"/>
        </w:rPr>
      </w:pPr>
      <w:r w:rsidRPr="00FA23D1">
        <w:rPr>
          <w:sz w:val="24"/>
          <w:szCs w:val="24"/>
        </w:rPr>
        <w:t>Vilniaus regiono apylinkės teismo 202</w:t>
      </w:r>
      <w:r w:rsidR="00E367E0" w:rsidRPr="00FA23D1">
        <w:rPr>
          <w:sz w:val="24"/>
          <w:szCs w:val="24"/>
        </w:rPr>
        <w:t>6</w:t>
      </w:r>
      <w:r w:rsidRPr="00FA23D1">
        <w:rPr>
          <w:sz w:val="24"/>
          <w:szCs w:val="24"/>
        </w:rPr>
        <w:t xml:space="preserve"> m. sausio 8 d. teisėjų susirinkimo garso įraš</w:t>
      </w:r>
      <w:r w:rsidR="00D40637">
        <w:rPr>
          <w:sz w:val="24"/>
          <w:szCs w:val="24"/>
        </w:rPr>
        <w:t>e</w:t>
      </w:r>
      <w:r w:rsidRPr="00FA23D1">
        <w:rPr>
          <w:sz w:val="24"/>
          <w:szCs w:val="24"/>
        </w:rPr>
        <w:t xml:space="preserve"> girdėti, kad </w:t>
      </w:r>
      <w:r w:rsidR="004C216B" w:rsidRPr="00FA23D1">
        <w:rPr>
          <w:sz w:val="24"/>
          <w:szCs w:val="24"/>
        </w:rPr>
        <w:t>(garso įrašas nuo 00:35:46)</w:t>
      </w:r>
      <w:r w:rsidR="00733C58" w:rsidRPr="00FA23D1">
        <w:rPr>
          <w:sz w:val="24"/>
          <w:szCs w:val="24"/>
        </w:rPr>
        <w:t xml:space="preserve"> posėdžio metu tarp teismo pirmininkės I.</w:t>
      </w:r>
      <w:r w:rsidR="003B7A19" w:rsidRPr="00FA23D1">
        <w:rPr>
          <w:sz w:val="24"/>
          <w:szCs w:val="24"/>
        </w:rPr>
        <w:t> </w:t>
      </w:r>
      <w:r w:rsidR="00733C58" w:rsidRPr="00FA23D1">
        <w:rPr>
          <w:sz w:val="24"/>
          <w:szCs w:val="24"/>
        </w:rPr>
        <w:t>K</w:t>
      </w:r>
      <w:r w:rsidR="008E1435">
        <w:rPr>
          <w:sz w:val="24"/>
          <w:szCs w:val="24"/>
        </w:rPr>
        <w:t>.</w:t>
      </w:r>
      <w:r w:rsidR="00733C58" w:rsidRPr="00FA23D1">
        <w:rPr>
          <w:sz w:val="24"/>
          <w:szCs w:val="24"/>
        </w:rPr>
        <w:t xml:space="preserve"> ir Pareiškėjos </w:t>
      </w:r>
      <w:r w:rsidR="003B7A19" w:rsidRPr="00FA23D1">
        <w:rPr>
          <w:sz w:val="24"/>
          <w:szCs w:val="24"/>
        </w:rPr>
        <w:t>išsivystė emocinga</w:t>
      </w:r>
      <w:r w:rsidR="0093594C" w:rsidRPr="00FA23D1">
        <w:rPr>
          <w:sz w:val="24"/>
          <w:szCs w:val="24"/>
        </w:rPr>
        <w:t xml:space="preserve"> diskusija</w:t>
      </w:r>
      <w:r w:rsidR="003B7A19" w:rsidRPr="00FA23D1">
        <w:rPr>
          <w:sz w:val="24"/>
          <w:szCs w:val="24"/>
        </w:rPr>
        <w:t>, kurio</w:t>
      </w:r>
      <w:r w:rsidR="0093594C" w:rsidRPr="00FA23D1">
        <w:rPr>
          <w:sz w:val="24"/>
          <w:szCs w:val="24"/>
        </w:rPr>
        <w:t>s</w:t>
      </w:r>
      <w:r w:rsidR="003B7A19" w:rsidRPr="00FA23D1">
        <w:rPr>
          <w:sz w:val="24"/>
          <w:szCs w:val="24"/>
        </w:rPr>
        <w:t xml:space="preserve"> metu</w:t>
      </w:r>
      <w:r w:rsidR="003E75BE" w:rsidRPr="00FA23D1">
        <w:rPr>
          <w:sz w:val="24"/>
          <w:szCs w:val="24"/>
        </w:rPr>
        <w:t xml:space="preserve"> </w:t>
      </w:r>
      <w:r w:rsidR="00963BB8" w:rsidRPr="00FA23D1">
        <w:rPr>
          <w:sz w:val="24"/>
          <w:szCs w:val="24"/>
        </w:rPr>
        <w:t>teismo pirmininkė</w:t>
      </w:r>
      <w:r w:rsidR="003E75BE" w:rsidRPr="00FA23D1">
        <w:rPr>
          <w:sz w:val="24"/>
          <w:szCs w:val="24"/>
        </w:rPr>
        <w:t xml:space="preserve"> ir Pareiškėja </w:t>
      </w:r>
      <w:r w:rsidR="00933634" w:rsidRPr="00FA23D1">
        <w:rPr>
          <w:sz w:val="24"/>
          <w:szCs w:val="24"/>
        </w:rPr>
        <w:t>aktyv</w:t>
      </w:r>
      <w:r w:rsidR="00D40637">
        <w:rPr>
          <w:sz w:val="24"/>
          <w:szCs w:val="24"/>
        </w:rPr>
        <w:t>iai reiškė</w:t>
      </w:r>
      <w:r w:rsidR="008A1ED7" w:rsidRPr="00FA23D1">
        <w:rPr>
          <w:sz w:val="24"/>
          <w:szCs w:val="24"/>
        </w:rPr>
        <w:t xml:space="preserve"> savo požiūr</w:t>
      </w:r>
      <w:r w:rsidR="00D40637">
        <w:rPr>
          <w:sz w:val="24"/>
          <w:szCs w:val="24"/>
        </w:rPr>
        <w:t>į</w:t>
      </w:r>
      <w:r w:rsidR="008A1ED7" w:rsidRPr="00FA23D1">
        <w:rPr>
          <w:sz w:val="24"/>
          <w:szCs w:val="24"/>
        </w:rPr>
        <w:t>,</w:t>
      </w:r>
      <w:r w:rsidR="00933634" w:rsidRPr="00FA23D1">
        <w:rPr>
          <w:sz w:val="24"/>
          <w:szCs w:val="24"/>
        </w:rPr>
        <w:t xml:space="preserve"> viena kitai replikavo</w:t>
      </w:r>
      <w:r w:rsidR="008A1ED7" w:rsidRPr="00FA23D1">
        <w:rPr>
          <w:sz w:val="24"/>
          <w:szCs w:val="24"/>
        </w:rPr>
        <w:t xml:space="preserve"> </w:t>
      </w:r>
      <w:r w:rsidR="00F84B3B" w:rsidRPr="00FA23D1">
        <w:rPr>
          <w:sz w:val="24"/>
          <w:szCs w:val="24"/>
        </w:rPr>
        <w:t>nevengdamos emocingų pasisakymų</w:t>
      </w:r>
      <w:r w:rsidR="00F3738B" w:rsidRPr="00FA23D1">
        <w:rPr>
          <w:sz w:val="24"/>
          <w:szCs w:val="24"/>
        </w:rPr>
        <w:t xml:space="preserve">. </w:t>
      </w:r>
      <w:r w:rsidR="00CC3852" w:rsidRPr="00FA23D1">
        <w:rPr>
          <w:sz w:val="24"/>
          <w:szCs w:val="24"/>
        </w:rPr>
        <w:t>Diskusijos</w:t>
      </w:r>
      <w:r w:rsidR="00F3738B" w:rsidRPr="00FA23D1">
        <w:rPr>
          <w:sz w:val="24"/>
          <w:szCs w:val="24"/>
        </w:rPr>
        <w:t xml:space="preserve"> su Pareiškėja metu I. K</w:t>
      </w:r>
      <w:r w:rsidR="008E1435">
        <w:rPr>
          <w:sz w:val="24"/>
          <w:szCs w:val="24"/>
        </w:rPr>
        <w:t>.</w:t>
      </w:r>
      <w:r w:rsidR="00F3738B" w:rsidRPr="00FA23D1">
        <w:rPr>
          <w:sz w:val="24"/>
          <w:szCs w:val="24"/>
        </w:rPr>
        <w:t xml:space="preserve"> </w:t>
      </w:r>
      <w:r w:rsidR="00D40637">
        <w:rPr>
          <w:sz w:val="24"/>
          <w:szCs w:val="24"/>
        </w:rPr>
        <w:t>pa</w:t>
      </w:r>
      <w:r w:rsidR="00F3738B" w:rsidRPr="00FA23D1">
        <w:rPr>
          <w:sz w:val="24"/>
          <w:szCs w:val="24"/>
        </w:rPr>
        <w:t>sakė frazes: „</w:t>
      </w:r>
      <w:r w:rsidR="00A64945" w:rsidRPr="00FA23D1">
        <w:rPr>
          <w:sz w:val="24"/>
          <w:szCs w:val="24"/>
        </w:rPr>
        <w:t>nu baikim turgų</w:t>
      </w:r>
      <w:r w:rsidR="00F3738B" w:rsidRPr="00FA23D1">
        <w:rPr>
          <w:sz w:val="24"/>
          <w:szCs w:val="24"/>
        </w:rPr>
        <w:t>“</w:t>
      </w:r>
      <w:r w:rsidR="00A64945" w:rsidRPr="00FA23D1">
        <w:rPr>
          <w:sz w:val="24"/>
          <w:szCs w:val="24"/>
        </w:rPr>
        <w:t>, „</w:t>
      </w:r>
      <w:r w:rsidR="00A64945" w:rsidRPr="00FA23D1">
        <w:rPr>
          <w:color w:val="000000"/>
          <w:sz w:val="24"/>
          <w:szCs w:val="24"/>
          <w:lang w:bidi="lt-LT"/>
        </w:rPr>
        <w:t>aš suprantu, kad šiandien kažkam galbūt ne nuotaika, kad kažkam kažkur labai suskaudėjo labai subjektyviai</w:t>
      </w:r>
      <w:r w:rsidR="00A64945" w:rsidRPr="00FA23D1">
        <w:rPr>
          <w:sz w:val="24"/>
          <w:szCs w:val="24"/>
        </w:rPr>
        <w:t xml:space="preserve">“, </w:t>
      </w:r>
      <w:r w:rsidR="00CC3852" w:rsidRPr="00FA23D1">
        <w:rPr>
          <w:sz w:val="24"/>
          <w:szCs w:val="24"/>
        </w:rPr>
        <w:t>„</w:t>
      </w:r>
      <w:r w:rsidR="00CC3852" w:rsidRPr="00FA23D1">
        <w:rPr>
          <w:color w:val="000000"/>
          <w:sz w:val="24"/>
          <w:szCs w:val="24"/>
          <w:lang w:bidi="lt-LT"/>
        </w:rPr>
        <w:t>žiūrėkit, teisėja, jūs tikrai ne mažas vaikas ir tas emocijas valdom tada</w:t>
      </w:r>
      <w:r w:rsidR="00CC3852" w:rsidRPr="00FA23D1">
        <w:rPr>
          <w:sz w:val="24"/>
          <w:szCs w:val="24"/>
        </w:rPr>
        <w:t>“</w:t>
      </w:r>
      <w:r w:rsidR="00231DB5" w:rsidRPr="00FA23D1">
        <w:rPr>
          <w:sz w:val="24"/>
          <w:szCs w:val="24"/>
        </w:rPr>
        <w:t>, „</w:t>
      </w:r>
      <w:r w:rsidR="00231DB5" w:rsidRPr="00FA23D1">
        <w:rPr>
          <w:color w:val="000000"/>
          <w:sz w:val="24"/>
          <w:szCs w:val="24"/>
          <w:lang w:bidi="lt-LT"/>
        </w:rPr>
        <w:t xml:space="preserve">yra kultūros problema“. Pareiškėja diskusijos su teismo pirmininke metu </w:t>
      </w:r>
      <w:r w:rsidR="00D40637">
        <w:rPr>
          <w:color w:val="000000"/>
          <w:sz w:val="24"/>
          <w:szCs w:val="24"/>
          <w:lang w:bidi="lt-LT"/>
        </w:rPr>
        <w:t>pa</w:t>
      </w:r>
      <w:r w:rsidR="00231DB5" w:rsidRPr="00FA23D1">
        <w:rPr>
          <w:color w:val="000000"/>
          <w:sz w:val="24"/>
          <w:szCs w:val="24"/>
          <w:lang w:bidi="lt-LT"/>
        </w:rPr>
        <w:t xml:space="preserve">sakė frazes: </w:t>
      </w:r>
      <w:r w:rsidR="0094077F" w:rsidRPr="00FA23D1">
        <w:rPr>
          <w:color w:val="000000"/>
          <w:sz w:val="24"/>
          <w:szCs w:val="24"/>
          <w:lang w:bidi="lt-LT"/>
        </w:rPr>
        <w:t>„Buvo ydingas bylų skirstymas, pirmininke, Jūs tą žinot ir viską matėt &lt;...&gt; Ir aš labai prašyčiau daiktus vadinti savais vardais“, „</w:t>
      </w:r>
      <w:r w:rsidR="00586F7C" w:rsidRPr="00FA23D1">
        <w:rPr>
          <w:color w:val="000000"/>
          <w:sz w:val="24"/>
          <w:szCs w:val="24"/>
          <w:lang w:bidi="lt-LT"/>
        </w:rPr>
        <w:t>t</w:t>
      </w:r>
      <w:r w:rsidR="001136A3" w:rsidRPr="00FA23D1">
        <w:rPr>
          <w:color w:val="000000"/>
          <w:sz w:val="24"/>
          <w:szCs w:val="24"/>
          <w:lang w:bidi="lt-LT"/>
        </w:rPr>
        <w:t>urgus yra tai, kai mes kalbame apie dalykus ne tais vardais, va, kur yra turgus</w:t>
      </w:r>
      <w:r w:rsidR="0094077F" w:rsidRPr="00FA23D1">
        <w:rPr>
          <w:color w:val="000000"/>
          <w:sz w:val="24"/>
          <w:szCs w:val="24"/>
          <w:lang w:bidi="lt-LT"/>
        </w:rPr>
        <w:t>“</w:t>
      </w:r>
      <w:r w:rsidR="001136A3" w:rsidRPr="00FA23D1">
        <w:rPr>
          <w:color w:val="000000"/>
          <w:sz w:val="24"/>
          <w:szCs w:val="24"/>
          <w:lang w:bidi="lt-LT"/>
        </w:rPr>
        <w:t>, „Nereikia ant nuotaikos, atleiskit, kad pertraukiu. Bet čia ne vaikų darželis, žinokit. Teisėjai viską mato, žino ir supranta. Čia manipuliuoti nepavyks“, „</w:t>
      </w:r>
      <w:r w:rsidR="00586F7C" w:rsidRPr="00FA23D1">
        <w:rPr>
          <w:color w:val="000000"/>
          <w:sz w:val="24"/>
          <w:szCs w:val="24"/>
          <w:lang w:bidi="lt-LT"/>
        </w:rPr>
        <w:t>ž</w:t>
      </w:r>
      <w:r w:rsidR="001136A3" w:rsidRPr="00FA23D1">
        <w:rPr>
          <w:color w:val="000000"/>
          <w:sz w:val="24"/>
          <w:szCs w:val="24"/>
          <w:lang w:bidi="lt-LT"/>
        </w:rPr>
        <w:t>inokit, yra labai neteisinga, labai negeri dalykai, negražūs dalykai sakomi labai gražiai be emocijų, tai va čia irgi yra problema ir tai yra matoma“, „Nu, pirmininke, Jūs vėl kalbat apie atostogas. Ir čia jau, žinokit, yra net ne kultūros reikalas, čia jau yra manipuliacija“</w:t>
      </w:r>
      <w:r w:rsidR="00933EAA">
        <w:rPr>
          <w:color w:val="000000"/>
          <w:sz w:val="24"/>
          <w:szCs w:val="24"/>
          <w:lang w:bidi="lt-LT"/>
        </w:rPr>
        <w:t>.</w:t>
      </w:r>
      <w:r w:rsidR="001136A3" w:rsidRPr="00FA23D1">
        <w:rPr>
          <w:color w:val="000000"/>
          <w:sz w:val="24"/>
          <w:szCs w:val="24"/>
          <w:lang w:bidi="lt-LT"/>
        </w:rPr>
        <w:t xml:space="preserve"> </w:t>
      </w:r>
      <w:r w:rsidR="00586F7C" w:rsidRPr="00FA23D1">
        <w:rPr>
          <w:color w:val="000000"/>
          <w:sz w:val="24"/>
          <w:szCs w:val="24"/>
          <w:lang w:bidi="lt-LT"/>
        </w:rPr>
        <w:t xml:space="preserve">Į pokalbio pabaigą įsiterpus kitai teisėjai ir pareiškus pastabą, kad pasitarime iš esmės sprendžiama vienų teismo rūmų problematika, teismo pirmininkė </w:t>
      </w:r>
      <w:r w:rsidR="000D2FDF" w:rsidRPr="00FA23D1">
        <w:rPr>
          <w:color w:val="000000"/>
          <w:sz w:val="24"/>
          <w:szCs w:val="24"/>
          <w:lang w:bidi="lt-LT"/>
        </w:rPr>
        <w:t xml:space="preserve">siekė </w:t>
      </w:r>
      <w:r w:rsidR="00C16621" w:rsidRPr="00FA23D1">
        <w:rPr>
          <w:color w:val="000000"/>
          <w:sz w:val="24"/>
          <w:szCs w:val="24"/>
          <w:lang w:bidi="lt-LT"/>
        </w:rPr>
        <w:t xml:space="preserve">užbaigti </w:t>
      </w:r>
      <w:r w:rsidR="009F0FE8">
        <w:rPr>
          <w:color w:val="000000"/>
          <w:sz w:val="24"/>
          <w:szCs w:val="24"/>
          <w:lang w:bidi="lt-LT"/>
        </w:rPr>
        <w:t>susiklosčiusią</w:t>
      </w:r>
      <w:r w:rsidR="00C16621" w:rsidRPr="00FA23D1">
        <w:rPr>
          <w:color w:val="000000"/>
          <w:sz w:val="24"/>
          <w:szCs w:val="24"/>
          <w:lang w:bidi="lt-LT"/>
        </w:rPr>
        <w:t xml:space="preserve"> situaciją</w:t>
      </w:r>
      <w:r w:rsidR="004352F0" w:rsidRPr="00FA23D1">
        <w:rPr>
          <w:color w:val="000000"/>
          <w:sz w:val="24"/>
          <w:szCs w:val="24"/>
          <w:lang w:bidi="lt-LT"/>
        </w:rPr>
        <w:t xml:space="preserve"> ir ištarė frazę</w:t>
      </w:r>
      <w:r w:rsidR="00C16621" w:rsidRPr="00FA23D1">
        <w:rPr>
          <w:color w:val="000000"/>
          <w:sz w:val="24"/>
          <w:szCs w:val="24"/>
          <w:lang w:bidi="lt-LT"/>
        </w:rPr>
        <w:t>:</w:t>
      </w:r>
      <w:r w:rsidR="00586F7C" w:rsidRPr="00FA23D1">
        <w:rPr>
          <w:color w:val="000000"/>
          <w:sz w:val="24"/>
          <w:szCs w:val="24"/>
          <w:lang w:bidi="lt-LT"/>
        </w:rPr>
        <w:t xml:space="preserve"> „Teisėjos, giliau pakvėpuokim ir tada tęskim susirinkimą</w:t>
      </w:r>
      <w:r w:rsidR="00797DE7">
        <w:rPr>
          <w:color w:val="000000"/>
          <w:sz w:val="24"/>
          <w:szCs w:val="24"/>
          <w:lang w:bidi="lt-LT"/>
        </w:rPr>
        <w:t>.</w:t>
      </w:r>
      <w:r w:rsidR="00586F7C" w:rsidRPr="00FA23D1">
        <w:rPr>
          <w:color w:val="000000"/>
          <w:sz w:val="24"/>
          <w:szCs w:val="24"/>
          <w:lang w:bidi="lt-LT"/>
        </w:rPr>
        <w:t>“</w:t>
      </w:r>
      <w:r w:rsidR="004868DE" w:rsidRPr="00FA23D1">
        <w:rPr>
          <w:color w:val="000000"/>
          <w:sz w:val="24"/>
          <w:szCs w:val="24"/>
          <w:lang w:bidi="lt-LT"/>
        </w:rPr>
        <w:t xml:space="preserve"> </w:t>
      </w:r>
      <w:r w:rsidR="00521049" w:rsidRPr="00FA23D1">
        <w:rPr>
          <w:color w:val="000000"/>
          <w:sz w:val="24"/>
          <w:szCs w:val="24"/>
          <w:lang w:bidi="lt-LT"/>
        </w:rPr>
        <w:t>Komisija nurodytą atvejį vertina kaip tarp teismo pirmininkės ir Pareiškėjos kilusią konfliktinę situaciją, kuri</w:t>
      </w:r>
      <w:r w:rsidR="00E53ABB" w:rsidRPr="00FA23D1">
        <w:rPr>
          <w:color w:val="000000"/>
          <w:sz w:val="24"/>
          <w:szCs w:val="24"/>
          <w:lang w:bidi="lt-LT"/>
        </w:rPr>
        <w:t>, atsižvelgiant į jos eigą,</w:t>
      </w:r>
      <w:r w:rsidR="00521049" w:rsidRPr="00FA23D1">
        <w:rPr>
          <w:color w:val="000000"/>
          <w:sz w:val="24"/>
          <w:szCs w:val="24"/>
          <w:lang w:bidi="lt-LT"/>
        </w:rPr>
        <w:t xml:space="preserve"> yra ydinga teisėjų etikos požiūriu</w:t>
      </w:r>
      <w:r w:rsidR="0072585D" w:rsidRPr="00FA23D1">
        <w:rPr>
          <w:color w:val="000000"/>
          <w:sz w:val="24"/>
          <w:szCs w:val="24"/>
          <w:lang w:bidi="lt-LT"/>
        </w:rPr>
        <w:t xml:space="preserve"> dėl abiejų teisėjų elgesio</w:t>
      </w:r>
      <w:r w:rsidR="00521049" w:rsidRPr="00FA23D1">
        <w:rPr>
          <w:color w:val="000000"/>
          <w:sz w:val="24"/>
          <w:szCs w:val="24"/>
          <w:lang w:bidi="lt-LT"/>
        </w:rPr>
        <w:t xml:space="preserve">. </w:t>
      </w:r>
      <w:r w:rsidR="00261C86" w:rsidRPr="00FA23D1">
        <w:rPr>
          <w:color w:val="000000"/>
          <w:sz w:val="24"/>
          <w:szCs w:val="24"/>
          <w:lang w:bidi="lt-LT"/>
        </w:rPr>
        <w:t xml:space="preserve">Komisija pažymi, kad </w:t>
      </w:r>
      <w:r w:rsidR="00B02031" w:rsidRPr="00FA23D1">
        <w:rPr>
          <w:color w:val="000000"/>
          <w:sz w:val="24"/>
          <w:szCs w:val="24"/>
          <w:lang w:bidi="lt-LT"/>
        </w:rPr>
        <w:t xml:space="preserve">Teisėjų etikos kodekso reikalavimai </w:t>
      </w:r>
      <w:r w:rsidR="00BD24DE" w:rsidRPr="00FA23D1">
        <w:rPr>
          <w:color w:val="000000"/>
          <w:sz w:val="24"/>
          <w:szCs w:val="24"/>
          <w:lang w:bidi="lt-LT"/>
        </w:rPr>
        <w:t xml:space="preserve">yra </w:t>
      </w:r>
      <w:r w:rsidR="00B02031" w:rsidRPr="00FA23D1">
        <w:rPr>
          <w:color w:val="000000"/>
          <w:sz w:val="24"/>
          <w:szCs w:val="24"/>
          <w:lang w:bidi="lt-LT"/>
        </w:rPr>
        <w:t>taikomi visiems teisėjams nepaisant jų užimamo statuso ir pareigų teisme</w:t>
      </w:r>
      <w:r w:rsidR="00261C86" w:rsidRPr="00FA23D1">
        <w:rPr>
          <w:color w:val="000000"/>
          <w:sz w:val="24"/>
          <w:szCs w:val="24"/>
          <w:lang w:bidi="lt-LT"/>
        </w:rPr>
        <w:t>. Šie reikalavimai</w:t>
      </w:r>
      <w:r w:rsidR="00BD24DE" w:rsidRPr="00FA23D1">
        <w:rPr>
          <w:color w:val="000000"/>
          <w:sz w:val="24"/>
          <w:szCs w:val="24"/>
          <w:lang w:bidi="lt-LT"/>
        </w:rPr>
        <w:t xml:space="preserve"> įpareigoja teisėjus darbinėje veikloje elgtis korektiškai, mandagiai, garbingai, nemenkinti kitų bendradarbių darbo, elgtis su jais bei kitais asmenimis pagarbiai, konfliktines situacijas spręsti taikiai ir mandagiai, neįžeidinėti (padorumo principas: 13 straipsnio 3, 5</w:t>
      </w:r>
      <w:r w:rsidR="00797DE7">
        <w:rPr>
          <w:color w:val="000000"/>
          <w:sz w:val="24"/>
          <w:szCs w:val="24"/>
          <w:lang w:bidi="lt-LT"/>
        </w:rPr>
        <w:t xml:space="preserve"> punktai</w:t>
      </w:r>
      <w:r w:rsidR="00BD24DE" w:rsidRPr="00FA23D1">
        <w:rPr>
          <w:color w:val="000000"/>
          <w:sz w:val="24"/>
          <w:szCs w:val="24"/>
          <w:lang w:bidi="lt-LT"/>
        </w:rPr>
        <w:t>), saugoti savo profesijos garbę ir prestižą, būti tolerantišk</w:t>
      </w:r>
      <w:r w:rsidR="0062486A" w:rsidRPr="00FA23D1">
        <w:rPr>
          <w:color w:val="000000"/>
          <w:sz w:val="24"/>
          <w:szCs w:val="24"/>
          <w:lang w:bidi="lt-LT"/>
        </w:rPr>
        <w:t>iems</w:t>
      </w:r>
      <w:r w:rsidR="00BD24DE" w:rsidRPr="00FA23D1">
        <w:rPr>
          <w:color w:val="000000"/>
          <w:sz w:val="24"/>
          <w:szCs w:val="24"/>
          <w:lang w:bidi="lt-LT"/>
        </w:rPr>
        <w:t>, visada veikti profesionaliai ir humaniškai, tobulinti savo bendravimo kultūrą (</w:t>
      </w:r>
      <w:proofErr w:type="spellStart"/>
      <w:r w:rsidR="00BD24DE" w:rsidRPr="00FA23D1">
        <w:rPr>
          <w:color w:val="000000"/>
          <w:sz w:val="24"/>
          <w:szCs w:val="24"/>
          <w:lang w:bidi="lt-LT"/>
        </w:rPr>
        <w:t>pavyzdingumo</w:t>
      </w:r>
      <w:proofErr w:type="spellEnd"/>
      <w:r w:rsidR="00BD24DE" w:rsidRPr="00FA23D1">
        <w:rPr>
          <w:color w:val="000000"/>
          <w:sz w:val="24"/>
          <w:szCs w:val="24"/>
          <w:lang w:bidi="lt-LT"/>
        </w:rPr>
        <w:t xml:space="preserve"> principas: 14 straipsnio 2, 3, 7, 10 punktai), tarpusavio santykius grįsti pasitikėjimu, sąžiningumu, tolerancija ir mandagumu, padėti vienas kitam darbinėje veikloje (solidarumo principas: 16 straipsnio 1, 2 punktai).</w:t>
      </w:r>
      <w:r w:rsidR="002822F6" w:rsidRPr="00FA23D1">
        <w:rPr>
          <w:color w:val="000000"/>
          <w:sz w:val="24"/>
          <w:szCs w:val="24"/>
          <w:lang w:bidi="lt-LT"/>
        </w:rPr>
        <w:t xml:space="preserve"> </w:t>
      </w:r>
      <w:r w:rsidR="00074954" w:rsidRPr="00FA23D1">
        <w:rPr>
          <w:color w:val="000000"/>
          <w:sz w:val="24"/>
          <w:szCs w:val="24"/>
          <w:lang w:bidi="lt-LT"/>
        </w:rPr>
        <w:t xml:space="preserve">Teismo pirmininkui </w:t>
      </w:r>
      <w:r w:rsidR="00074954" w:rsidRPr="00FA23D1">
        <w:rPr>
          <w:sz w:val="24"/>
          <w:szCs w:val="24"/>
        </w:rPr>
        <w:t xml:space="preserve">yra keliami aukštesni elgesio standartai nei kitiems asmenims (Komisijos 2020 m. gegužės 28 d. sprendimas Nr. 18P-4), jis turi pareigą formuoti etikos požiūriu nepriekaištingo elgesio pavyzdį, sukurti tinkamą, emociškai saugią </w:t>
      </w:r>
      <w:r w:rsidR="00074954" w:rsidRPr="00FA23D1">
        <w:rPr>
          <w:sz w:val="24"/>
          <w:szCs w:val="24"/>
        </w:rPr>
        <w:lastRenderedPageBreak/>
        <w:t>darbo aplinką, nesudaryti sąlygų bręsti asmeniniams konfliktams bei neigiamam darbo klimatui</w:t>
      </w:r>
      <w:r w:rsidR="00074954" w:rsidRPr="00FA23D1">
        <w:rPr>
          <w:color w:val="000000"/>
          <w:sz w:val="24"/>
          <w:szCs w:val="24"/>
          <w:lang w:bidi="lt-LT"/>
        </w:rPr>
        <w:t>. Atsižvelg</w:t>
      </w:r>
      <w:r w:rsidR="00797DE7">
        <w:rPr>
          <w:color w:val="000000"/>
          <w:sz w:val="24"/>
          <w:szCs w:val="24"/>
          <w:lang w:bidi="lt-LT"/>
        </w:rPr>
        <w:t>dama</w:t>
      </w:r>
      <w:r w:rsidR="00074954" w:rsidRPr="00FA23D1">
        <w:rPr>
          <w:color w:val="000000"/>
          <w:sz w:val="24"/>
          <w:szCs w:val="24"/>
          <w:lang w:bidi="lt-LT"/>
        </w:rPr>
        <w:t xml:space="preserve"> į tai, </w:t>
      </w:r>
      <w:r w:rsidR="007E77B5" w:rsidRPr="00FA23D1">
        <w:rPr>
          <w:color w:val="000000"/>
          <w:sz w:val="24"/>
          <w:szCs w:val="24"/>
          <w:lang w:bidi="lt-LT"/>
        </w:rPr>
        <w:t>Komisija atkreipia I. K</w:t>
      </w:r>
      <w:r w:rsidR="0086594E">
        <w:rPr>
          <w:color w:val="000000"/>
          <w:sz w:val="24"/>
          <w:szCs w:val="24"/>
          <w:lang w:bidi="lt-LT"/>
        </w:rPr>
        <w:t>.</w:t>
      </w:r>
      <w:r w:rsidR="007E77B5" w:rsidRPr="00FA23D1">
        <w:rPr>
          <w:color w:val="000000"/>
          <w:sz w:val="24"/>
          <w:szCs w:val="24"/>
          <w:lang w:bidi="lt-LT"/>
        </w:rPr>
        <w:t xml:space="preserve"> dėmesį į poreikį </w:t>
      </w:r>
      <w:r w:rsidR="000263EC" w:rsidRPr="00FA23D1">
        <w:rPr>
          <w:color w:val="000000"/>
          <w:sz w:val="24"/>
          <w:szCs w:val="24"/>
          <w:lang w:bidi="lt-LT"/>
        </w:rPr>
        <w:t>išlaikyti teismo pirmininkui keliamus aukštesnius elgesio standartus, ne</w:t>
      </w:r>
      <w:r w:rsidR="00973D41" w:rsidRPr="00FA23D1">
        <w:rPr>
          <w:color w:val="000000"/>
          <w:sz w:val="24"/>
          <w:szCs w:val="24"/>
          <w:lang w:bidi="lt-LT"/>
        </w:rPr>
        <w:t>įsitraukti</w:t>
      </w:r>
      <w:r w:rsidR="000263EC" w:rsidRPr="00FA23D1">
        <w:rPr>
          <w:color w:val="000000"/>
          <w:sz w:val="24"/>
          <w:szCs w:val="24"/>
          <w:lang w:bidi="lt-LT"/>
        </w:rPr>
        <w:t xml:space="preserve"> į konfliktines situacijas su </w:t>
      </w:r>
      <w:r w:rsidR="00973D41" w:rsidRPr="00FA23D1">
        <w:rPr>
          <w:color w:val="000000"/>
          <w:sz w:val="24"/>
          <w:szCs w:val="24"/>
          <w:lang w:bidi="lt-LT"/>
        </w:rPr>
        <w:t xml:space="preserve">kolegomis, jas spręsti dalykiškai, taikiai, išlaikant deramą santūrumą. </w:t>
      </w:r>
      <w:r w:rsidR="003C7243" w:rsidRPr="00FA23D1">
        <w:rPr>
          <w:color w:val="000000"/>
          <w:sz w:val="24"/>
          <w:szCs w:val="24"/>
          <w:lang w:bidi="lt-LT"/>
        </w:rPr>
        <w:t xml:space="preserve">Komisija atkreipia </w:t>
      </w:r>
      <w:r w:rsidR="00747D0B" w:rsidRPr="00FA23D1">
        <w:rPr>
          <w:color w:val="000000"/>
          <w:sz w:val="24"/>
          <w:szCs w:val="24"/>
          <w:lang w:bidi="lt-LT"/>
        </w:rPr>
        <w:t xml:space="preserve">ir </w:t>
      </w:r>
      <w:r w:rsidR="003C7243" w:rsidRPr="00FA23D1">
        <w:rPr>
          <w:color w:val="000000"/>
          <w:sz w:val="24"/>
          <w:szCs w:val="24"/>
          <w:lang w:bidi="lt-LT"/>
        </w:rPr>
        <w:t xml:space="preserve">Pareiškėjos dėmesį į poreikį savo elgesį </w:t>
      </w:r>
      <w:r w:rsidR="00AE7037" w:rsidRPr="00FA23D1">
        <w:rPr>
          <w:color w:val="000000"/>
          <w:sz w:val="24"/>
          <w:szCs w:val="24"/>
          <w:lang w:bidi="lt-LT"/>
        </w:rPr>
        <w:t xml:space="preserve">darbinėje veikloje </w:t>
      </w:r>
      <w:r w:rsidR="003C7243" w:rsidRPr="00FA23D1">
        <w:rPr>
          <w:color w:val="000000"/>
          <w:sz w:val="24"/>
          <w:szCs w:val="24"/>
          <w:lang w:bidi="lt-LT"/>
        </w:rPr>
        <w:t>grįsti teisėjų etikai taikomais</w:t>
      </w:r>
      <w:r w:rsidR="00B262AA" w:rsidRPr="00FA23D1">
        <w:rPr>
          <w:color w:val="000000"/>
          <w:sz w:val="24"/>
          <w:szCs w:val="24"/>
          <w:lang w:bidi="lt-LT"/>
        </w:rPr>
        <w:t xml:space="preserve"> reikalavimais:</w:t>
      </w:r>
      <w:r w:rsidR="003C7243" w:rsidRPr="00FA23D1">
        <w:rPr>
          <w:color w:val="000000"/>
          <w:sz w:val="24"/>
          <w:szCs w:val="24"/>
          <w:lang w:bidi="lt-LT"/>
        </w:rPr>
        <w:t xml:space="preserve"> </w:t>
      </w:r>
      <w:r w:rsidR="00AA05E7" w:rsidRPr="00FA23D1">
        <w:rPr>
          <w:color w:val="000000"/>
          <w:sz w:val="24"/>
          <w:szCs w:val="24"/>
          <w:lang w:bidi="lt-LT"/>
        </w:rPr>
        <w:t xml:space="preserve">elgtis mandagiai, korektiškai, </w:t>
      </w:r>
      <w:r w:rsidR="00747D0B" w:rsidRPr="00FA23D1">
        <w:rPr>
          <w:color w:val="000000"/>
          <w:sz w:val="24"/>
          <w:szCs w:val="24"/>
          <w:lang w:bidi="lt-LT"/>
        </w:rPr>
        <w:t xml:space="preserve">vadovautis </w:t>
      </w:r>
      <w:r w:rsidR="00AA05E7" w:rsidRPr="00FA23D1">
        <w:rPr>
          <w:color w:val="000000"/>
          <w:sz w:val="24"/>
          <w:szCs w:val="24"/>
          <w:lang w:bidi="lt-LT"/>
        </w:rPr>
        <w:t>tarpusavio pagalbos, pasitikėjimo, tolerancijos</w:t>
      </w:r>
      <w:r w:rsidR="00747D0B" w:rsidRPr="00FA23D1">
        <w:rPr>
          <w:color w:val="000000"/>
          <w:sz w:val="24"/>
          <w:szCs w:val="24"/>
          <w:lang w:bidi="lt-LT"/>
        </w:rPr>
        <w:t xml:space="preserve"> vertybėmis.</w:t>
      </w:r>
      <w:r w:rsidR="00853175" w:rsidRPr="00FA23D1">
        <w:rPr>
          <w:color w:val="000000"/>
          <w:sz w:val="24"/>
          <w:szCs w:val="24"/>
          <w:lang w:bidi="lt-LT"/>
        </w:rPr>
        <w:t xml:space="preserve"> Pažymėtina</w:t>
      </w:r>
      <w:r w:rsidR="00E367E0" w:rsidRPr="00FA23D1">
        <w:rPr>
          <w:color w:val="000000"/>
          <w:sz w:val="24"/>
          <w:szCs w:val="24"/>
          <w:lang w:bidi="lt-LT"/>
        </w:rPr>
        <w:t xml:space="preserve">, kad aptarta 2026 m. sausio 8 d. teisėjų susirinkime </w:t>
      </w:r>
      <w:r w:rsidR="0058572F" w:rsidRPr="00FA23D1">
        <w:rPr>
          <w:color w:val="000000"/>
          <w:sz w:val="24"/>
          <w:szCs w:val="24"/>
          <w:lang w:bidi="lt-LT"/>
        </w:rPr>
        <w:t>susiklosčiusi</w:t>
      </w:r>
      <w:r w:rsidR="00E367E0" w:rsidRPr="00FA23D1">
        <w:rPr>
          <w:color w:val="000000"/>
          <w:sz w:val="24"/>
          <w:szCs w:val="24"/>
          <w:lang w:bidi="lt-LT"/>
        </w:rPr>
        <w:t xml:space="preserve"> situacija ir I.</w:t>
      </w:r>
      <w:r w:rsidR="001B3C09" w:rsidRPr="00FA23D1">
        <w:rPr>
          <w:color w:val="000000"/>
          <w:sz w:val="24"/>
          <w:szCs w:val="24"/>
          <w:lang w:bidi="lt-LT"/>
        </w:rPr>
        <w:t> </w:t>
      </w:r>
      <w:r w:rsidR="00E367E0" w:rsidRPr="00FA23D1">
        <w:rPr>
          <w:color w:val="000000"/>
          <w:sz w:val="24"/>
          <w:szCs w:val="24"/>
          <w:lang w:bidi="lt-LT"/>
        </w:rPr>
        <w:t>K</w:t>
      </w:r>
      <w:r w:rsidR="0086594E">
        <w:rPr>
          <w:color w:val="000000"/>
          <w:sz w:val="24"/>
          <w:szCs w:val="24"/>
          <w:lang w:bidi="lt-LT"/>
        </w:rPr>
        <w:t>.</w:t>
      </w:r>
      <w:r w:rsidR="00E367E0" w:rsidRPr="00FA23D1">
        <w:rPr>
          <w:color w:val="000000"/>
          <w:sz w:val="24"/>
          <w:szCs w:val="24"/>
          <w:lang w:bidi="lt-LT"/>
        </w:rPr>
        <w:t xml:space="preserve"> elgesys </w:t>
      </w:r>
      <w:r w:rsidR="0058572F" w:rsidRPr="00FA23D1">
        <w:rPr>
          <w:color w:val="000000"/>
          <w:sz w:val="24"/>
          <w:szCs w:val="24"/>
          <w:lang w:bidi="lt-LT"/>
        </w:rPr>
        <w:t>jos metu</w:t>
      </w:r>
      <w:r w:rsidR="00E367E0" w:rsidRPr="00FA23D1">
        <w:rPr>
          <w:color w:val="000000"/>
          <w:sz w:val="24"/>
          <w:szCs w:val="24"/>
          <w:lang w:bidi="lt-LT"/>
        </w:rPr>
        <w:t xml:space="preserve"> buvo pavienis, todėl Komisija</w:t>
      </w:r>
      <w:r w:rsidR="005E6EC4" w:rsidRPr="00FA23D1">
        <w:rPr>
          <w:color w:val="000000"/>
          <w:sz w:val="24"/>
          <w:szCs w:val="24"/>
          <w:lang w:bidi="lt-LT"/>
        </w:rPr>
        <w:t xml:space="preserve"> neįžvelgia pagrindo </w:t>
      </w:r>
      <w:r w:rsidR="008A63AC" w:rsidRPr="00FA23D1">
        <w:rPr>
          <w:color w:val="000000"/>
          <w:sz w:val="24"/>
          <w:szCs w:val="24"/>
          <w:lang w:bidi="lt-LT"/>
        </w:rPr>
        <w:t>aptarto teismo</w:t>
      </w:r>
      <w:r w:rsidR="005E6EC4" w:rsidRPr="00FA23D1">
        <w:rPr>
          <w:color w:val="000000"/>
          <w:sz w:val="24"/>
          <w:szCs w:val="24"/>
          <w:lang w:bidi="lt-LT"/>
        </w:rPr>
        <w:t xml:space="preserve"> pirmininkės elgesio vertinti kaip šiurkštaus teisėjų etikos pažeidimo ir dėl</w:t>
      </w:r>
      <w:r w:rsidR="00400701" w:rsidRPr="00FA23D1">
        <w:rPr>
          <w:color w:val="000000"/>
          <w:sz w:val="24"/>
          <w:szCs w:val="24"/>
          <w:lang w:bidi="lt-LT"/>
        </w:rPr>
        <w:t xml:space="preserve"> jo</w:t>
      </w:r>
      <w:r w:rsidR="005E6EC4" w:rsidRPr="00FA23D1">
        <w:rPr>
          <w:color w:val="000000"/>
          <w:sz w:val="24"/>
          <w:szCs w:val="24"/>
          <w:lang w:bidi="lt-LT"/>
        </w:rPr>
        <w:t xml:space="preserve"> iškelti drausmės bylą.</w:t>
      </w:r>
      <w:r w:rsidR="00E367E0" w:rsidRPr="00FA23D1">
        <w:rPr>
          <w:color w:val="000000"/>
          <w:sz w:val="24"/>
          <w:szCs w:val="24"/>
          <w:lang w:bidi="lt-LT"/>
        </w:rPr>
        <w:t xml:space="preserve"> </w:t>
      </w:r>
    </w:p>
    <w:p w14:paraId="5813BEEE" w14:textId="1DF8037E" w:rsidR="00D7292C" w:rsidRPr="00FA23D1" w:rsidRDefault="00A846C5" w:rsidP="00074954">
      <w:pPr>
        <w:pStyle w:val="Sraopastraipa"/>
        <w:numPr>
          <w:ilvl w:val="2"/>
          <w:numId w:val="21"/>
        </w:numPr>
        <w:spacing w:after="120"/>
        <w:ind w:left="1560" w:hanging="709"/>
        <w:contextualSpacing w:val="0"/>
        <w:jc w:val="both"/>
        <w:rPr>
          <w:sz w:val="24"/>
          <w:szCs w:val="24"/>
        </w:rPr>
      </w:pPr>
      <w:r>
        <w:rPr>
          <w:color w:val="000000"/>
          <w:sz w:val="24"/>
          <w:szCs w:val="24"/>
          <w:lang w:bidi="lt-LT"/>
        </w:rPr>
        <w:t xml:space="preserve">Komisija pažymi, kad nepasitvirtino Pareiškėjos </w:t>
      </w:r>
      <w:r w:rsidR="006F60D1" w:rsidRPr="00FA23D1">
        <w:rPr>
          <w:color w:val="000000"/>
          <w:sz w:val="24"/>
          <w:szCs w:val="24"/>
          <w:lang w:bidi="lt-LT"/>
        </w:rPr>
        <w:t>teigin</w:t>
      </w:r>
      <w:r>
        <w:rPr>
          <w:color w:val="000000"/>
          <w:sz w:val="24"/>
          <w:szCs w:val="24"/>
          <w:lang w:bidi="lt-LT"/>
        </w:rPr>
        <w:t>ys</w:t>
      </w:r>
      <w:r w:rsidR="00E27F4E" w:rsidRPr="00FA23D1">
        <w:rPr>
          <w:color w:val="000000"/>
          <w:sz w:val="24"/>
          <w:szCs w:val="24"/>
          <w:lang w:bidi="lt-LT"/>
        </w:rPr>
        <w:t xml:space="preserve">, jog </w:t>
      </w:r>
      <w:r w:rsidR="00112B95" w:rsidRPr="00FA23D1">
        <w:rPr>
          <w:color w:val="000000"/>
          <w:sz w:val="24"/>
          <w:szCs w:val="24"/>
          <w:lang w:bidi="lt-LT"/>
        </w:rPr>
        <w:t xml:space="preserve">vieno iš teisėjų susirinkimų </w:t>
      </w:r>
      <w:r w:rsidR="00C63FB4" w:rsidRPr="00FA23D1">
        <w:rPr>
          <w:color w:val="000000"/>
          <w:sz w:val="24"/>
          <w:szCs w:val="24"/>
          <w:lang w:bidi="lt-LT"/>
        </w:rPr>
        <w:t xml:space="preserve">metu </w:t>
      </w:r>
      <w:r w:rsidR="00112B95" w:rsidRPr="00FA23D1">
        <w:rPr>
          <w:color w:val="000000"/>
          <w:sz w:val="24"/>
          <w:szCs w:val="24"/>
          <w:lang w:bidi="lt-LT"/>
        </w:rPr>
        <w:t>I. K</w:t>
      </w:r>
      <w:r w:rsidR="007F1435">
        <w:rPr>
          <w:color w:val="000000"/>
          <w:sz w:val="24"/>
          <w:szCs w:val="24"/>
          <w:lang w:bidi="lt-LT"/>
        </w:rPr>
        <w:t>.</w:t>
      </w:r>
      <w:r w:rsidR="00E27F4E" w:rsidRPr="00FA23D1">
        <w:rPr>
          <w:color w:val="000000"/>
          <w:sz w:val="24"/>
          <w:szCs w:val="24"/>
          <w:lang w:bidi="lt-LT"/>
        </w:rPr>
        <w:t xml:space="preserve"> neatsakė į</w:t>
      </w:r>
      <w:r w:rsidR="002715A9" w:rsidRPr="00FA23D1">
        <w:rPr>
          <w:color w:val="000000"/>
          <w:sz w:val="24"/>
          <w:szCs w:val="24"/>
          <w:lang w:bidi="lt-LT"/>
        </w:rPr>
        <w:t xml:space="preserve"> Pareiškėjos klausimą dėl teisėjų budėjimų</w:t>
      </w:r>
      <w:r w:rsidR="00C53BE3">
        <w:rPr>
          <w:color w:val="000000"/>
          <w:sz w:val="24"/>
          <w:szCs w:val="24"/>
          <w:lang w:bidi="lt-LT"/>
        </w:rPr>
        <w:t>,</w:t>
      </w:r>
      <w:r w:rsidR="002715A9" w:rsidRPr="00FA23D1">
        <w:rPr>
          <w:color w:val="000000"/>
          <w:sz w:val="24"/>
          <w:szCs w:val="24"/>
          <w:lang w:bidi="lt-LT"/>
        </w:rPr>
        <w:t xml:space="preserve"> tik paminėjo, kad šiuo klausimu nubalsuota ankstesniame pasitarime</w:t>
      </w:r>
      <w:r w:rsidR="00097315">
        <w:rPr>
          <w:color w:val="000000"/>
          <w:sz w:val="24"/>
          <w:szCs w:val="24"/>
          <w:lang w:bidi="lt-LT"/>
        </w:rPr>
        <w:t xml:space="preserve">. Teismo pirmininkės atsakymas į Pareiškėjos klausimą užfiksuotas </w:t>
      </w:r>
      <w:r w:rsidR="00565F51">
        <w:rPr>
          <w:color w:val="000000"/>
          <w:sz w:val="24"/>
          <w:szCs w:val="24"/>
          <w:lang w:bidi="lt-LT"/>
        </w:rPr>
        <w:t>Vilniaus regiono apylinkės teismo teisėjų 2025 m. gruodžio 4 d. susirinkimo garso įraše (nuo 00:24:15)</w:t>
      </w:r>
      <w:r w:rsidR="00516CAB">
        <w:rPr>
          <w:color w:val="000000"/>
          <w:sz w:val="24"/>
          <w:szCs w:val="24"/>
          <w:lang w:bidi="lt-LT"/>
        </w:rPr>
        <w:t xml:space="preserve">. Taip pat atkreiptinas dėmesys, kad </w:t>
      </w:r>
      <w:r w:rsidR="00D7292C" w:rsidRPr="00FA23D1">
        <w:rPr>
          <w:color w:val="000000"/>
          <w:sz w:val="24"/>
          <w:szCs w:val="24"/>
          <w:lang w:bidi="lt-LT"/>
        </w:rPr>
        <w:t>ankstesni</w:t>
      </w:r>
      <w:r w:rsidR="00516CAB">
        <w:rPr>
          <w:color w:val="000000"/>
          <w:sz w:val="24"/>
          <w:szCs w:val="24"/>
          <w:lang w:bidi="lt-LT"/>
        </w:rPr>
        <w:t>ų</w:t>
      </w:r>
      <w:r w:rsidR="00D7292C" w:rsidRPr="00FA23D1">
        <w:rPr>
          <w:color w:val="000000"/>
          <w:sz w:val="24"/>
          <w:szCs w:val="24"/>
          <w:lang w:bidi="lt-LT"/>
        </w:rPr>
        <w:t xml:space="preserve"> teisėjų susirikim</w:t>
      </w:r>
      <w:r w:rsidR="00516CAB">
        <w:rPr>
          <w:color w:val="000000"/>
          <w:sz w:val="24"/>
          <w:szCs w:val="24"/>
          <w:lang w:bidi="lt-LT"/>
        </w:rPr>
        <w:t>ų</w:t>
      </w:r>
      <w:r w:rsidR="00D7292C" w:rsidRPr="00FA23D1">
        <w:rPr>
          <w:color w:val="000000"/>
          <w:sz w:val="24"/>
          <w:szCs w:val="24"/>
          <w:lang w:bidi="lt-LT"/>
        </w:rPr>
        <w:t xml:space="preserve"> metu priimtų sprendimų išsamus nekomentavimas </w:t>
      </w:r>
      <w:r w:rsidR="008E45B8">
        <w:rPr>
          <w:color w:val="000000"/>
          <w:sz w:val="24"/>
          <w:szCs w:val="24"/>
          <w:lang w:bidi="lt-LT"/>
        </w:rPr>
        <w:t xml:space="preserve">per </w:t>
      </w:r>
      <w:r w:rsidR="005C3F40">
        <w:rPr>
          <w:color w:val="000000"/>
          <w:sz w:val="24"/>
          <w:szCs w:val="24"/>
          <w:lang w:bidi="lt-LT"/>
        </w:rPr>
        <w:t>konkret</w:t>
      </w:r>
      <w:r w:rsidR="008E45B8">
        <w:rPr>
          <w:color w:val="000000"/>
          <w:sz w:val="24"/>
          <w:szCs w:val="24"/>
          <w:lang w:bidi="lt-LT"/>
        </w:rPr>
        <w:t>ų</w:t>
      </w:r>
      <w:r w:rsidR="005C3F40">
        <w:rPr>
          <w:color w:val="000000"/>
          <w:sz w:val="24"/>
          <w:szCs w:val="24"/>
          <w:lang w:bidi="lt-LT"/>
        </w:rPr>
        <w:t xml:space="preserve"> posėd</w:t>
      </w:r>
      <w:r w:rsidR="008E45B8">
        <w:rPr>
          <w:color w:val="000000"/>
          <w:sz w:val="24"/>
          <w:szCs w:val="24"/>
          <w:lang w:bidi="lt-LT"/>
        </w:rPr>
        <w:t>į</w:t>
      </w:r>
      <w:r w:rsidR="001A3E5D">
        <w:rPr>
          <w:color w:val="000000"/>
          <w:sz w:val="24"/>
          <w:szCs w:val="24"/>
          <w:lang w:bidi="lt-LT"/>
        </w:rPr>
        <w:t xml:space="preserve"> </w:t>
      </w:r>
      <w:r w:rsidR="00914C28">
        <w:rPr>
          <w:color w:val="000000"/>
          <w:sz w:val="24"/>
          <w:szCs w:val="24"/>
          <w:lang w:bidi="lt-LT"/>
        </w:rPr>
        <w:t>n</w:t>
      </w:r>
      <w:r w:rsidR="00C53BE3">
        <w:rPr>
          <w:color w:val="000000"/>
          <w:sz w:val="24"/>
          <w:szCs w:val="24"/>
          <w:lang w:bidi="lt-LT"/>
        </w:rPr>
        <w:t>i</w:t>
      </w:r>
      <w:r w:rsidR="00914C28">
        <w:rPr>
          <w:color w:val="000000"/>
          <w:sz w:val="24"/>
          <w:szCs w:val="24"/>
          <w:lang w:bidi="lt-LT"/>
        </w:rPr>
        <w:t xml:space="preserve">ekaip </w:t>
      </w:r>
      <w:r w:rsidR="00CE6F27" w:rsidRPr="00FA23D1">
        <w:rPr>
          <w:color w:val="000000"/>
          <w:sz w:val="24"/>
          <w:szCs w:val="24"/>
          <w:lang w:bidi="lt-LT"/>
        </w:rPr>
        <w:t>neribo</w:t>
      </w:r>
      <w:r w:rsidR="00C53BE3">
        <w:rPr>
          <w:color w:val="000000"/>
          <w:sz w:val="24"/>
          <w:szCs w:val="24"/>
          <w:lang w:bidi="lt-LT"/>
        </w:rPr>
        <w:t>ja</w:t>
      </w:r>
      <w:r w:rsidR="00CE6F27" w:rsidRPr="00FA23D1">
        <w:rPr>
          <w:color w:val="000000"/>
          <w:sz w:val="24"/>
          <w:szCs w:val="24"/>
          <w:lang w:bidi="lt-LT"/>
        </w:rPr>
        <w:t xml:space="preserve"> Pareiškėjos teisės platesne jai aktualia informacija pasidomėti ki</w:t>
      </w:r>
      <w:r w:rsidR="00F70432" w:rsidRPr="00FA23D1">
        <w:rPr>
          <w:color w:val="000000"/>
          <w:sz w:val="24"/>
          <w:szCs w:val="24"/>
          <w:lang w:bidi="lt-LT"/>
        </w:rPr>
        <w:t>tu priimtinu metu.</w:t>
      </w:r>
    </w:p>
    <w:p w14:paraId="2DA32BCD" w14:textId="2F41C156" w:rsidR="00D7292C" w:rsidRPr="00FA23D1" w:rsidRDefault="00AA4B43" w:rsidP="008C6A76">
      <w:pPr>
        <w:pStyle w:val="Sraopastraipa"/>
        <w:numPr>
          <w:ilvl w:val="2"/>
          <w:numId w:val="21"/>
        </w:numPr>
        <w:spacing w:after="120"/>
        <w:ind w:left="1560" w:hanging="709"/>
        <w:contextualSpacing w:val="0"/>
        <w:jc w:val="both"/>
        <w:rPr>
          <w:sz w:val="24"/>
          <w:szCs w:val="24"/>
        </w:rPr>
      </w:pPr>
      <w:r w:rsidRPr="00FA23D1">
        <w:rPr>
          <w:sz w:val="24"/>
          <w:szCs w:val="24"/>
        </w:rPr>
        <w:t>T</w:t>
      </w:r>
      <w:r w:rsidR="0006207B" w:rsidRPr="00FA23D1">
        <w:rPr>
          <w:sz w:val="24"/>
          <w:szCs w:val="24"/>
        </w:rPr>
        <w:t>eikimo teigini</w:t>
      </w:r>
      <w:r w:rsidR="00996510" w:rsidRPr="00FA23D1">
        <w:rPr>
          <w:sz w:val="24"/>
          <w:szCs w:val="24"/>
        </w:rPr>
        <w:t>us</w:t>
      </w:r>
      <w:r w:rsidR="0006207B" w:rsidRPr="00FA23D1">
        <w:rPr>
          <w:sz w:val="24"/>
          <w:szCs w:val="24"/>
        </w:rPr>
        <w:t>, susijusi</w:t>
      </w:r>
      <w:r w:rsidR="00996510" w:rsidRPr="00FA23D1">
        <w:rPr>
          <w:sz w:val="24"/>
          <w:szCs w:val="24"/>
        </w:rPr>
        <w:t>us</w:t>
      </w:r>
      <w:r w:rsidR="0006207B" w:rsidRPr="00FA23D1">
        <w:rPr>
          <w:sz w:val="24"/>
          <w:szCs w:val="24"/>
        </w:rPr>
        <w:t xml:space="preserve"> su nepelnyta kritika Pareiškėjai, Komisija</w:t>
      </w:r>
      <w:r w:rsidR="00996510" w:rsidRPr="00FA23D1">
        <w:rPr>
          <w:sz w:val="24"/>
          <w:szCs w:val="24"/>
        </w:rPr>
        <w:t xml:space="preserve"> vertino kaip nepasitvirtinusius ir</w:t>
      </w:r>
      <w:r w:rsidR="0006207B" w:rsidRPr="00FA23D1">
        <w:rPr>
          <w:sz w:val="24"/>
          <w:szCs w:val="24"/>
        </w:rPr>
        <w:t xml:space="preserve"> savo motyvus išdėstė šio sprendimo dalyje</w:t>
      </w:r>
      <w:r w:rsidR="008C6A76" w:rsidRPr="00FA23D1">
        <w:rPr>
          <w:sz w:val="24"/>
          <w:szCs w:val="24"/>
        </w:rPr>
        <w:t xml:space="preserve"> „Dėl psichologinio smurto (</w:t>
      </w:r>
      <w:proofErr w:type="spellStart"/>
      <w:r w:rsidR="008C6A76" w:rsidRPr="00FA23D1">
        <w:rPr>
          <w:sz w:val="24"/>
          <w:szCs w:val="24"/>
        </w:rPr>
        <w:t>mobingo</w:t>
      </w:r>
      <w:proofErr w:type="spellEnd"/>
      <w:r w:rsidR="008C6A76" w:rsidRPr="00FA23D1">
        <w:rPr>
          <w:sz w:val="24"/>
          <w:szCs w:val="24"/>
        </w:rPr>
        <w:t>) taikymo teisėjos J. atžvilgiu</w:t>
      </w:r>
      <w:r w:rsidR="0075438C">
        <w:rPr>
          <w:sz w:val="24"/>
          <w:szCs w:val="24"/>
        </w:rPr>
        <w:t>“</w:t>
      </w:r>
      <w:r w:rsidR="008C6A76" w:rsidRPr="00FA23D1">
        <w:rPr>
          <w:sz w:val="24"/>
          <w:szCs w:val="24"/>
        </w:rPr>
        <w:t>,</w:t>
      </w:r>
      <w:r w:rsidR="0006207B" w:rsidRPr="00FA23D1">
        <w:rPr>
          <w:sz w:val="24"/>
          <w:szCs w:val="24"/>
        </w:rPr>
        <w:t xml:space="preserve"> todėl šiuo klausimu pakartotinai nepasisakys.</w:t>
      </w:r>
    </w:p>
    <w:p w14:paraId="48017ED3" w14:textId="49452A4C" w:rsidR="00A21EDB" w:rsidRPr="00A21EDB" w:rsidRDefault="00145D04" w:rsidP="008233B7">
      <w:pPr>
        <w:pStyle w:val="Sraopastraipa"/>
        <w:numPr>
          <w:ilvl w:val="2"/>
          <w:numId w:val="21"/>
        </w:numPr>
        <w:spacing w:after="120"/>
        <w:ind w:left="1560" w:hanging="709"/>
        <w:contextualSpacing w:val="0"/>
        <w:jc w:val="both"/>
        <w:rPr>
          <w:sz w:val="24"/>
          <w:szCs w:val="24"/>
        </w:rPr>
      </w:pPr>
      <w:r>
        <w:rPr>
          <w:sz w:val="24"/>
          <w:szCs w:val="24"/>
        </w:rPr>
        <w:t xml:space="preserve">Teikimo teiginius dėl teismo pirmininkės netinkamo elgesio </w:t>
      </w:r>
      <w:r w:rsidR="00C53BE3">
        <w:rPr>
          <w:sz w:val="24"/>
          <w:szCs w:val="24"/>
        </w:rPr>
        <w:t xml:space="preserve">pasirinkti </w:t>
      </w:r>
      <w:r>
        <w:rPr>
          <w:sz w:val="24"/>
          <w:szCs w:val="24"/>
        </w:rPr>
        <w:t>klaus</w:t>
      </w:r>
      <w:r w:rsidR="00C53BE3">
        <w:rPr>
          <w:sz w:val="24"/>
          <w:szCs w:val="24"/>
        </w:rPr>
        <w:t>yti</w:t>
      </w:r>
      <w:r>
        <w:rPr>
          <w:sz w:val="24"/>
          <w:szCs w:val="24"/>
        </w:rPr>
        <w:t xml:space="preserve"> teisėjų vedamų posėdžių garso įrašų tų teisėjų, kuriems yra nepalanki (pvz., Pareiškėjos, I.), </w:t>
      </w:r>
      <w:r w:rsidR="00C53BE3">
        <w:rPr>
          <w:sz w:val="24"/>
          <w:szCs w:val="24"/>
        </w:rPr>
        <w:t xml:space="preserve">ir </w:t>
      </w:r>
      <w:r>
        <w:rPr>
          <w:sz w:val="24"/>
          <w:szCs w:val="24"/>
        </w:rPr>
        <w:t>ieško</w:t>
      </w:r>
      <w:r w:rsidR="00C53BE3">
        <w:rPr>
          <w:sz w:val="24"/>
          <w:szCs w:val="24"/>
        </w:rPr>
        <w:t>ti</w:t>
      </w:r>
      <w:r>
        <w:rPr>
          <w:sz w:val="24"/>
          <w:szCs w:val="24"/>
        </w:rPr>
        <w:t xml:space="preserve"> trūkumų, Komisija laiko nepagrįstais. </w:t>
      </w:r>
      <w:r w:rsidR="00F63614">
        <w:rPr>
          <w:color w:val="000000"/>
          <w:sz w:val="24"/>
          <w:szCs w:val="24"/>
          <w:lang w:bidi="lt-LT"/>
        </w:rPr>
        <w:t xml:space="preserve">Vilniaus regiono apylinkės teismo teisėjų </w:t>
      </w:r>
      <w:r w:rsidR="00F63614">
        <w:rPr>
          <w:sz w:val="24"/>
          <w:szCs w:val="24"/>
        </w:rPr>
        <w:t>2026 m. kovo 6 d. susirinkim</w:t>
      </w:r>
      <w:r w:rsidR="009F7EE0">
        <w:rPr>
          <w:sz w:val="24"/>
          <w:szCs w:val="24"/>
        </w:rPr>
        <w:t>o garso įraš</w:t>
      </w:r>
      <w:r w:rsidR="00C53BE3">
        <w:rPr>
          <w:sz w:val="24"/>
          <w:szCs w:val="24"/>
        </w:rPr>
        <w:t>e</w:t>
      </w:r>
      <w:r w:rsidR="009F7EE0">
        <w:rPr>
          <w:sz w:val="24"/>
          <w:szCs w:val="24"/>
        </w:rPr>
        <w:t xml:space="preserve"> girdėti, kad susirinkimo metu</w:t>
      </w:r>
      <w:r w:rsidR="00F63614">
        <w:rPr>
          <w:sz w:val="24"/>
          <w:szCs w:val="24"/>
        </w:rPr>
        <w:t xml:space="preserve"> buvo aptartas klausimas dėl teisėjų etikos ir teismo posėdži</w:t>
      </w:r>
      <w:r w:rsidR="00C5767F">
        <w:rPr>
          <w:sz w:val="24"/>
          <w:szCs w:val="24"/>
        </w:rPr>
        <w:t>ų</w:t>
      </w:r>
      <w:r w:rsidR="00F63614">
        <w:rPr>
          <w:sz w:val="24"/>
          <w:szCs w:val="24"/>
        </w:rPr>
        <w:t xml:space="preserve"> vedimo kontrolės, teisėjų klausta nuomonės, ar reikia tokį patikrinimą įtraukti į veiklos priežiūros planą, diskutuota šiuo klausimu. Teismo pirmininkė atkreipė dėmesį, kad tokius patikrinimus atlieka teisėjai, jie turi progą įsivertinti tiek savo posėdžio vedimo situaciją per kito teisėjo patirtį, tiek įvertinti kolegos vedamų posėdžių etiką.</w:t>
      </w:r>
      <w:r w:rsidR="000B4073">
        <w:rPr>
          <w:sz w:val="24"/>
          <w:szCs w:val="24"/>
        </w:rPr>
        <w:t xml:space="preserve"> </w:t>
      </w:r>
      <w:r w:rsidR="00F63614">
        <w:rPr>
          <w:sz w:val="24"/>
          <w:szCs w:val="24"/>
        </w:rPr>
        <w:t>Tai yra tiek gera prevencinė priemonė, tiek mokomasis instrumentas, tiek priemonė, skirta tinkam</w:t>
      </w:r>
      <w:r w:rsidR="00C53BE3">
        <w:rPr>
          <w:sz w:val="24"/>
          <w:szCs w:val="24"/>
        </w:rPr>
        <w:t>a</w:t>
      </w:r>
      <w:r w:rsidR="00F63614">
        <w:rPr>
          <w:sz w:val="24"/>
          <w:szCs w:val="24"/>
        </w:rPr>
        <w:t>i administruoti kolektyvą (garso įrašas nuo 00:13:10)</w:t>
      </w:r>
      <w:r w:rsidR="00A50062">
        <w:rPr>
          <w:sz w:val="24"/>
          <w:szCs w:val="24"/>
        </w:rPr>
        <w:t xml:space="preserve">. Atsižvelgiant į tai </w:t>
      </w:r>
      <w:r w:rsidR="009A7548">
        <w:rPr>
          <w:sz w:val="24"/>
          <w:szCs w:val="24"/>
        </w:rPr>
        <w:t>bei į I. K</w:t>
      </w:r>
      <w:r w:rsidR="007F1435">
        <w:rPr>
          <w:sz w:val="24"/>
          <w:szCs w:val="24"/>
        </w:rPr>
        <w:t>.</w:t>
      </w:r>
      <w:r w:rsidR="009A7548">
        <w:rPr>
          <w:sz w:val="24"/>
          <w:szCs w:val="24"/>
        </w:rPr>
        <w:t xml:space="preserve"> </w:t>
      </w:r>
      <w:r w:rsidR="00A66ACC">
        <w:rPr>
          <w:sz w:val="24"/>
          <w:szCs w:val="24"/>
        </w:rPr>
        <w:t xml:space="preserve">Komisijai </w:t>
      </w:r>
      <w:r w:rsidR="00506B9C">
        <w:rPr>
          <w:sz w:val="24"/>
          <w:szCs w:val="24"/>
        </w:rPr>
        <w:t xml:space="preserve">posėdžio metu </w:t>
      </w:r>
      <w:r w:rsidR="00A66ACC">
        <w:rPr>
          <w:sz w:val="24"/>
          <w:szCs w:val="24"/>
        </w:rPr>
        <w:t>pateiktus paaiškinimus</w:t>
      </w:r>
      <w:r w:rsidR="00506B9C">
        <w:rPr>
          <w:sz w:val="24"/>
          <w:szCs w:val="24"/>
        </w:rPr>
        <w:t xml:space="preserve"> </w:t>
      </w:r>
      <w:r w:rsidR="00A66ACC">
        <w:rPr>
          <w:sz w:val="24"/>
          <w:szCs w:val="24"/>
        </w:rPr>
        <w:t xml:space="preserve">dėl </w:t>
      </w:r>
      <w:r w:rsidR="0023449C">
        <w:rPr>
          <w:sz w:val="24"/>
          <w:szCs w:val="24"/>
        </w:rPr>
        <w:t>konkrečios situacijos su I., k</w:t>
      </w:r>
      <w:r w:rsidR="00C53BE3">
        <w:rPr>
          <w:sz w:val="24"/>
          <w:szCs w:val="24"/>
        </w:rPr>
        <w:t>ai</w:t>
      </w:r>
      <w:r w:rsidR="0023449C">
        <w:rPr>
          <w:sz w:val="24"/>
          <w:szCs w:val="24"/>
        </w:rPr>
        <w:t xml:space="preserve"> ji po teismo posėdžio teiravosi dėl sk</w:t>
      </w:r>
      <w:r w:rsidR="00506B9C">
        <w:rPr>
          <w:sz w:val="24"/>
          <w:szCs w:val="24"/>
        </w:rPr>
        <w:t>lidusio</w:t>
      </w:r>
      <w:r w:rsidR="0023449C">
        <w:rPr>
          <w:sz w:val="24"/>
          <w:szCs w:val="24"/>
        </w:rPr>
        <w:t xml:space="preserve"> triukšmo i</w:t>
      </w:r>
      <w:r w:rsidR="00506B9C">
        <w:rPr>
          <w:sz w:val="24"/>
          <w:szCs w:val="24"/>
        </w:rPr>
        <w:t>š</w:t>
      </w:r>
      <w:r w:rsidR="0023449C">
        <w:rPr>
          <w:sz w:val="24"/>
          <w:szCs w:val="24"/>
        </w:rPr>
        <w:t xml:space="preserve"> teismo posėdžio, nėra pagrindo abejoti, kad </w:t>
      </w:r>
      <w:r w:rsidR="00506B9C" w:rsidRPr="00FA23D1">
        <w:rPr>
          <w:sz w:val="24"/>
          <w:szCs w:val="24"/>
        </w:rPr>
        <w:t xml:space="preserve">teismo pirmininkė vykdydama vidinio teismo administravimo įgaliojimus ir turėdama pareigą kontroliuoti Teisėjų etikos reikalavimų laikymąsi teisme </w:t>
      </w:r>
      <w:r w:rsidR="004F32FE">
        <w:rPr>
          <w:sz w:val="24"/>
          <w:szCs w:val="24"/>
        </w:rPr>
        <w:t xml:space="preserve">turi teisę klausytis teisėjų vedamų teismo posėdžių garso įrašų, taip pat pasiteirauti teisėjo dėl </w:t>
      </w:r>
      <w:r w:rsidR="004F32FE" w:rsidRPr="00FA23D1">
        <w:rPr>
          <w:sz w:val="24"/>
          <w:szCs w:val="24"/>
        </w:rPr>
        <w:t>konkrečios situacijos ir ją išsiaiškinti</w:t>
      </w:r>
      <w:r w:rsidR="004F32FE">
        <w:rPr>
          <w:sz w:val="24"/>
          <w:szCs w:val="24"/>
        </w:rPr>
        <w:t xml:space="preserve">. </w:t>
      </w:r>
      <w:r w:rsidR="008233B7" w:rsidRPr="00FA23D1">
        <w:rPr>
          <w:sz w:val="24"/>
          <w:szCs w:val="24"/>
        </w:rPr>
        <w:t xml:space="preserve">Teikimo medžiagoje nėra pateikta duomenų, leidžiančių daryti išvadą, kad teismo pirmininkė </w:t>
      </w:r>
      <w:r w:rsidR="008233B7">
        <w:rPr>
          <w:sz w:val="24"/>
          <w:szCs w:val="24"/>
        </w:rPr>
        <w:t>klausosi garso įrašų tendencingai (tik Pareiškėj</w:t>
      </w:r>
      <w:r w:rsidR="00C53BE3">
        <w:rPr>
          <w:sz w:val="24"/>
          <w:szCs w:val="24"/>
        </w:rPr>
        <w:t>os</w:t>
      </w:r>
      <w:r w:rsidR="008233B7">
        <w:rPr>
          <w:sz w:val="24"/>
          <w:szCs w:val="24"/>
        </w:rPr>
        <w:t xml:space="preserve"> ar teisėj</w:t>
      </w:r>
      <w:r w:rsidR="00C53BE3">
        <w:rPr>
          <w:sz w:val="24"/>
          <w:szCs w:val="24"/>
        </w:rPr>
        <w:t>os</w:t>
      </w:r>
      <w:r w:rsidR="008233B7">
        <w:rPr>
          <w:sz w:val="24"/>
          <w:szCs w:val="24"/>
        </w:rPr>
        <w:t xml:space="preserve"> I.) ar kad teismo pirmininkės </w:t>
      </w:r>
      <w:r w:rsidR="008233B7" w:rsidRPr="00FA23D1">
        <w:rPr>
          <w:sz w:val="24"/>
          <w:szCs w:val="24"/>
        </w:rPr>
        <w:t xml:space="preserve">bendravimas su teisėja I. </w:t>
      </w:r>
      <w:r w:rsidR="008233B7">
        <w:rPr>
          <w:sz w:val="24"/>
          <w:szCs w:val="24"/>
        </w:rPr>
        <w:t>teiraujantis dėl konkretaus atvejo buvo netinkamas.</w:t>
      </w:r>
    </w:p>
    <w:p w14:paraId="06586FC9" w14:textId="34E493AF" w:rsidR="00074954" w:rsidRPr="00FA23D1" w:rsidRDefault="00D10E73" w:rsidP="00874DAE">
      <w:pPr>
        <w:pStyle w:val="Sraopastraipa"/>
        <w:numPr>
          <w:ilvl w:val="2"/>
          <w:numId w:val="21"/>
        </w:numPr>
        <w:spacing w:after="120"/>
        <w:ind w:left="1560" w:hanging="709"/>
        <w:contextualSpacing w:val="0"/>
        <w:jc w:val="both"/>
        <w:rPr>
          <w:sz w:val="24"/>
          <w:szCs w:val="24"/>
        </w:rPr>
      </w:pPr>
      <w:r w:rsidRPr="002F0A7E">
        <w:rPr>
          <w:sz w:val="24"/>
          <w:szCs w:val="24"/>
        </w:rPr>
        <w:t xml:space="preserve">Išskyrus </w:t>
      </w:r>
      <w:r w:rsidR="00B16376" w:rsidRPr="002F0A7E">
        <w:rPr>
          <w:sz w:val="24"/>
          <w:szCs w:val="24"/>
        </w:rPr>
        <w:t xml:space="preserve">šio sprendimo </w:t>
      </w:r>
      <w:r w:rsidR="00E869BA" w:rsidRPr="002F0A7E">
        <w:rPr>
          <w:sz w:val="24"/>
          <w:szCs w:val="24"/>
        </w:rPr>
        <w:t>32</w:t>
      </w:r>
      <w:r w:rsidR="00B16376" w:rsidRPr="002F0A7E">
        <w:rPr>
          <w:sz w:val="24"/>
          <w:szCs w:val="24"/>
        </w:rPr>
        <w:t xml:space="preserve">.3.3 papunktyje </w:t>
      </w:r>
      <w:r w:rsidR="002B7B31" w:rsidRPr="002F0A7E">
        <w:rPr>
          <w:sz w:val="24"/>
          <w:szCs w:val="24"/>
        </w:rPr>
        <w:t xml:space="preserve">aptartą </w:t>
      </w:r>
      <w:r w:rsidR="00B16376" w:rsidRPr="002F0A7E">
        <w:rPr>
          <w:sz w:val="24"/>
          <w:szCs w:val="24"/>
        </w:rPr>
        <w:t>Vilniaus regiono apylinkės teismo 2026 m. sausio 8 d. teisėjų susirinkimo</w:t>
      </w:r>
      <w:r w:rsidR="00C3555A" w:rsidRPr="002F0A7E">
        <w:rPr>
          <w:sz w:val="24"/>
          <w:szCs w:val="24"/>
        </w:rPr>
        <w:t xml:space="preserve"> pavien</w:t>
      </w:r>
      <w:r w:rsidRPr="002F0A7E">
        <w:rPr>
          <w:sz w:val="24"/>
          <w:szCs w:val="24"/>
        </w:rPr>
        <w:t>į</w:t>
      </w:r>
      <w:r w:rsidR="00C3555A" w:rsidRPr="002F0A7E">
        <w:rPr>
          <w:sz w:val="24"/>
          <w:szCs w:val="24"/>
        </w:rPr>
        <w:t xml:space="preserve"> epizod</w:t>
      </w:r>
      <w:r w:rsidRPr="002F0A7E">
        <w:rPr>
          <w:sz w:val="24"/>
          <w:szCs w:val="24"/>
        </w:rPr>
        <w:t>ą</w:t>
      </w:r>
      <w:r w:rsidR="00C3555A" w:rsidRPr="00FA23D1">
        <w:rPr>
          <w:sz w:val="24"/>
          <w:szCs w:val="24"/>
        </w:rPr>
        <w:t xml:space="preserve">, </w:t>
      </w:r>
      <w:r w:rsidR="00DE2FCA" w:rsidRPr="00FA23D1">
        <w:rPr>
          <w:sz w:val="24"/>
          <w:szCs w:val="24"/>
        </w:rPr>
        <w:t xml:space="preserve">išklausius </w:t>
      </w:r>
      <w:r w:rsidR="003A2AA5" w:rsidRPr="00FA23D1">
        <w:rPr>
          <w:sz w:val="24"/>
          <w:szCs w:val="24"/>
        </w:rPr>
        <w:t xml:space="preserve">Komisijai pateiktus teisėjų susirinkimų (2025 m. spalio 3 d., 2025 m. </w:t>
      </w:r>
      <w:r w:rsidR="009C7057" w:rsidRPr="00FA23D1">
        <w:rPr>
          <w:sz w:val="24"/>
          <w:szCs w:val="24"/>
        </w:rPr>
        <w:t xml:space="preserve">gruodžio 4 d., 2026 m. sausio 8 d., 2026 m. kovo 6 d.) </w:t>
      </w:r>
      <w:r w:rsidR="003A2AA5" w:rsidRPr="00FA23D1">
        <w:rPr>
          <w:sz w:val="24"/>
          <w:szCs w:val="24"/>
        </w:rPr>
        <w:t>garso įrašus</w:t>
      </w:r>
      <w:r w:rsidR="0033283F" w:rsidRPr="00FA23D1">
        <w:rPr>
          <w:sz w:val="24"/>
          <w:szCs w:val="24"/>
        </w:rPr>
        <w:t xml:space="preserve">, pritartina Tyrimo komisijos išvadai, kad </w:t>
      </w:r>
      <w:r w:rsidR="00E6256B" w:rsidRPr="00FA23D1">
        <w:rPr>
          <w:color w:val="000000"/>
          <w:sz w:val="24"/>
          <w:szCs w:val="24"/>
          <w:lang w:bidi="lt-LT"/>
        </w:rPr>
        <w:t>teismo pirmininkės I. K</w:t>
      </w:r>
      <w:r w:rsidR="00472DB8">
        <w:rPr>
          <w:color w:val="000000"/>
          <w:sz w:val="24"/>
          <w:szCs w:val="24"/>
          <w:lang w:bidi="lt-LT"/>
        </w:rPr>
        <w:t>.</w:t>
      </w:r>
      <w:r w:rsidR="00E6256B" w:rsidRPr="00FA23D1">
        <w:rPr>
          <w:color w:val="000000"/>
          <w:sz w:val="24"/>
          <w:szCs w:val="24"/>
          <w:lang w:bidi="lt-LT"/>
        </w:rPr>
        <w:t xml:space="preserve"> elgesys teisėjų susirinkimų metu iš esmės buvo grįstas tarpusavio santykių pasitikėjimu, tolerancija, taktiškumu ir mandagumu</w:t>
      </w:r>
      <w:r w:rsidR="008F4195" w:rsidRPr="00FA23D1">
        <w:rPr>
          <w:color w:val="000000"/>
          <w:sz w:val="24"/>
          <w:szCs w:val="24"/>
          <w:lang w:bidi="lt-LT"/>
        </w:rPr>
        <w:t xml:space="preserve">, </w:t>
      </w:r>
      <w:r w:rsidR="00E6256B" w:rsidRPr="00FA23D1">
        <w:rPr>
          <w:color w:val="000000"/>
          <w:sz w:val="24"/>
          <w:szCs w:val="24"/>
          <w:lang w:bidi="lt-LT"/>
        </w:rPr>
        <w:t>atskirais darbotvarkės klausimais vyko aktyv</w:t>
      </w:r>
      <w:r w:rsidR="008F4195" w:rsidRPr="00FA23D1">
        <w:rPr>
          <w:color w:val="000000"/>
          <w:sz w:val="24"/>
          <w:szCs w:val="24"/>
          <w:lang w:bidi="lt-LT"/>
        </w:rPr>
        <w:t>ios</w:t>
      </w:r>
      <w:r w:rsidR="00E6256B" w:rsidRPr="00FA23D1">
        <w:rPr>
          <w:color w:val="000000"/>
          <w:sz w:val="24"/>
          <w:szCs w:val="24"/>
          <w:lang w:bidi="lt-LT"/>
        </w:rPr>
        <w:t xml:space="preserve"> diskusij</w:t>
      </w:r>
      <w:r w:rsidR="008F4195" w:rsidRPr="00FA23D1">
        <w:rPr>
          <w:color w:val="000000"/>
          <w:sz w:val="24"/>
          <w:szCs w:val="24"/>
          <w:lang w:bidi="lt-LT"/>
        </w:rPr>
        <w:t>os</w:t>
      </w:r>
      <w:r w:rsidR="00E6256B" w:rsidRPr="00FA23D1">
        <w:rPr>
          <w:color w:val="000000"/>
          <w:sz w:val="24"/>
          <w:szCs w:val="24"/>
          <w:lang w:bidi="lt-LT"/>
        </w:rPr>
        <w:t>, teismo pirmininkės ir teisėjų nuomonės ne visais klausimais sutapo</w:t>
      </w:r>
      <w:r w:rsidR="008F4195" w:rsidRPr="00FA23D1">
        <w:rPr>
          <w:color w:val="000000"/>
          <w:sz w:val="24"/>
          <w:szCs w:val="24"/>
          <w:lang w:bidi="lt-LT"/>
        </w:rPr>
        <w:t xml:space="preserve">, tačiau teisėjams buvo sudaryta galimybė pasisakyti, </w:t>
      </w:r>
      <w:r w:rsidR="00E6256B" w:rsidRPr="00FA23D1">
        <w:rPr>
          <w:color w:val="000000"/>
          <w:sz w:val="24"/>
          <w:szCs w:val="24"/>
          <w:lang w:bidi="lt-LT"/>
        </w:rPr>
        <w:t>teisėjai teismo pirmininkės nebuvo bauginami, nebijo</w:t>
      </w:r>
      <w:r w:rsidR="00C53BE3">
        <w:rPr>
          <w:color w:val="000000"/>
          <w:sz w:val="24"/>
          <w:szCs w:val="24"/>
          <w:lang w:bidi="lt-LT"/>
        </w:rPr>
        <w:t>jo</w:t>
      </w:r>
      <w:r w:rsidR="00E6256B" w:rsidRPr="00FA23D1">
        <w:rPr>
          <w:color w:val="000000"/>
          <w:sz w:val="24"/>
          <w:szCs w:val="24"/>
          <w:lang w:bidi="lt-LT"/>
        </w:rPr>
        <w:t xml:space="preserve"> išsakyti savo nuomones, jais nebuvo manipuliuojama</w:t>
      </w:r>
      <w:r w:rsidR="008F4195" w:rsidRPr="00FA23D1">
        <w:rPr>
          <w:color w:val="000000"/>
          <w:sz w:val="24"/>
          <w:szCs w:val="24"/>
          <w:lang w:bidi="lt-LT"/>
        </w:rPr>
        <w:t xml:space="preserve">. </w:t>
      </w:r>
    </w:p>
    <w:p w14:paraId="4C0406EA" w14:textId="7BFD6E6A" w:rsidR="00EC5F1F" w:rsidRPr="00FA23D1" w:rsidRDefault="00282B26" w:rsidP="00874DAE">
      <w:pPr>
        <w:pStyle w:val="Sraopastraipa"/>
        <w:numPr>
          <w:ilvl w:val="1"/>
          <w:numId w:val="21"/>
        </w:numPr>
        <w:spacing w:after="120"/>
        <w:ind w:left="993" w:hanging="633"/>
        <w:contextualSpacing w:val="0"/>
        <w:jc w:val="both"/>
        <w:rPr>
          <w:rStyle w:val="Bodytext20"/>
          <w:color w:val="auto"/>
          <w:sz w:val="24"/>
          <w:szCs w:val="24"/>
          <w:shd w:val="clear" w:color="auto" w:fill="auto"/>
          <w:lang w:bidi="ar-SA"/>
        </w:rPr>
      </w:pPr>
      <w:r w:rsidRPr="00FA23D1">
        <w:rPr>
          <w:sz w:val="24"/>
          <w:szCs w:val="24"/>
        </w:rPr>
        <w:lastRenderedPageBreak/>
        <w:t>Teikimo teigini</w:t>
      </w:r>
      <w:r w:rsidR="007E5C06" w:rsidRPr="00FA23D1">
        <w:rPr>
          <w:sz w:val="24"/>
          <w:szCs w:val="24"/>
        </w:rPr>
        <w:t>ai</w:t>
      </w:r>
      <w:r w:rsidRPr="00FA23D1">
        <w:rPr>
          <w:sz w:val="24"/>
          <w:szCs w:val="24"/>
        </w:rPr>
        <w:t>, kad teismo pirmininkė nesilaiko galiojančių tvarkų ir reikalauja jų nesilaikyti teismo darbuotojų</w:t>
      </w:r>
      <w:r w:rsidR="004F1C94">
        <w:rPr>
          <w:sz w:val="24"/>
          <w:szCs w:val="24"/>
        </w:rPr>
        <w:t>,</w:t>
      </w:r>
      <w:r w:rsidRPr="00FA23D1">
        <w:rPr>
          <w:sz w:val="24"/>
          <w:szCs w:val="24"/>
        </w:rPr>
        <w:t xml:space="preserve"> </w:t>
      </w:r>
      <w:r w:rsidR="007E5C06" w:rsidRPr="00FA23D1">
        <w:rPr>
          <w:sz w:val="24"/>
          <w:szCs w:val="24"/>
        </w:rPr>
        <w:t>grindžiami</w:t>
      </w:r>
      <w:r w:rsidRPr="00FA23D1">
        <w:rPr>
          <w:sz w:val="24"/>
          <w:szCs w:val="24"/>
        </w:rPr>
        <w:t xml:space="preserve"> </w:t>
      </w:r>
      <w:r w:rsidR="007E5C06" w:rsidRPr="00FA23D1">
        <w:rPr>
          <w:sz w:val="24"/>
          <w:szCs w:val="24"/>
        </w:rPr>
        <w:t xml:space="preserve">tuo, kad Pareiškėjai teismo pirmininkės žodiniu nurodymu buvo nepagrįstai paskirtos bylos </w:t>
      </w:r>
      <w:r w:rsidR="00A54703" w:rsidRPr="00FA23D1">
        <w:rPr>
          <w:rStyle w:val="Bodytext20"/>
          <w:rFonts w:eastAsiaTheme="minorHAnsi"/>
          <w:sz w:val="24"/>
          <w:szCs w:val="24"/>
        </w:rPr>
        <w:t>Nr. e1-1129-927/2025 ir M1-1209-927/2025</w:t>
      </w:r>
      <w:r w:rsidR="007E5C06" w:rsidRPr="00FA23D1">
        <w:rPr>
          <w:sz w:val="24"/>
          <w:szCs w:val="24"/>
        </w:rPr>
        <w:t>,</w:t>
      </w:r>
      <w:r w:rsidR="00737D40" w:rsidRPr="00FA23D1">
        <w:rPr>
          <w:sz w:val="24"/>
          <w:szCs w:val="24"/>
        </w:rPr>
        <w:t xml:space="preserve"> taip pat dėl į bylų skirstymą nepagrįstai įtraukto teisėjo V.</w:t>
      </w:r>
      <w:r w:rsidR="00C268CB" w:rsidRPr="00FA23D1">
        <w:rPr>
          <w:sz w:val="24"/>
          <w:szCs w:val="24"/>
        </w:rPr>
        <w:t xml:space="preserve"> paskutinę jo atostogų dieną</w:t>
      </w:r>
      <w:r w:rsidR="00737D40" w:rsidRPr="00FA23D1">
        <w:rPr>
          <w:sz w:val="24"/>
          <w:szCs w:val="24"/>
        </w:rPr>
        <w:t xml:space="preserve"> </w:t>
      </w:r>
      <w:r w:rsidR="00E20A34" w:rsidRPr="00FA23D1">
        <w:rPr>
          <w:sz w:val="24"/>
          <w:szCs w:val="24"/>
        </w:rPr>
        <w:t>(</w:t>
      </w:r>
      <w:r w:rsidR="00737D40" w:rsidRPr="00FA23D1">
        <w:rPr>
          <w:sz w:val="24"/>
          <w:szCs w:val="24"/>
        </w:rPr>
        <w:t xml:space="preserve">baudžiamosios bylos atžvilgiu </w:t>
      </w:r>
      <w:r w:rsidR="00737D40" w:rsidRPr="00FA23D1">
        <w:rPr>
          <w:rStyle w:val="Bodytext20"/>
          <w:rFonts w:eastAsiaTheme="minorHAnsi"/>
          <w:sz w:val="24"/>
          <w:szCs w:val="24"/>
        </w:rPr>
        <w:t>Nr. 1-505-927/2026</w:t>
      </w:r>
      <w:r w:rsidR="00E20A34" w:rsidRPr="00FA23D1">
        <w:rPr>
          <w:rStyle w:val="Bodytext20"/>
          <w:rFonts w:eastAsiaTheme="minorHAnsi"/>
          <w:sz w:val="24"/>
          <w:szCs w:val="24"/>
        </w:rPr>
        <w:t>)</w:t>
      </w:r>
      <w:r w:rsidR="00737D40" w:rsidRPr="00FA23D1">
        <w:rPr>
          <w:rStyle w:val="Bodytext20"/>
          <w:rFonts w:eastAsiaTheme="minorHAnsi"/>
          <w:sz w:val="24"/>
          <w:szCs w:val="24"/>
        </w:rPr>
        <w:t>.</w:t>
      </w:r>
      <w:r w:rsidR="004B3A46" w:rsidRPr="00FA23D1">
        <w:rPr>
          <w:rStyle w:val="Bodytext20"/>
          <w:rFonts w:eastAsiaTheme="minorHAnsi"/>
          <w:sz w:val="24"/>
          <w:szCs w:val="24"/>
        </w:rPr>
        <w:t xml:space="preserve"> </w:t>
      </w:r>
      <w:r w:rsidR="005137DA" w:rsidRPr="00FA23D1">
        <w:rPr>
          <w:rStyle w:val="Bodytext20"/>
          <w:rFonts w:eastAsiaTheme="minorHAnsi"/>
          <w:sz w:val="24"/>
          <w:szCs w:val="24"/>
        </w:rPr>
        <w:t xml:space="preserve">Komisija pažymi, kad </w:t>
      </w:r>
      <w:r w:rsidR="008B3BB4" w:rsidRPr="00FA23D1">
        <w:rPr>
          <w:rStyle w:val="Bodytext20"/>
          <w:rFonts w:eastAsiaTheme="minorHAnsi"/>
          <w:sz w:val="24"/>
          <w:szCs w:val="24"/>
        </w:rPr>
        <w:t xml:space="preserve">bylų skirstymas teisme </w:t>
      </w:r>
      <w:r w:rsidR="0046034D" w:rsidRPr="00FA23D1">
        <w:rPr>
          <w:rStyle w:val="Bodytext20"/>
          <w:rFonts w:eastAsiaTheme="minorHAnsi"/>
          <w:sz w:val="24"/>
          <w:szCs w:val="24"/>
        </w:rPr>
        <w:t xml:space="preserve">pagal savo esmę ir turinį </w:t>
      </w:r>
      <w:r w:rsidR="00C11E07" w:rsidRPr="00FA23D1">
        <w:rPr>
          <w:rStyle w:val="Bodytext20"/>
          <w:rFonts w:eastAsiaTheme="minorHAnsi"/>
          <w:sz w:val="24"/>
          <w:szCs w:val="24"/>
        </w:rPr>
        <w:t>turi glaudų ryšį su</w:t>
      </w:r>
      <w:r w:rsidR="00B17179" w:rsidRPr="00FA23D1">
        <w:rPr>
          <w:rStyle w:val="Bodytext20"/>
          <w:rFonts w:eastAsiaTheme="minorHAnsi"/>
          <w:sz w:val="24"/>
          <w:szCs w:val="24"/>
        </w:rPr>
        <w:t xml:space="preserve"> teismo organizacin</w:t>
      </w:r>
      <w:r w:rsidR="007A0FBD">
        <w:rPr>
          <w:rStyle w:val="Bodytext20"/>
          <w:rFonts w:eastAsiaTheme="minorHAnsi"/>
          <w:sz w:val="24"/>
          <w:szCs w:val="24"/>
        </w:rPr>
        <w:t>iu</w:t>
      </w:r>
      <w:r w:rsidR="00B17179" w:rsidRPr="00FA23D1">
        <w:rPr>
          <w:rStyle w:val="Bodytext20"/>
          <w:rFonts w:eastAsiaTheme="minorHAnsi"/>
          <w:sz w:val="24"/>
          <w:szCs w:val="24"/>
        </w:rPr>
        <w:t xml:space="preserve"> darb</w:t>
      </w:r>
      <w:r w:rsidR="00AF3B22" w:rsidRPr="00FA23D1">
        <w:rPr>
          <w:rStyle w:val="Bodytext20"/>
          <w:rFonts w:eastAsiaTheme="minorHAnsi"/>
          <w:sz w:val="24"/>
          <w:szCs w:val="24"/>
        </w:rPr>
        <w:t xml:space="preserve">u, bylų skirstymo </w:t>
      </w:r>
      <w:r w:rsidR="009F2CE2" w:rsidRPr="00FA23D1">
        <w:rPr>
          <w:rStyle w:val="Bodytext20"/>
          <w:rFonts w:eastAsiaTheme="minorHAnsi"/>
          <w:sz w:val="24"/>
          <w:szCs w:val="24"/>
        </w:rPr>
        <w:t xml:space="preserve">laikymosi </w:t>
      </w:r>
      <w:r w:rsidR="00AF3B22" w:rsidRPr="00FA23D1">
        <w:rPr>
          <w:rStyle w:val="Bodytext20"/>
          <w:rFonts w:eastAsiaTheme="minorHAnsi"/>
          <w:sz w:val="24"/>
          <w:szCs w:val="24"/>
        </w:rPr>
        <w:t>kontrolė</w:t>
      </w:r>
      <w:r w:rsidR="009F2CE2" w:rsidRPr="00FA23D1">
        <w:rPr>
          <w:rStyle w:val="Bodytext20"/>
          <w:rFonts w:eastAsiaTheme="minorHAnsi"/>
          <w:sz w:val="24"/>
          <w:szCs w:val="24"/>
        </w:rPr>
        <w:t xml:space="preserve"> yra viena iš teismo vidinio administravimo priemonių</w:t>
      </w:r>
      <w:r w:rsidR="00A70331" w:rsidRPr="00FA23D1">
        <w:rPr>
          <w:rStyle w:val="Bodytext20"/>
          <w:rFonts w:eastAsiaTheme="minorHAnsi"/>
          <w:sz w:val="24"/>
          <w:szCs w:val="24"/>
        </w:rPr>
        <w:t>, užtikrinančių teismo, teisėjų ir teismo personalo veiklos efektyvumą (Administravimo teismuose nuostatų 16.8 papunktis)</w:t>
      </w:r>
      <w:r w:rsidR="00901D43" w:rsidRPr="00FA23D1">
        <w:rPr>
          <w:rStyle w:val="Bodytext20"/>
          <w:rFonts w:eastAsiaTheme="minorHAnsi"/>
          <w:sz w:val="24"/>
          <w:szCs w:val="24"/>
        </w:rPr>
        <w:t xml:space="preserve">. </w:t>
      </w:r>
      <w:r w:rsidR="00FD0AD8" w:rsidRPr="00FA23D1">
        <w:rPr>
          <w:rStyle w:val="Bodytext20"/>
          <w:rFonts w:eastAsiaTheme="minorHAnsi"/>
          <w:sz w:val="24"/>
          <w:szCs w:val="24"/>
        </w:rPr>
        <w:t>Administravimo nuostat</w:t>
      </w:r>
      <w:r w:rsidR="00D10E73">
        <w:rPr>
          <w:rStyle w:val="Bodytext20"/>
          <w:rFonts w:eastAsiaTheme="minorHAnsi"/>
          <w:sz w:val="24"/>
          <w:szCs w:val="24"/>
        </w:rPr>
        <w:t>ų</w:t>
      </w:r>
      <w:r w:rsidR="00FD0AD8" w:rsidRPr="00FA23D1">
        <w:rPr>
          <w:rStyle w:val="Bodytext20"/>
          <w:rFonts w:eastAsiaTheme="minorHAnsi"/>
          <w:sz w:val="24"/>
          <w:szCs w:val="24"/>
        </w:rPr>
        <w:t xml:space="preserve"> priede yra numatytos </w:t>
      </w:r>
      <w:r w:rsidR="008B421A" w:rsidRPr="00FA23D1">
        <w:rPr>
          <w:rStyle w:val="Bodytext20"/>
          <w:rFonts w:eastAsiaTheme="minorHAnsi"/>
          <w:sz w:val="24"/>
          <w:szCs w:val="24"/>
        </w:rPr>
        <w:t xml:space="preserve">Gairės teismų </w:t>
      </w:r>
      <w:r w:rsidR="00FD0AD8" w:rsidRPr="00FA23D1">
        <w:rPr>
          <w:rStyle w:val="Bodytext20"/>
          <w:rFonts w:eastAsiaTheme="minorHAnsi"/>
          <w:sz w:val="24"/>
          <w:szCs w:val="24"/>
        </w:rPr>
        <w:t>vidinį</w:t>
      </w:r>
      <w:r w:rsidR="008B421A" w:rsidRPr="00FA23D1">
        <w:rPr>
          <w:rStyle w:val="Bodytext20"/>
          <w:rFonts w:eastAsiaTheme="minorHAnsi"/>
          <w:sz w:val="24"/>
          <w:szCs w:val="24"/>
        </w:rPr>
        <w:t xml:space="preserve"> bei išorinį administravimą vykdantiems sub</w:t>
      </w:r>
      <w:r w:rsidR="00FD0AD8" w:rsidRPr="00FA23D1">
        <w:rPr>
          <w:rStyle w:val="Bodytext20"/>
          <w:rFonts w:eastAsiaTheme="minorHAnsi"/>
          <w:sz w:val="24"/>
          <w:szCs w:val="24"/>
        </w:rPr>
        <w:t>jektams</w:t>
      </w:r>
      <w:r w:rsidR="00885CCC" w:rsidRPr="00FA23D1">
        <w:rPr>
          <w:rStyle w:val="Bodytext20"/>
          <w:rFonts w:eastAsiaTheme="minorHAnsi"/>
          <w:sz w:val="24"/>
          <w:szCs w:val="24"/>
        </w:rPr>
        <w:t xml:space="preserve"> (toliau – Gairės)</w:t>
      </w:r>
      <w:r w:rsidR="00E83F45" w:rsidRPr="00FA23D1">
        <w:rPr>
          <w:rStyle w:val="Bodytext20"/>
          <w:rFonts w:eastAsiaTheme="minorHAnsi"/>
          <w:sz w:val="24"/>
          <w:szCs w:val="24"/>
        </w:rPr>
        <w:t xml:space="preserve">. Gairių </w:t>
      </w:r>
      <w:r w:rsidR="00AA4A76" w:rsidRPr="00FA23D1">
        <w:rPr>
          <w:rStyle w:val="Bodytext20"/>
          <w:rFonts w:eastAsiaTheme="minorHAnsi"/>
          <w:sz w:val="24"/>
          <w:szCs w:val="24"/>
        </w:rPr>
        <w:t>3.9 papunktis numato vertinant tinkamą baudžiamųjų bylų administravimą teismo vidinį administravimą atliekantiems subjektams (teismo pirmininkui) atkreipti dėmesį į</w:t>
      </w:r>
      <w:r w:rsidR="002F0A9E">
        <w:rPr>
          <w:rStyle w:val="Bodytext20"/>
          <w:rFonts w:eastAsiaTheme="minorHAnsi"/>
          <w:sz w:val="24"/>
          <w:szCs w:val="24"/>
        </w:rPr>
        <w:t xml:space="preserve"> </w:t>
      </w:r>
      <w:r w:rsidR="00AA4A76" w:rsidRPr="00FA23D1">
        <w:rPr>
          <w:rStyle w:val="Bodytext20"/>
          <w:rFonts w:eastAsiaTheme="minorHAnsi"/>
          <w:sz w:val="24"/>
          <w:szCs w:val="24"/>
        </w:rPr>
        <w:t xml:space="preserve">baudžiamųjų bylų paskirstymo tvarkos laikymąsi, tarp jų į </w:t>
      </w:r>
      <w:r w:rsidR="00DC47D4" w:rsidRPr="00FA23D1">
        <w:rPr>
          <w:rStyle w:val="Bodytext20"/>
          <w:rFonts w:eastAsiaTheme="minorHAnsi"/>
          <w:sz w:val="24"/>
          <w:szCs w:val="24"/>
        </w:rPr>
        <w:t xml:space="preserve">tai, ar bylų skirstymo metu naudojantis funkcijomis, leidžiančiomis bylą paskirti konkrečiam teisėjui arba bylos neskirti konkrečiam teisėjui, nurodomi pagrindai atitinka įstatyme ar teismo nustatytoje tvarkoje nurodytus pagrindus. </w:t>
      </w:r>
      <w:r w:rsidR="004954BF" w:rsidRPr="00FA23D1">
        <w:rPr>
          <w:rStyle w:val="Bodytext20"/>
          <w:rFonts w:eastAsiaTheme="minorHAnsi"/>
          <w:sz w:val="24"/>
          <w:szCs w:val="24"/>
        </w:rPr>
        <w:t>Komisijos posėdžio metu I. K</w:t>
      </w:r>
      <w:r w:rsidR="009A254E">
        <w:rPr>
          <w:rStyle w:val="Bodytext20"/>
          <w:rFonts w:eastAsiaTheme="minorHAnsi"/>
          <w:sz w:val="24"/>
          <w:szCs w:val="24"/>
        </w:rPr>
        <w:t>.</w:t>
      </w:r>
      <w:r w:rsidR="004954BF" w:rsidRPr="00FA23D1">
        <w:rPr>
          <w:rStyle w:val="Bodytext20"/>
          <w:rFonts w:eastAsiaTheme="minorHAnsi"/>
          <w:sz w:val="24"/>
          <w:szCs w:val="24"/>
        </w:rPr>
        <w:t xml:space="preserve"> paaiškino, kad ji bylų neskirsto, byl</w:t>
      </w:r>
      <w:r w:rsidR="00410D2F" w:rsidRPr="00FA23D1">
        <w:rPr>
          <w:rStyle w:val="Bodytext20"/>
          <w:rFonts w:eastAsiaTheme="minorHAnsi"/>
          <w:sz w:val="24"/>
          <w:szCs w:val="24"/>
        </w:rPr>
        <w:t xml:space="preserve">os teisme skirstomos </w:t>
      </w:r>
      <w:r w:rsidR="00DB2543" w:rsidRPr="00FA23D1">
        <w:rPr>
          <w:rStyle w:val="Bodytext20"/>
          <w:rFonts w:eastAsiaTheme="minorHAnsi"/>
          <w:sz w:val="24"/>
          <w:szCs w:val="24"/>
        </w:rPr>
        <w:t xml:space="preserve">naudojantis </w:t>
      </w:r>
      <w:r w:rsidR="00410D2F" w:rsidRPr="00FA23D1">
        <w:rPr>
          <w:rStyle w:val="Bodytext20"/>
          <w:rFonts w:eastAsiaTheme="minorHAnsi"/>
          <w:sz w:val="24"/>
          <w:szCs w:val="24"/>
        </w:rPr>
        <w:t>LITEKO</w:t>
      </w:r>
      <w:r w:rsidR="00DB2543" w:rsidRPr="00FA23D1">
        <w:rPr>
          <w:rStyle w:val="Bodytext20"/>
          <w:rFonts w:eastAsiaTheme="minorHAnsi"/>
          <w:sz w:val="24"/>
          <w:szCs w:val="24"/>
        </w:rPr>
        <w:t xml:space="preserve"> automatinio bylų skirstymo funkcijomis, </w:t>
      </w:r>
      <w:r w:rsidR="004954BF" w:rsidRPr="00FA23D1">
        <w:rPr>
          <w:rStyle w:val="Bodytext20"/>
          <w:rFonts w:eastAsiaTheme="minorHAnsi"/>
          <w:sz w:val="24"/>
          <w:szCs w:val="24"/>
        </w:rPr>
        <w:t xml:space="preserve">pagal teisme galiojančias taisykles </w:t>
      </w:r>
      <w:r w:rsidR="00DB2543" w:rsidRPr="00FA23D1">
        <w:rPr>
          <w:rStyle w:val="Bodytext20"/>
          <w:rFonts w:eastAsiaTheme="minorHAnsi"/>
          <w:sz w:val="24"/>
          <w:szCs w:val="24"/>
        </w:rPr>
        <w:t xml:space="preserve">tai daro teismo paskirtas atsakingas darbuotojas. </w:t>
      </w:r>
      <w:r w:rsidR="00EA3034" w:rsidRPr="00FA23D1">
        <w:rPr>
          <w:rStyle w:val="Bodytext20"/>
          <w:rFonts w:eastAsiaTheme="minorHAnsi"/>
          <w:sz w:val="24"/>
          <w:szCs w:val="24"/>
        </w:rPr>
        <w:t xml:space="preserve">Šiuos teismo pirmininkės paaiškinimus patvirtina teikimo medžiagoje esančios </w:t>
      </w:r>
      <w:r w:rsidR="00094818" w:rsidRPr="00FA23D1">
        <w:rPr>
          <w:rStyle w:val="Bodytext20"/>
          <w:rFonts w:eastAsiaTheme="minorHAnsi"/>
          <w:sz w:val="24"/>
          <w:szCs w:val="24"/>
        </w:rPr>
        <w:t xml:space="preserve">Vilniaus regiono apylinkės teismo pirmininko 2024 m. sausio 31 d. įsakymu Nr. V-11(1.2) patvirtintos Bylų ir ikiteisminio tyrimo veiksmų paskirstymo Vilniaus regiono apylinkės teismo teisėjams taisyklės. </w:t>
      </w:r>
      <w:r w:rsidR="00F2555D" w:rsidRPr="00FA23D1">
        <w:rPr>
          <w:rStyle w:val="Bodytext20"/>
          <w:rFonts w:eastAsiaTheme="minorHAnsi"/>
          <w:sz w:val="24"/>
          <w:szCs w:val="24"/>
        </w:rPr>
        <w:t xml:space="preserve">Iš Komisijos posėdžio metu pateiktų paaiškinimų matyti, kad </w:t>
      </w:r>
      <w:r w:rsidR="0059064B" w:rsidRPr="00FA23D1">
        <w:rPr>
          <w:rStyle w:val="Bodytext20"/>
          <w:rFonts w:eastAsiaTheme="minorHAnsi"/>
          <w:sz w:val="24"/>
          <w:szCs w:val="24"/>
        </w:rPr>
        <w:t xml:space="preserve">Pareiškėja ir teismo pirmininkė </w:t>
      </w:r>
      <w:r w:rsidR="00C34F01" w:rsidRPr="00FA23D1">
        <w:rPr>
          <w:rStyle w:val="Bodytext20"/>
          <w:rFonts w:eastAsiaTheme="minorHAnsi"/>
          <w:sz w:val="24"/>
          <w:szCs w:val="24"/>
        </w:rPr>
        <w:t xml:space="preserve">skirtingai aiškino bylose </w:t>
      </w:r>
      <w:r w:rsidR="00290318" w:rsidRPr="00FA23D1">
        <w:rPr>
          <w:rStyle w:val="Bodytext20"/>
          <w:rFonts w:eastAsiaTheme="minorHAnsi"/>
          <w:sz w:val="24"/>
          <w:szCs w:val="24"/>
        </w:rPr>
        <w:t xml:space="preserve">Nr. e1-1129-927/2025 ir M1-1209-927/2025 </w:t>
      </w:r>
      <w:r w:rsidR="00C34F01" w:rsidRPr="00FA23D1">
        <w:rPr>
          <w:rStyle w:val="Bodytext20"/>
          <w:rFonts w:eastAsiaTheme="minorHAnsi"/>
          <w:sz w:val="24"/>
          <w:szCs w:val="24"/>
        </w:rPr>
        <w:t>susiklosčiusias aplinkybes</w:t>
      </w:r>
      <w:r w:rsidR="00E1140F" w:rsidRPr="00FA23D1">
        <w:rPr>
          <w:rStyle w:val="Bodytext20"/>
          <w:rFonts w:eastAsiaTheme="minorHAnsi"/>
          <w:sz w:val="24"/>
          <w:szCs w:val="24"/>
        </w:rPr>
        <w:t>, lemiančias jų skirstymą,</w:t>
      </w:r>
      <w:r w:rsidR="00C34F01" w:rsidRPr="00FA23D1">
        <w:rPr>
          <w:rStyle w:val="Bodytext20"/>
          <w:rFonts w:eastAsiaTheme="minorHAnsi"/>
          <w:sz w:val="24"/>
          <w:szCs w:val="24"/>
        </w:rPr>
        <w:t xml:space="preserve"> ir joms taikomus bylų skyrimo pagrindus </w:t>
      </w:r>
      <w:r w:rsidR="0099583C" w:rsidRPr="00FA23D1">
        <w:rPr>
          <w:rStyle w:val="Bodytext20"/>
          <w:rFonts w:eastAsiaTheme="minorHAnsi"/>
          <w:sz w:val="24"/>
          <w:szCs w:val="24"/>
        </w:rPr>
        <w:t xml:space="preserve"> (kokiu būdu ir (ar) kam bylos turėjo būti skiriamos)</w:t>
      </w:r>
      <w:r w:rsidR="003939E2" w:rsidRPr="00FA23D1">
        <w:rPr>
          <w:rStyle w:val="Bodytext20"/>
          <w:rFonts w:eastAsiaTheme="minorHAnsi"/>
          <w:sz w:val="24"/>
          <w:szCs w:val="24"/>
        </w:rPr>
        <w:t>, kurie turėjo būti taikomi pagal teisme galiojusias bylų skirstymo taisykles</w:t>
      </w:r>
      <w:r w:rsidR="0099583C" w:rsidRPr="00FA23D1">
        <w:rPr>
          <w:rStyle w:val="Bodytext20"/>
          <w:rFonts w:eastAsiaTheme="minorHAnsi"/>
          <w:sz w:val="24"/>
          <w:szCs w:val="24"/>
        </w:rPr>
        <w:t>.</w:t>
      </w:r>
      <w:r w:rsidR="006A2145" w:rsidRPr="00FA23D1">
        <w:rPr>
          <w:rStyle w:val="Bodytext20"/>
          <w:rFonts w:eastAsiaTheme="minorHAnsi"/>
          <w:sz w:val="24"/>
          <w:szCs w:val="24"/>
        </w:rPr>
        <w:t xml:space="preserve"> </w:t>
      </w:r>
      <w:r w:rsidR="00BF122A" w:rsidRPr="00FA23D1">
        <w:rPr>
          <w:rStyle w:val="Bodytext20"/>
          <w:rFonts w:eastAsiaTheme="minorHAnsi"/>
          <w:sz w:val="24"/>
          <w:szCs w:val="24"/>
        </w:rPr>
        <w:t>Atsižvelg</w:t>
      </w:r>
      <w:r w:rsidR="00D10E73">
        <w:rPr>
          <w:rStyle w:val="Bodytext20"/>
          <w:rFonts w:eastAsiaTheme="minorHAnsi"/>
          <w:sz w:val="24"/>
          <w:szCs w:val="24"/>
        </w:rPr>
        <w:t>dama</w:t>
      </w:r>
      <w:r w:rsidR="00BF122A" w:rsidRPr="00FA23D1">
        <w:rPr>
          <w:rStyle w:val="Bodytext20"/>
          <w:rFonts w:eastAsiaTheme="minorHAnsi"/>
          <w:sz w:val="24"/>
          <w:szCs w:val="24"/>
        </w:rPr>
        <w:t xml:space="preserve"> į tai</w:t>
      </w:r>
      <w:r w:rsidR="00AF5255" w:rsidRPr="00FA23D1">
        <w:rPr>
          <w:rStyle w:val="Bodytext20"/>
          <w:rFonts w:eastAsiaTheme="minorHAnsi"/>
          <w:sz w:val="24"/>
          <w:szCs w:val="24"/>
        </w:rPr>
        <w:t xml:space="preserve"> bei į nurodytus teismo pirmininko įgaliojimus atlikti bylų skyrimo kontrolę konkrečiais atvejais</w:t>
      </w:r>
      <w:r w:rsidR="00080F8A" w:rsidRPr="00FA23D1">
        <w:rPr>
          <w:rStyle w:val="Bodytext20"/>
          <w:rFonts w:eastAsiaTheme="minorHAnsi"/>
          <w:sz w:val="24"/>
          <w:szCs w:val="24"/>
        </w:rPr>
        <w:t xml:space="preserve">, </w:t>
      </w:r>
      <w:r w:rsidR="009405E0" w:rsidRPr="00FA23D1">
        <w:rPr>
          <w:rStyle w:val="Bodytext20"/>
          <w:rFonts w:eastAsiaTheme="minorHAnsi"/>
          <w:sz w:val="24"/>
          <w:szCs w:val="24"/>
        </w:rPr>
        <w:t>Komisija</w:t>
      </w:r>
      <w:r w:rsidR="006E2C8F" w:rsidRPr="00FA23D1">
        <w:rPr>
          <w:rStyle w:val="Bodytext20"/>
          <w:rFonts w:eastAsiaTheme="minorHAnsi"/>
          <w:sz w:val="24"/>
          <w:szCs w:val="24"/>
        </w:rPr>
        <w:t xml:space="preserve"> nurodytus bylų skyrimo atvejus</w:t>
      </w:r>
      <w:r w:rsidR="009405E0" w:rsidRPr="00FA23D1">
        <w:rPr>
          <w:rStyle w:val="Bodytext20"/>
          <w:rFonts w:eastAsiaTheme="minorHAnsi"/>
          <w:sz w:val="24"/>
          <w:szCs w:val="24"/>
        </w:rPr>
        <w:t xml:space="preserve"> vertina kaip susijusius su vidinio teismo administravimo veikla</w:t>
      </w:r>
      <w:r w:rsidR="00B821DE">
        <w:rPr>
          <w:rStyle w:val="Bodytext20"/>
          <w:rFonts w:eastAsiaTheme="minorHAnsi"/>
          <w:sz w:val="24"/>
          <w:szCs w:val="24"/>
        </w:rPr>
        <w:t xml:space="preserve"> ir </w:t>
      </w:r>
      <w:r w:rsidR="001D0F4A">
        <w:rPr>
          <w:rStyle w:val="Bodytext20"/>
          <w:rFonts w:eastAsiaTheme="minorHAnsi"/>
          <w:sz w:val="24"/>
          <w:szCs w:val="24"/>
        </w:rPr>
        <w:t>jo</w:t>
      </w:r>
      <w:r w:rsidR="00EE1081">
        <w:rPr>
          <w:rStyle w:val="Bodytext20"/>
          <w:rFonts w:eastAsiaTheme="minorHAnsi"/>
          <w:sz w:val="24"/>
          <w:szCs w:val="24"/>
        </w:rPr>
        <w:t>s</w:t>
      </w:r>
      <w:r w:rsidR="001D0F4A">
        <w:rPr>
          <w:rStyle w:val="Bodytext20"/>
          <w:rFonts w:eastAsiaTheme="minorHAnsi"/>
          <w:sz w:val="24"/>
          <w:szCs w:val="24"/>
        </w:rPr>
        <w:t xml:space="preserve"> požiūriu nesutampantį teisės aktų aiškinimą tarp teismo pirmininkės I. K</w:t>
      </w:r>
      <w:r w:rsidR="009A254E">
        <w:rPr>
          <w:rStyle w:val="Bodytext20"/>
          <w:rFonts w:eastAsiaTheme="minorHAnsi"/>
          <w:sz w:val="24"/>
          <w:szCs w:val="24"/>
        </w:rPr>
        <w:t>.</w:t>
      </w:r>
      <w:r w:rsidR="001D0F4A">
        <w:rPr>
          <w:rStyle w:val="Bodytext20"/>
          <w:rFonts w:eastAsiaTheme="minorHAnsi"/>
          <w:sz w:val="24"/>
          <w:szCs w:val="24"/>
        </w:rPr>
        <w:t xml:space="preserve"> ir Pareiškėjos, kuri</w:t>
      </w:r>
      <w:r w:rsidR="00EE1081">
        <w:rPr>
          <w:rStyle w:val="Bodytext20"/>
          <w:rFonts w:eastAsiaTheme="minorHAnsi"/>
          <w:sz w:val="24"/>
          <w:szCs w:val="24"/>
        </w:rPr>
        <w:t>e</w:t>
      </w:r>
      <w:r w:rsidR="009405E0" w:rsidRPr="00FA23D1">
        <w:rPr>
          <w:rStyle w:val="Bodytext20"/>
          <w:rFonts w:eastAsiaTheme="minorHAnsi"/>
          <w:sz w:val="24"/>
          <w:szCs w:val="24"/>
        </w:rPr>
        <w:t xml:space="preserve"> nesudar</w:t>
      </w:r>
      <w:r w:rsidR="00EE1081">
        <w:rPr>
          <w:rStyle w:val="Bodytext20"/>
          <w:rFonts w:eastAsiaTheme="minorHAnsi"/>
          <w:sz w:val="24"/>
          <w:szCs w:val="24"/>
        </w:rPr>
        <w:t>o</w:t>
      </w:r>
      <w:r w:rsidR="009405E0" w:rsidRPr="00FA23D1">
        <w:rPr>
          <w:rStyle w:val="Bodytext20"/>
          <w:rFonts w:eastAsiaTheme="minorHAnsi"/>
          <w:sz w:val="24"/>
          <w:szCs w:val="24"/>
        </w:rPr>
        <w:t xml:space="preserve"> pagrindo dėl jų spręsti teisėjų etikos požiūriu.</w:t>
      </w:r>
      <w:r w:rsidR="00CF46C6" w:rsidRPr="00FA23D1">
        <w:rPr>
          <w:rStyle w:val="Bodytext20"/>
          <w:rFonts w:eastAsiaTheme="minorHAnsi"/>
          <w:sz w:val="24"/>
          <w:szCs w:val="24"/>
        </w:rPr>
        <w:t xml:space="preserve"> </w:t>
      </w:r>
      <w:r w:rsidR="00E813FF" w:rsidRPr="00FA23D1">
        <w:rPr>
          <w:rStyle w:val="Bodytext20"/>
          <w:rFonts w:eastAsiaTheme="minorHAnsi"/>
          <w:sz w:val="24"/>
          <w:szCs w:val="24"/>
        </w:rPr>
        <w:t xml:space="preserve">Dėl teikime nurodyto atvejo, susijusio su </w:t>
      </w:r>
      <w:r w:rsidR="00E813FF" w:rsidRPr="00FA23D1">
        <w:rPr>
          <w:sz w:val="24"/>
          <w:szCs w:val="24"/>
        </w:rPr>
        <w:t xml:space="preserve">baudžiamosios bylos </w:t>
      </w:r>
      <w:r w:rsidR="00E813FF" w:rsidRPr="00FA23D1">
        <w:rPr>
          <w:rStyle w:val="Bodytext20"/>
          <w:rFonts w:eastAsiaTheme="minorHAnsi"/>
          <w:sz w:val="24"/>
          <w:szCs w:val="24"/>
        </w:rPr>
        <w:t>Nr. 1-505-927/2026</w:t>
      </w:r>
      <w:r w:rsidR="00CF0B23" w:rsidRPr="00FA23D1">
        <w:rPr>
          <w:rStyle w:val="Bodytext20"/>
          <w:rFonts w:eastAsiaTheme="minorHAnsi"/>
          <w:sz w:val="24"/>
          <w:szCs w:val="24"/>
        </w:rPr>
        <w:t xml:space="preserve"> </w:t>
      </w:r>
      <w:r w:rsidR="0011228E" w:rsidRPr="00FA23D1">
        <w:rPr>
          <w:rStyle w:val="Bodytext20"/>
          <w:rFonts w:eastAsiaTheme="minorHAnsi"/>
          <w:sz w:val="24"/>
          <w:szCs w:val="24"/>
        </w:rPr>
        <w:t>skyrimu į bylų skirstymą įtraukiant teisėją V.</w:t>
      </w:r>
      <w:r w:rsidR="00AE5B91" w:rsidRPr="00FA23D1">
        <w:rPr>
          <w:rStyle w:val="Bodytext20"/>
          <w:rFonts w:eastAsiaTheme="minorHAnsi"/>
          <w:sz w:val="24"/>
          <w:szCs w:val="24"/>
        </w:rPr>
        <w:t xml:space="preserve">, Komisija </w:t>
      </w:r>
      <w:r w:rsidR="00A53D34" w:rsidRPr="00FA23D1">
        <w:rPr>
          <w:rStyle w:val="Bodytext20"/>
          <w:rFonts w:eastAsiaTheme="minorHAnsi"/>
          <w:sz w:val="24"/>
          <w:szCs w:val="24"/>
        </w:rPr>
        <w:t xml:space="preserve">savo vertinimą pateikė </w:t>
      </w:r>
      <w:r w:rsidR="004F78A2" w:rsidRPr="00FA23D1">
        <w:rPr>
          <w:rStyle w:val="Bodytext20"/>
          <w:rFonts w:eastAsiaTheme="minorHAnsi"/>
          <w:sz w:val="24"/>
          <w:szCs w:val="24"/>
        </w:rPr>
        <w:t xml:space="preserve">šio </w:t>
      </w:r>
      <w:r w:rsidR="004F78A2" w:rsidRPr="002F0A7E">
        <w:rPr>
          <w:rStyle w:val="Bodytext20"/>
          <w:rFonts w:eastAsiaTheme="minorHAnsi"/>
          <w:sz w:val="24"/>
          <w:szCs w:val="24"/>
        </w:rPr>
        <w:t>sprendimo 2</w:t>
      </w:r>
      <w:r w:rsidR="006C16CC" w:rsidRPr="002F0A7E">
        <w:rPr>
          <w:rStyle w:val="Bodytext20"/>
          <w:rFonts w:eastAsiaTheme="minorHAnsi"/>
          <w:sz w:val="24"/>
          <w:szCs w:val="24"/>
        </w:rPr>
        <w:t>4</w:t>
      </w:r>
      <w:r w:rsidR="004F78A2" w:rsidRPr="002F0A7E">
        <w:rPr>
          <w:rStyle w:val="Bodytext20"/>
          <w:rFonts w:eastAsiaTheme="minorHAnsi"/>
          <w:sz w:val="24"/>
          <w:szCs w:val="24"/>
        </w:rPr>
        <w:t>.1</w:t>
      </w:r>
      <w:r w:rsidR="006C16CC" w:rsidRPr="002F0A7E">
        <w:rPr>
          <w:rStyle w:val="Bodytext20"/>
          <w:rFonts w:eastAsiaTheme="minorHAnsi"/>
          <w:sz w:val="24"/>
          <w:szCs w:val="24"/>
        </w:rPr>
        <w:t>4</w:t>
      </w:r>
      <w:r w:rsidR="004F78A2" w:rsidRPr="002F0A7E">
        <w:rPr>
          <w:rStyle w:val="Bodytext20"/>
          <w:rFonts w:eastAsiaTheme="minorHAnsi"/>
          <w:sz w:val="24"/>
          <w:szCs w:val="24"/>
        </w:rPr>
        <w:t xml:space="preserve"> papunktyje</w:t>
      </w:r>
      <w:r w:rsidR="004F78A2" w:rsidRPr="00FA23D1">
        <w:rPr>
          <w:rStyle w:val="Bodytext20"/>
          <w:rFonts w:eastAsiaTheme="minorHAnsi"/>
          <w:sz w:val="24"/>
          <w:szCs w:val="24"/>
        </w:rPr>
        <w:t xml:space="preserve"> ir pakartotinai šiuo klausimu nepasisakys.</w:t>
      </w:r>
    </w:p>
    <w:p w14:paraId="45AEDD31" w14:textId="6871ABBB" w:rsidR="001531FE" w:rsidRPr="00392715" w:rsidRDefault="00CE7B67" w:rsidP="00392715">
      <w:pPr>
        <w:pStyle w:val="Sraopastraipa"/>
        <w:numPr>
          <w:ilvl w:val="1"/>
          <w:numId w:val="21"/>
        </w:numPr>
        <w:ind w:left="993" w:hanging="633"/>
        <w:contextualSpacing w:val="0"/>
        <w:jc w:val="both"/>
        <w:rPr>
          <w:rStyle w:val="Bodytext20"/>
          <w:color w:val="auto"/>
          <w:sz w:val="24"/>
          <w:szCs w:val="24"/>
          <w:shd w:val="clear" w:color="auto" w:fill="auto"/>
          <w:lang w:bidi="ar-SA"/>
        </w:rPr>
      </w:pPr>
      <w:r w:rsidRPr="00FA23D1">
        <w:rPr>
          <w:rStyle w:val="Bodytext20"/>
          <w:rFonts w:eastAsiaTheme="minorHAnsi"/>
          <w:sz w:val="24"/>
          <w:szCs w:val="24"/>
        </w:rPr>
        <w:t>Komisija, neįžvelg</w:t>
      </w:r>
      <w:r w:rsidR="00922580" w:rsidRPr="00FA23D1">
        <w:rPr>
          <w:rStyle w:val="Bodytext20"/>
          <w:rFonts w:eastAsiaTheme="minorHAnsi"/>
          <w:sz w:val="24"/>
          <w:szCs w:val="24"/>
        </w:rPr>
        <w:t>usi</w:t>
      </w:r>
      <w:r w:rsidRPr="00FA23D1">
        <w:rPr>
          <w:rStyle w:val="Bodytext20"/>
          <w:rFonts w:eastAsiaTheme="minorHAnsi"/>
          <w:sz w:val="24"/>
          <w:szCs w:val="24"/>
        </w:rPr>
        <w:t xml:space="preserve"> </w:t>
      </w:r>
      <w:r w:rsidR="00ED7208" w:rsidRPr="00FA23D1">
        <w:rPr>
          <w:rStyle w:val="Bodytext20"/>
          <w:rFonts w:eastAsiaTheme="minorHAnsi"/>
          <w:sz w:val="24"/>
          <w:szCs w:val="24"/>
        </w:rPr>
        <w:t>I. K</w:t>
      </w:r>
      <w:r w:rsidR="00894A63">
        <w:rPr>
          <w:rStyle w:val="Bodytext20"/>
          <w:rFonts w:eastAsiaTheme="minorHAnsi"/>
          <w:sz w:val="24"/>
          <w:szCs w:val="24"/>
        </w:rPr>
        <w:t>.</w:t>
      </w:r>
      <w:r w:rsidR="00ED7208" w:rsidRPr="00FA23D1">
        <w:rPr>
          <w:rStyle w:val="Bodytext20"/>
          <w:rFonts w:eastAsiaTheme="minorHAnsi"/>
          <w:sz w:val="24"/>
          <w:szCs w:val="24"/>
        </w:rPr>
        <w:t xml:space="preserve"> drausminės atsakomybės pagrindo dėl teikime nurodytų atvejų, susijusių su jos kaip teismo pirmininkės </w:t>
      </w:r>
      <w:r w:rsidR="009A5B4A" w:rsidRPr="00FA23D1">
        <w:rPr>
          <w:rStyle w:val="Bodytext20"/>
          <w:rFonts w:eastAsiaTheme="minorHAnsi"/>
          <w:sz w:val="24"/>
          <w:szCs w:val="24"/>
        </w:rPr>
        <w:t xml:space="preserve">pareigų vykdymu, </w:t>
      </w:r>
      <w:r w:rsidR="00922580" w:rsidRPr="00FA23D1">
        <w:rPr>
          <w:rStyle w:val="Bodytext20"/>
          <w:rFonts w:eastAsiaTheme="minorHAnsi"/>
          <w:sz w:val="24"/>
          <w:szCs w:val="24"/>
        </w:rPr>
        <w:t xml:space="preserve">atkreipia dėmesį į </w:t>
      </w:r>
      <w:r w:rsidR="00931791" w:rsidRPr="00FA23D1">
        <w:rPr>
          <w:rStyle w:val="Bodytext20"/>
          <w:rFonts w:eastAsiaTheme="minorHAnsi"/>
          <w:sz w:val="24"/>
          <w:szCs w:val="24"/>
        </w:rPr>
        <w:t>Komisijos 2026 m. rugpjūčio 28 d. posėdžio metu I. K</w:t>
      </w:r>
      <w:r w:rsidR="00894A63">
        <w:rPr>
          <w:rStyle w:val="Bodytext20"/>
          <w:rFonts w:eastAsiaTheme="minorHAnsi"/>
          <w:sz w:val="24"/>
          <w:szCs w:val="24"/>
        </w:rPr>
        <w:t>.</w:t>
      </w:r>
      <w:r w:rsidR="00931791" w:rsidRPr="00FA23D1">
        <w:rPr>
          <w:rStyle w:val="Bodytext20"/>
          <w:rFonts w:eastAsiaTheme="minorHAnsi"/>
          <w:sz w:val="24"/>
          <w:szCs w:val="24"/>
        </w:rPr>
        <w:t xml:space="preserve"> ir Pareiškėjos paaiškinimus </w:t>
      </w:r>
      <w:r w:rsidR="00342824" w:rsidRPr="00FA23D1">
        <w:rPr>
          <w:rStyle w:val="Bodytext20"/>
          <w:rFonts w:eastAsiaTheme="minorHAnsi"/>
          <w:sz w:val="24"/>
          <w:szCs w:val="24"/>
        </w:rPr>
        <w:t xml:space="preserve">dėl </w:t>
      </w:r>
      <w:r w:rsidR="0036681C" w:rsidRPr="00FA23D1">
        <w:rPr>
          <w:rStyle w:val="Bodytext20"/>
          <w:rFonts w:eastAsiaTheme="minorHAnsi"/>
          <w:sz w:val="24"/>
          <w:szCs w:val="24"/>
        </w:rPr>
        <w:t xml:space="preserve">susiklosčiusių </w:t>
      </w:r>
      <w:r w:rsidR="00342824" w:rsidRPr="00FA23D1">
        <w:rPr>
          <w:rStyle w:val="Bodytext20"/>
          <w:rFonts w:eastAsiaTheme="minorHAnsi"/>
          <w:sz w:val="24"/>
          <w:szCs w:val="24"/>
        </w:rPr>
        <w:t xml:space="preserve">tarpusavio tarnybinių </w:t>
      </w:r>
      <w:r w:rsidR="0036681C" w:rsidRPr="00FA23D1">
        <w:rPr>
          <w:rStyle w:val="Bodytext20"/>
          <w:rFonts w:eastAsiaTheme="minorHAnsi"/>
          <w:sz w:val="24"/>
          <w:szCs w:val="24"/>
        </w:rPr>
        <w:t>sa</w:t>
      </w:r>
      <w:r w:rsidR="00342824" w:rsidRPr="00FA23D1">
        <w:rPr>
          <w:rStyle w:val="Bodytext20"/>
          <w:rFonts w:eastAsiaTheme="minorHAnsi"/>
          <w:sz w:val="24"/>
          <w:szCs w:val="24"/>
        </w:rPr>
        <w:t xml:space="preserve">ntykių </w:t>
      </w:r>
      <w:r w:rsidR="003A5D46" w:rsidRPr="00FA23D1">
        <w:rPr>
          <w:rStyle w:val="Bodytext20"/>
          <w:rFonts w:eastAsiaTheme="minorHAnsi"/>
          <w:sz w:val="24"/>
          <w:szCs w:val="24"/>
        </w:rPr>
        <w:t xml:space="preserve">ir jų </w:t>
      </w:r>
      <w:r w:rsidR="00AF1BA3" w:rsidRPr="00FA23D1">
        <w:rPr>
          <w:rStyle w:val="Bodytext20"/>
          <w:rFonts w:eastAsiaTheme="minorHAnsi"/>
          <w:sz w:val="24"/>
          <w:szCs w:val="24"/>
        </w:rPr>
        <w:t>apibūdinimą</w:t>
      </w:r>
      <w:r w:rsidR="00217116">
        <w:rPr>
          <w:rStyle w:val="Bodytext20"/>
          <w:rFonts w:eastAsiaTheme="minorHAnsi"/>
          <w:sz w:val="24"/>
          <w:szCs w:val="24"/>
        </w:rPr>
        <w:t>,</w:t>
      </w:r>
      <w:r w:rsidR="00342824" w:rsidRPr="00FA23D1">
        <w:rPr>
          <w:rStyle w:val="Bodytext20"/>
          <w:rFonts w:eastAsiaTheme="minorHAnsi"/>
          <w:sz w:val="24"/>
          <w:szCs w:val="24"/>
        </w:rPr>
        <w:t xml:space="preserve"> ka</w:t>
      </w:r>
      <w:r w:rsidR="00217116">
        <w:rPr>
          <w:rStyle w:val="Bodytext20"/>
          <w:rFonts w:eastAsiaTheme="minorHAnsi"/>
          <w:sz w:val="24"/>
          <w:szCs w:val="24"/>
        </w:rPr>
        <w:t>d</w:t>
      </w:r>
      <w:r w:rsidR="00342824" w:rsidRPr="00FA23D1">
        <w:rPr>
          <w:rStyle w:val="Bodytext20"/>
          <w:rFonts w:eastAsiaTheme="minorHAnsi"/>
          <w:sz w:val="24"/>
          <w:szCs w:val="24"/>
        </w:rPr>
        <w:t xml:space="preserve"> </w:t>
      </w:r>
      <w:r w:rsidR="00217116">
        <w:rPr>
          <w:rStyle w:val="Bodytext20"/>
          <w:rFonts w:eastAsiaTheme="minorHAnsi"/>
          <w:sz w:val="24"/>
          <w:szCs w:val="24"/>
        </w:rPr>
        <w:t xml:space="preserve">jie </w:t>
      </w:r>
      <w:r w:rsidR="00274787" w:rsidRPr="00FA23D1">
        <w:rPr>
          <w:rStyle w:val="Bodytext20"/>
          <w:rFonts w:eastAsiaTheme="minorHAnsi"/>
          <w:sz w:val="24"/>
          <w:szCs w:val="24"/>
        </w:rPr>
        <w:t xml:space="preserve">išlieka </w:t>
      </w:r>
      <w:r w:rsidR="00342824" w:rsidRPr="00FA23D1">
        <w:rPr>
          <w:rStyle w:val="Bodytext20"/>
          <w:rFonts w:eastAsiaTheme="minorHAnsi"/>
          <w:sz w:val="24"/>
          <w:szCs w:val="24"/>
        </w:rPr>
        <w:t>įtempt</w:t>
      </w:r>
      <w:r w:rsidR="00217116">
        <w:rPr>
          <w:rStyle w:val="Bodytext20"/>
          <w:rFonts w:eastAsiaTheme="minorHAnsi"/>
          <w:sz w:val="24"/>
          <w:szCs w:val="24"/>
        </w:rPr>
        <w:t>i</w:t>
      </w:r>
      <w:r w:rsidR="00922580" w:rsidRPr="00FA23D1">
        <w:rPr>
          <w:rStyle w:val="Bodytext20"/>
          <w:rFonts w:eastAsiaTheme="minorHAnsi"/>
          <w:sz w:val="24"/>
          <w:szCs w:val="24"/>
        </w:rPr>
        <w:t xml:space="preserve">. </w:t>
      </w:r>
      <w:r w:rsidR="00277951" w:rsidRPr="00FA23D1">
        <w:rPr>
          <w:rStyle w:val="Bodytext20"/>
          <w:rFonts w:eastAsiaTheme="minorHAnsi"/>
          <w:sz w:val="24"/>
          <w:szCs w:val="24"/>
        </w:rPr>
        <w:t>Ko</w:t>
      </w:r>
      <w:r w:rsidR="004B32B0" w:rsidRPr="00FA23D1">
        <w:rPr>
          <w:rStyle w:val="Bodytext20"/>
          <w:rFonts w:eastAsiaTheme="minorHAnsi"/>
          <w:sz w:val="24"/>
          <w:szCs w:val="24"/>
        </w:rPr>
        <w:t xml:space="preserve">misija vertina, kad tai </w:t>
      </w:r>
      <w:r w:rsidR="00CB762C" w:rsidRPr="00FA23D1">
        <w:rPr>
          <w:rStyle w:val="Bodytext20"/>
          <w:rFonts w:eastAsiaTheme="minorHAnsi"/>
          <w:sz w:val="24"/>
          <w:szCs w:val="24"/>
        </w:rPr>
        <w:t>gali lemti tolesnį tarnybinį konfliktą</w:t>
      </w:r>
      <w:r w:rsidR="00E1554C" w:rsidRPr="00FA23D1">
        <w:rPr>
          <w:rStyle w:val="Bodytext20"/>
          <w:rFonts w:eastAsiaTheme="minorHAnsi"/>
          <w:sz w:val="24"/>
          <w:szCs w:val="24"/>
        </w:rPr>
        <w:t xml:space="preserve"> tarp Vilniaus apygardos teismo pirmininkės I. K</w:t>
      </w:r>
      <w:r w:rsidR="00894A63">
        <w:rPr>
          <w:rStyle w:val="Bodytext20"/>
          <w:rFonts w:eastAsiaTheme="minorHAnsi"/>
          <w:sz w:val="24"/>
          <w:szCs w:val="24"/>
        </w:rPr>
        <w:t>.</w:t>
      </w:r>
      <w:r w:rsidR="00E1554C" w:rsidRPr="00FA23D1">
        <w:rPr>
          <w:rStyle w:val="Bodytext20"/>
          <w:rFonts w:eastAsiaTheme="minorHAnsi"/>
          <w:sz w:val="24"/>
          <w:szCs w:val="24"/>
        </w:rPr>
        <w:t xml:space="preserve"> ir šio teismo Vilniaus rajono rūmų teisėjos J.</w:t>
      </w:r>
      <w:r w:rsidR="0036681C" w:rsidRPr="00FA23D1">
        <w:rPr>
          <w:rStyle w:val="Bodytext20"/>
          <w:rFonts w:eastAsiaTheme="minorHAnsi"/>
          <w:sz w:val="24"/>
          <w:szCs w:val="24"/>
        </w:rPr>
        <w:t>,</w:t>
      </w:r>
      <w:r w:rsidR="00CB762C" w:rsidRPr="00FA23D1">
        <w:rPr>
          <w:rStyle w:val="Bodytext20"/>
          <w:rFonts w:eastAsiaTheme="minorHAnsi"/>
          <w:sz w:val="24"/>
          <w:szCs w:val="24"/>
        </w:rPr>
        <w:t xml:space="preserve"> todėl</w:t>
      </w:r>
      <w:r w:rsidR="0036681C" w:rsidRPr="00FA23D1">
        <w:rPr>
          <w:rStyle w:val="Bodytext20"/>
          <w:rFonts w:eastAsiaTheme="minorHAnsi"/>
          <w:sz w:val="24"/>
          <w:szCs w:val="24"/>
        </w:rPr>
        <w:t xml:space="preserve"> mato poreikį atkreipti </w:t>
      </w:r>
      <w:r w:rsidR="003A5D46" w:rsidRPr="00FA23D1">
        <w:rPr>
          <w:rStyle w:val="Bodytext20"/>
          <w:rFonts w:eastAsiaTheme="minorHAnsi"/>
          <w:sz w:val="24"/>
          <w:szCs w:val="24"/>
        </w:rPr>
        <w:t xml:space="preserve">Vilniaus apygardos teismo pirmininko </w:t>
      </w:r>
      <w:r w:rsidR="004349FA" w:rsidRPr="00FA23D1">
        <w:rPr>
          <w:rStyle w:val="Bodytext20"/>
          <w:rFonts w:eastAsiaTheme="minorHAnsi"/>
          <w:sz w:val="24"/>
          <w:szCs w:val="24"/>
        </w:rPr>
        <w:t xml:space="preserve">kaip </w:t>
      </w:r>
      <w:r w:rsidR="0036681C" w:rsidRPr="00FA23D1">
        <w:rPr>
          <w:rStyle w:val="Bodytext20"/>
          <w:rFonts w:eastAsiaTheme="minorHAnsi"/>
          <w:sz w:val="24"/>
          <w:szCs w:val="24"/>
        </w:rPr>
        <w:t>išorinio administratoriaus</w:t>
      </w:r>
      <w:r w:rsidR="00950444" w:rsidRPr="00FA23D1">
        <w:rPr>
          <w:rStyle w:val="Bodytext20"/>
          <w:rFonts w:eastAsiaTheme="minorHAnsi"/>
          <w:sz w:val="24"/>
          <w:szCs w:val="24"/>
        </w:rPr>
        <w:t xml:space="preserve"> </w:t>
      </w:r>
      <w:r w:rsidR="00F0001E" w:rsidRPr="00FA23D1">
        <w:rPr>
          <w:rStyle w:val="Bodytext20"/>
          <w:rFonts w:eastAsiaTheme="minorHAnsi"/>
          <w:sz w:val="24"/>
          <w:szCs w:val="24"/>
        </w:rPr>
        <w:t xml:space="preserve">dėmesį </w:t>
      </w:r>
      <w:r w:rsidR="0092388F" w:rsidRPr="00FA23D1">
        <w:rPr>
          <w:rStyle w:val="Bodytext20"/>
          <w:rFonts w:eastAsiaTheme="minorHAnsi"/>
          <w:sz w:val="24"/>
          <w:szCs w:val="24"/>
        </w:rPr>
        <w:t xml:space="preserve">į susiklosčiusią situaciją kaip </w:t>
      </w:r>
      <w:r w:rsidR="00EC79DF" w:rsidRPr="00FA23D1">
        <w:rPr>
          <w:rStyle w:val="Bodytext20"/>
          <w:rFonts w:eastAsiaTheme="minorHAnsi"/>
          <w:sz w:val="24"/>
          <w:szCs w:val="24"/>
        </w:rPr>
        <w:t>ateityje</w:t>
      </w:r>
      <w:r w:rsidR="00217116">
        <w:rPr>
          <w:rStyle w:val="Bodytext20"/>
          <w:rFonts w:eastAsiaTheme="minorHAnsi"/>
          <w:sz w:val="24"/>
          <w:szCs w:val="24"/>
        </w:rPr>
        <w:t xml:space="preserve"> galinčią</w:t>
      </w:r>
      <w:r w:rsidR="00EC79DF" w:rsidRPr="00FA23D1">
        <w:rPr>
          <w:rStyle w:val="Bodytext20"/>
          <w:rFonts w:eastAsiaTheme="minorHAnsi"/>
          <w:sz w:val="24"/>
          <w:szCs w:val="24"/>
        </w:rPr>
        <w:t xml:space="preserve"> </w:t>
      </w:r>
      <w:r w:rsidR="0092388F" w:rsidRPr="00FA23D1">
        <w:rPr>
          <w:rStyle w:val="Bodytext20"/>
          <w:rFonts w:eastAsiaTheme="minorHAnsi"/>
          <w:sz w:val="24"/>
          <w:szCs w:val="24"/>
        </w:rPr>
        <w:t>kel</w:t>
      </w:r>
      <w:r w:rsidR="00217116">
        <w:rPr>
          <w:rStyle w:val="Bodytext20"/>
          <w:rFonts w:eastAsiaTheme="minorHAnsi"/>
          <w:sz w:val="24"/>
          <w:szCs w:val="24"/>
        </w:rPr>
        <w:t>ti</w:t>
      </w:r>
      <w:r w:rsidR="0092388F" w:rsidRPr="00FA23D1">
        <w:rPr>
          <w:rStyle w:val="Bodytext20"/>
          <w:rFonts w:eastAsiaTheme="minorHAnsi"/>
          <w:sz w:val="24"/>
          <w:szCs w:val="24"/>
        </w:rPr>
        <w:t xml:space="preserve"> teisėjų etikos rizikų</w:t>
      </w:r>
      <w:r w:rsidR="00EC79DF" w:rsidRPr="00FA23D1">
        <w:rPr>
          <w:rStyle w:val="Bodytext20"/>
          <w:rFonts w:eastAsiaTheme="minorHAnsi"/>
          <w:sz w:val="24"/>
          <w:szCs w:val="24"/>
        </w:rPr>
        <w:t>, kuri</w:t>
      </w:r>
      <w:r w:rsidR="0093411E" w:rsidRPr="00FA23D1">
        <w:rPr>
          <w:rStyle w:val="Bodytext20"/>
          <w:rFonts w:eastAsiaTheme="minorHAnsi"/>
          <w:sz w:val="24"/>
          <w:szCs w:val="24"/>
        </w:rPr>
        <w:t xml:space="preserve">as siūlytina stebėti ir </w:t>
      </w:r>
      <w:r w:rsidR="00AA3E94" w:rsidRPr="00FA23D1">
        <w:rPr>
          <w:rStyle w:val="Bodytext20"/>
          <w:rFonts w:eastAsiaTheme="minorHAnsi"/>
          <w:sz w:val="24"/>
          <w:szCs w:val="24"/>
        </w:rPr>
        <w:t>spręsti dėl galimų jų valdymo būdų.</w:t>
      </w:r>
    </w:p>
    <w:p w14:paraId="2BE0A50B" w14:textId="77777777" w:rsidR="00392715" w:rsidRPr="00FA23D1" w:rsidRDefault="00392715" w:rsidP="00392715">
      <w:pPr>
        <w:pStyle w:val="Sraopastraipa"/>
        <w:ind w:left="993"/>
        <w:contextualSpacing w:val="0"/>
        <w:jc w:val="both"/>
        <w:rPr>
          <w:rStyle w:val="Bodytext20"/>
          <w:color w:val="auto"/>
          <w:sz w:val="24"/>
          <w:szCs w:val="24"/>
          <w:shd w:val="clear" w:color="auto" w:fill="auto"/>
          <w:lang w:bidi="ar-SA"/>
        </w:rPr>
      </w:pPr>
    </w:p>
    <w:p w14:paraId="552EB772" w14:textId="0B94AE7B" w:rsidR="00ED7208" w:rsidRPr="00FA23D1" w:rsidRDefault="00ED7208" w:rsidP="009D3371">
      <w:pPr>
        <w:shd w:val="clear" w:color="auto" w:fill="FFFFFF"/>
        <w:jc w:val="both"/>
        <w:rPr>
          <w:i/>
          <w:iCs/>
          <w:sz w:val="24"/>
          <w:szCs w:val="24"/>
        </w:rPr>
      </w:pPr>
      <w:r w:rsidRPr="00FA23D1">
        <w:rPr>
          <w:i/>
          <w:iCs/>
          <w:sz w:val="24"/>
          <w:szCs w:val="24"/>
        </w:rPr>
        <w:t>Dėl I. K</w:t>
      </w:r>
      <w:r w:rsidR="000617F6">
        <w:rPr>
          <w:i/>
          <w:iCs/>
          <w:sz w:val="24"/>
          <w:szCs w:val="24"/>
        </w:rPr>
        <w:t>.</w:t>
      </w:r>
      <w:r w:rsidRPr="00FA23D1">
        <w:rPr>
          <w:i/>
          <w:iCs/>
          <w:sz w:val="24"/>
          <w:szCs w:val="24"/>
        </w:rPr>
        <w:t xml:space="preserve"> kitų su teisėjo pareigomis nesuderinamų pažeidimų</w:t>
      </w:r>
    </w:p>
    <w:p w14:paraId="64CC1162" w14:textId="77777777" w:rsidR="008A2996" w:rsidRPr="00FA23D1" w:rsidRDefault="008A2996" w:rsidP="009D3371">
      <w:pPr>
        <w:jc w:val="both"/>
        <w:rPr>
          <w:rStyle w:val="Bodytext20"/>
          <w:color w:val="auto"/>
          <w:sz w:val="24"/>
          <w:szCs w:val="24"/>
          <w:shd w:val="clear" w:color="auto" w:fill="auto"/>
          <w:lang w:bidi="ar-SA"/>
        </w:rPr>
      </w:pPr>
    </w:p>
    <w:p w14:paraId="2CBC5A48" w14:textId="1F804E94" w:rsidR="008A2996" w:rsidRPr="00FA23D1" w:rsidRDefault="0097168D" w:rsidP="009D3371">
      <w:pPr>
        <w:pStyle w:val="Sraopastraipa"/>
        <w:numPr>
          <w:ilvl w:val="0"/>
          <w:numId w:val="21"/>
        </w:numPr>
        <w:ind w:left="425" w:hanging="425"/>
        <w:contextualSpacing w:val="0"/>
        <w:jc w:val="both"/>
        <w:rPr>
          <w:sz w:val="24"/>
          <w:szCs w:val="24"/>
        </w:rPr>
      </w:pPr>
      <w:r w:rsidRPr="00FA23D1">
        <w:rPr>
          <w:sz w:val="24"/>
          <w:szCs w:val="24"/>
        </w:rPr>
        <w:t>Pareiškėja teikime nurodo, kad I. K</w:t>
      </w:r>
      <w:r w:rsidR="00F34C33">
        <w:rPr>
          <w:sz w:val="24"/>
          <w:szCs w:val="24"/>
        </w:rPr>
        <w:t>.</w:t>
      </w:r>
      <w:r w:rsidRPr="00FA23D1">
        <w:rPr>
          <w:sz w:val="24"/>
          <w:szCs w:val="24"/>
        </w:rPr>
        <w:t xml:space="preserve"> aplaidžiai atliko savo kaip teisėjos pareigas: 2025</w:t>
      </w:r>
      <w:r w:rsidR="00EF0968">
        <w:rPr>
          <w:sz w:val="24"/>
          <w:szCs w:val="24"/>
        </w:rPr>
        <w:t> </w:t>
      </w:r>
      <w:r w:rsidRPr="00FA23D1">
        <w:rPr>
          <w:sz w:val="24"/>
          <w:szCs w:val="24"/>
        </w:rPr>
        <w:t>m. spalio 1</w:t>
      </w:r>
      <w:r w:rsidR="00F34C33">
        <w:rPr>
          <w:sz w:val="24"/>
          <w:szCs w:val="24"/>
        </w:rPr>
        <w:t> </w:t>
      </w:r>
      <w:r w:rsidRPr="00FA23D1">
        <w:rPr>
          <w:sz w:val="24"/>
          <w:szCs w:val="24"/>
        </w:rPr>
        <w:t>d. neatėjo į teismo posėdį byloje Nr. 1-1099-543/2025, nes personalo kambaryje gėrė kavą. Teismo pirmininkės vėlavimas į posėdžius yra nevienkartinis ir kolektyvui žinomas. Komisijos 2026 m. rugpjūčio 28 d. posėdžio metu I. K</w:t>
      </w:r>
      <w:r w:rsidR="00F35989">
        <w:rPr>
          <w:sz w:val="24"/>
          <w:szCs w:val="24"/>
        </w:rPr>
        <w:t>.</w:t>
      </w:r>
      <w:r w:rsidRPr="00FA23D1">
        <w:rPr>
          <w:sz w:val="24"/>
          <w:szCs w:val="24"/>
        </w:rPr>
        <w:t xml:space="preserve"> nurodyto konkretaus atvejo neprisiminė</w:t>
      </w:r>
      <w:r w:rsidR="0075438C">
        <w:rPr>
          <w:sz w:val="24"/>
          <w:szCs w:val="24"/>
        </w:rPr>
        <w:t>.</w:t>
      </w:r>
      <w:r w:rsidRPr="00FA23D1">
        <w:rPr>
          <w:sz w:val="24"/>
          <w:szCs w:val="24"/>
        </w:rPr>
        <w:t xml:space="preserve"> </w:t>
      </w:r>
      <w:r w:rsidR="008D695E">
        <w:rPr>
          <w:sz w:val="24"/>
          <w:szCs w:val="24"/>
        </w:rPr>
        <w:t>D</w:t>
      </w:r>
      <w:r w:rsidRPr="00FA23D1">
        <w:rPr>
          <w:sz w:val="24"/>
          <w:szCs w:val="24"/>
        </w:rPr>
        <w:t xml:space="preserve">ėl kitų </w:t>
      </w:r>
      <w:r w:rsidR="0075438C">
        <w:rPr>
          <w:sz w:val="24"/>
          <w:szCs w:val="24"/>
        </w:rPr>
        <w:t xml:space="preserve">galimų </w:t>
      </w:r>
      <w:r w:rsidRPr="00FA23D1">
        <w:rPr>
          <w:sz w:val="24"/>
          <w:szCs w:val="24"/>
        </w:rPr>
        <w:t xml:space="preserve">vėlavimų </w:t>
      </w:r>
      <w:r w:rsidR="00230DC1" w:rsidRPr="00FA23D1">
        <w:rPr>
          <w:sz w:val="24"/>
          <w:szCs w:val="24"/>
        </w:rPr>
        <w:t>pradėti teismo posėdžius paaiškino</w:t>
      </w:r>
      <w:r w:rsidRPr="00FA23D1">
        <w:rPr>
          <w:sz w:val="24"/>
          <w:szCs w:val="24"/>
        </w:rPr>
        <w:t xml:space="preserve">, </w:t>
      </w:r>
      <w:r w:rsidR="00230DC1" w:rsidRPr="00FA23D1">
        <w:rPr>
          <w:sz w:val="24"/>
          <w:szCs w:val="24"/>
        </w:rPr>
        <w:t xml:space="preserve">kad </w:t>
      </w:r>
      <w:r w:rsidR="003D2547">
        <w:rPr>
          <w:sz w:val="24"/>
          <w:szCs w:val="24"/>
        </w:rPr>
        <w:t>I. K</w:t>
      </w:r>
      <w:r w:rsidR="00F35989">
        <w:rPr>
          <w:sz w:val="24"/>
          <w:szCs w:val="24"/>
        </w:rPr>
        <w:t>.</w:t>
      </w:r>
      <w:r w:rsidR="003D2547">
        <w:rPr>
          <w:sz w:val="24"/>
          <w:szCs w:val="24"/>
        </w:rPr>
        <w:t xml:space="preserve"> </w:t>
      </w:r>
      <w:r w:rsidR="00D434B7">
        <w:rPr>
          <w:sz w:val="24"/>
          <w:szCs w:val="24"/>
        </w:rPr>
        <w:t xml:space="preserve">pradėjus dirbti Vilniaus regiono apylinkės teisme vėlavimų </w:t>
      </w:r>
      <w:r w:rsidR="00290BCB" w:rsidRPr="00FA23D1">
        <w:rPr>
          <w:sz w:val="24"/>
          <w:szCs w:val="24"/>
        </w:rPr>
        <w:t>b</w:t>
      </w:r>
      <w:r w:rsidR="00504548" w:rsidRPr="00FA23D1">
        <w:rPr>
          <w:sz w:val="24"/>
          <w:szCs w:val="24"/>
        </w:rPr>
        <w:t>ū</w:t>
      </w:r>
      <w:r w:rsidR="00290BCB" w:rsidRPr="00FA23D1">
        <w:rPr>
          <w:sz w:val="24"/>
          <w:szCs w:val="24"/>
        </w:rPr>
        <w:t>davo dėl organizacinių priežasčių, k</w:t>
      </w:r>
      <w:r w:rsidR="00EF0968">
        <w:rPr>
          <w:sz w:val="24"/>
          <w:szCs w:val="24"/>
        </w:rPr>
        <w:t>ai</w:t>
      </w:r>
      <w:r w:rsidR="00290BCB" w:rsidRPr="00FA23D1">
        <w:rPr>
          <w:sz w:val="24"/>
          <w:szCs w:val="24"/>
        </w:rPr>
        <w:t xml:space="preserve"> su kitais teisėjais reikėdavo derintis dėl posėdžio salių bei posėdžio sekretorių dalyvavimo, kol I.</w:t>
      </w:r>
      <w:r w:rsidR="00EF0968">
        <w:rPr>
          <w:sz w:val="24"/>
          <w:szCs w:val="24"/>
        </w:rPr>
        <w:t> </w:t>
      </w:r>
      <w:r w:rsidR="00290BCB" w:rsidRPr="00FA23D1">
        <w:rPr>
          <w:sz w:val="24"/>
          <w:szCs w:val="24"/>
        </w:rPr>
        <w:t>K</w:t>
      </w:r>
      <w:r w:rsidR="00F35989">
        <w:rPr>
          <w:sz w:val="24"/>
          <w:szCs w:val="24"/>
        </w:rPr>
        <w:t>.</w:t>
      </w:r>
      <w:r w:rsidR="00290BCB" w:rsidRPr="00FA23D1">
        <w:rPr>
          <w:sz w:val="24"/>
          <w:szCs w:val="24"/>
        </w:rPr>
        <w:t xml:space="preserve"> neturėjo jai priskirtos nuolatinės posėdžių salės ir su ja nuolat dirbančios posėdžio sekretorės. </w:t>
      </w:r>
      <w:r w:rsidR="008A54B3" w:rsidRPr="00FA23D1">
        <w:rPr>
          <w:sz w:val="24"/>
          <w:szCs w:val="24"/>
        </w:rPr>
        <w:t>Atsižvelg</w:t>
      </w:r>
      <w:r w:rsidR="00EF0968">
        <w:rPr>
          <w:sz w:val="24"/>
          <w:szCs w:val="24"/>
        </w:rPr>
        <w:t>dama</w:t>
      </w:r>
      <w:r w:rsidR="008A54B3" w:rsidRPr="00FA23D1">
        <w:rPr>
          <w:sz w:val="24"/>
          <w:szCs w:val="24"/>
        </w:rPr>
        <w:t xml:space="preserve"> į tai, kad teikimo medžiagoje, </w:t>
      </w:r>
      <w:r w:rsidR="00EF0968">
        <w:rPr>
          <w:sz w:val="24"/>
          <w:szCs w:val="24"/>
        </w:rPr>
        <w:t>taip pat</w:t>
      </w:r>
      <w:r w:rsidR="008A54B3" w:rsidRPr="00FA23D1">
        <w:rPr>
          <w:sz w:val="24"/>
          <w:szCs w:val="24"/>
        </w:rPr>
        <w:t xml:space="preserve"> ir Tyrimo komisijos Išvadoje nėra objektyvių duomenų, kurie sudarytų </w:t>
      </w:r>
      <w:r w:rsidR="008A54B3" w:rsidRPr="00FA23D1">
        <w:rPr>
          <w:sz w:val="24"/>
          <w:szCs w:val="24"/>
        </w:rPr>
        <w:lastRenderedPageBreak/>
        <w:t xml:space="preserve">sąlygas Pareiškėjos </w:t>
      </w:r>
      <w:r w:rsidR="0039684B" w:rsidRPr="00FA23D1">
        <w:rPr>
          <w:sz w:val="24"/>
          <w:szCs w:val="24"/>
        </w:rPr>
        <w:t xml:space="preserve">teikimo </w:t>
      </w:r>
      <w:r w:rsidR="008A54B3" w:rsidRPr="00FA23D1">
        <w:rPr>
          <w:sz w:val="24"/>
          <w:szCs w:val="24"/>
        </w:rPr>
        <w:t xml:space="preserve">teiginius patvirtinti, </w:t>
      </w:r>
      <w:r w:rsidR="0039684B" w:rsidRPr="00FA23D1">
        <w:rPr>
          <w:sz w:val="24"/>
          <w:szCs w:val="24"/>
        </w:rPr>
        <w:t xml:space="preserve">Komisija vertina, kad </w:t>
      </w:r>
      <w:r w:rsidR="00CA2453">
        <w:rPr>
          <w:sz w:val="24"/>
          <w:szCs w:val="24"/>
        </w:rPr>
        <w:t xml:space="preserve">nurodytu konkrečiu atveju </w:t>
      </w:r>
      <w:r w:rsidR="0039684B" w:rsidRPr="00FA23D1">
        <w:rPr>
          <w:sz w:val="24"/>
          <w:szCs w:val="24"/>
        </w:rPr>
        <w:t>nėra pagrindo konstatuoti I. K</w:t>
      </w:r>
      <w:r w:rsidR="00F35989">
        <w:rPr>
          <w:sz w:val="24"/>
          <w:szCs w:val="24"/>
        </w:rPr>
        <w:t>.</w:t>
      </w:r>
      <w:r w:rsidR="0039684B" w:rsidRPr="00FA23D1">
        <w:rPr>
          <w:sz w:val="24"/>
          <w:szCs w:val="24"/>
        </w:rPr>
        <w:t xml:space="preserve"> pažeidus teisėjų etikos reikalavimus</w:t>
      </w:r>
      <w:r w:rsidR="00EE7364">
        <w:rPr>
          <w:sz w:val="24"/>
          <w:szCs w:val="24"/>
        </w:rPr>
        <w:t>.</w:t>
      </w:r>
      <w:r w:rsidR="0039684B" w:rsidRPr="00FA23D1">
        <w:rPr>
          <w:sz w:val="24"/>
          <w:szCs w:val="24"/>
        </w:rPr>
        <w:t xml:space="preserve"> </w:t>
      </w:r>
    </w:p>
    <w:p w14:paraId="3329322D" w14:textId="61122DAB" w:rsidR="004808F4" w:rsidRDefault="00C87360" w:rsidP="002D787B">
      <w:pPr>
        <w:pStyle w:val="Sraopastraipa"/>
        <w:numPr>
          <w:ilvl w:val="0"/>
          <w:numId w:val="21"/>
        </w:numPr>
        <w:spacing w:after="120"/>
        <w:ind w:left="425" w:hanging="425"/>
        <w:contextualSpacing w:val="0"/>
        <w:jc w:val="both"/>
        <w:rPr>
          <w:sz w:val="24"/>
          <w:szCs w:val="24"/>
        </w:rPr>
      </w:pPr>
      <w:r w:rsidRPr="005E2BEE">
        <w:rPr>
          <w:sz w:val="24"/>
          <w:szCs w:val="24"/>
        </w:rPr>
        <w:t xml:space="preserve">Kaip kitus su teisėjos pareigomis nesuderinamus </w:t>
      </w:r>
      <w:r w:rsidR="005359C4" w:rsidRPr="005E2BEE">
        <w:rPr>
          <w:sz w:val="24"/>
          <w:szCs w:val="24"/>
        </w:rPr>
        <w:t>I</w:t>
      </w:r>
      <w:r w:rsidRPr="005E2BEE">
        <w:rPr>
          <w:sz w:val="24"/>
          <w:szCs w:val="24"/>
        </w:rPr>
        <w:t>. K</w:t>
      </w:r>
      <w:r w:rsidR="00BE2520">
        <w:rPr>
          <w:sz w:val="24"/>
          <w:szCs w:val="24"/>
        </w:rPr>
        <w:t>.</w:t>
      </w:r>
      <w:r w:rsidRPr="005E2BEE">
        <w:rPr>
          <w:sz w:val="24"/>
          <w:szCs w:val="24"/>
        </w:rPr>
        <w:t xml:space="preserve"> pažeidimus </w:t>
      </w:r>
      <w:r w:rsidR="00DA4AFB" w:rsidRPr="005E2BEE">
        <w:rPr>
          <w:sz w:val="24"/>
          <w:szCs w:val="24"/>
        </w:rPr>
        <w:t xml:space="preserve">Pareiškėja teikime nurodė baudžiamojoje byloje Nr. e1-1129-543/2025 padarytas klaidas dėl </w:t>
      </w:r>
      <w:r w:rsidR="003C1FF9" w:rsidRPr="005E2BEE">
        <w:rPr>
          <w:sz w:val="24"/>
          <w:szCs w:val="24"/>
        </w:rPr>
        <w:t xml:space="preserve">kaltinamajai </w:t>
      </w:r>
      <w:r w:rsidR="00DA4AFB" w:rsidRPr="005E2BEE">
        <w:rPr>
          <w:sz w:val="24"/>
          <w:szCs w:val="24"/>
        </w:rPr>
        <w:t>paskirtos realios bausmės nepaisant prokuroro prašymo bausmės vykdymą atidėti, laikinojo nuosavybės teisės apribojimo</w:t>
      </w:r>
      <w:r w:rsidR="00DA4AFB" w:rsidRPr="00AC4FBE">
        <w:rPr>
          <w:sz w:val="24"/>
          <w:szCs w:val="24"/>
        </w:rPr>
        <w:t>.</w:t>
      </w:r>
      <w:r w:rsidR="00096DA6" w:rsidRPr="00AC4FBE">
        <w:rPr>
          <w:sz w:val="24"/>
          <w:szCs w:val="24"/>
        </w:rPr>
        <w:t xml:space="preserve"> Ši</w:t>
      </w:r>
      <w:r w:rsidR="00E82E2A" w:rsidRPr="00AC4FBE">
        <w:rPr>
          <w:sz w:val="24"/>
          <w:szCs w:val="24"/>
        </w:rPr>
        <w:t>uos</w:t>
      </w:r>
      <w:r w:rsidR="00096DA6" w:rsidRPr="00AC4FBE">
        <w:rPr>
          <w:sz w:val="24"/>
          <w:szCs w:val="24"/>
        </w:rPr>
        <w:t xml:space="preserve"> </w:t>
      </w:r>
      <w:r w:rsidR="00096DA6" w:rsidRPr="00301551">
        <w:rPr>
          <w:sz w:val="24"/>
          <w:szCs w:val="24"/>
        </w:rPr>
        <w:t>te</w:t>
      </w:r>
      <w:r w:rsidR="00271063" w:rsidRPr="00301551">
        <w:rPr>
          <w:sz w:val="24"/>
          <w:szCs w:val="24"/>
        </w:rPr>
        <w:t>i</w:t>
      </w:r>
      <w:r w:rsidR="00096DA6" w:rsidRPr="00301551">
        <w:rPr>
          <w:sz w:val="24"/>
          <w:szCs w:val="24"/>
        </w:rPr>
        <w:t>kimo</w:t>
      </w:r>
      <w:r w:rsidR="00096DA6" w:rsidRPr="00AC4FBE">
        <w:rPr>
          <w:sz w:val="24"/>
          <w:szCs w:val="24"/>
        </w:rPr>
        <w:t xml:space="preserve"> </w:t>
      </w:r>
      <w:r w:rsidR="00E82E2A" w:rsidRPr="00AC4FBE">
        <w:rPr>
          <w:sz w:val="24"/>
          <w:szCs w:val="24"/>
        </w:rPr>
        <w:t>epizodus</w:t>
      </w:r>
      <w:r w:rsidR="00E82E2A" w:rsidRPr="005E2BEE">
        <w:rPr>
          <w:sz w:val="24"/>
          <w:szCs w:val="24"/>
        </w:rPr>
        <w:t xml:space="preserve"> Komisija vertina kaip nepatenkančius į jos įgaliojimų apimtį. </w:t>
      </w:r>
      <w:r w:rsidR="00985A2A" w:rsidRPr="005E2BEE">
        <w:rPr>
          <w:sz w:val="24"/>
          <w:szCs w:val="24"/>
        </w:rPr>
        <w:t xml:space="preserve">Komisija nagrinėja asmenų motyvuotus teikimus dėl drausmės bylos iškėlimo konkrečiam teisėjui ir tik už konkrečius veiksmus ar neveikimą, kurie gali būti pagrindas drausminei atsakomybei atsirasti: </w:t>
      </w:r>
      <w:r w:rsidR="00985A2A" w:rsidRPr="005E2BEE">
        <w:rPr>
          <w:color w:val="000000"/>
          <w:sz w:val="24"/>
          <w:szCs w:val="24"/>
        </w:rPr>
        <w:t>už teisėjo vardą žeminantį poelgį, už kitų Teisėjų etikos kodekso</w:t>
      </w:r>
      <w:r w:rsidR="0052522F" w:rsidRPr="005E2BEE">
        <w:rPr>
          <w:color w:val="000000"/>
          <w:sz w:val="24"/>
          <w:szCs w:val="24"/>
        </w:rPr>
        <w:t xml:space="preserve"> </w:t>
      </w:r>
      <w:r w:rsidR="00985A2A" w:rsidRPr="005E2BEE">
        <w:rPr>
          <w:color w:val="000000"/>
          <w:sz w:val="24"/>
          <w:szCs w:val="24"/>
        </w:rPr>
        <w:t xml:space="preserve">reikalavimų pažeidimą, už įstatymuose numatytų teisėjų darbinės ar politinės veiklos apribojimų nesilaikymą (Teismų </w:t>
      </w:r>
      <w:r w:rsidR="00271063" w:rsidRPr="00BD3BFE">
        <w:rPr>
          <w:color w:val="000000"/>
          <w:sz w:val="24"/>
          <w:szCs w:val="24"/>
        </w:rPr>
        <w:t>į</w:t>
      </w:r>
      <w:r w:rsidR="00985A2A" w:rsidRPr="00301551">
        <w:rPr>
          <w:color w:val="000000"/>
          <w:sz w:val="24"/>
          <w:szCs w:val="24"/>
        </w:rPr>
        <w:t>statymo</w:t>
      </w:r>
      <w:r w:rsidR="00985A2A" w:rsidRPr="00BD3BFE">
        <w:rPr>
          <w:color w:val="000000"/>
          <w:sz w:val="24"/>
          <w:szCs w:val="24"/>
        </w:rPr>
        <w:t xml:space="preserve"> 83</w:t>
      </w:r>
      <w:r w:rsidR="00985A2A" w:rsidRPr="005E2BEE">
        <w:rPr>
          <w:color w:val="000000"/>
          <w:sz w:val="24"/>
          <w:szCs w:val="24"/>
        </w:rPr>
        <w:t xml:space="preserve"> straipsnio 2 dalis)</w:t>
      </w:r>
      <w:r w:rsidR="00985A2A" w:rsidRPr="005E2BEE">
        <w:rPr>
          <w:sz w:val="24"/>
          <w:szCs w:val="24"/>
        </w:rPr>
        <w:t>.</w:t>
      </w:r>
      <w:r w:rsidR="00BF05D8" w:rsidRPr="005E2BEE">
        <w:rPr>
          <w:sz w:val="24"/>
          <w:szCs w:val="24"/>
        </w:rPr>
        <w:t xml:space="preserve"> </w:t>
      </w:r>
      <w:r w:rsidR="00FA23D1" w:rsidRPr="005E2BEE">
        <w:rPr>
          <w:sz w:val="24"/>
          <w:szCs w:val="24"/>
        </w:rPr>
        <w:t>Konkrečios bylos nagrinėjimas, procesinių veiksmų atlikimas ar procesinių sprendimų priėmimas yra teismo procesinė veikla vykdant teisingumą. Pagal Lietuvos Respublikos Konstitucijos 109 straipsnį, teisingumą Lietuvos Respublikoje vykdo tik teismai; teisėjai ir teismai, vykdydami teisingumą, yra nepriklausomi. Lietuvos Respublikos Konstitucinis Teismas (toliau – Konstitucinis Teismas) 2014 m. kovo 10 d. sprendime yra išaiškinęs, kad tik pats teismas sprendžia, kaip jam reikėtų nagrinėti bylą; teisėjas neprivalo jokiai valstybės institucijai ar pareigūnams aiškintis dėl savo nagrinėjamų bylų. Galimybė teisėjams taikyti kokias nors neigiamus padarinius turinčias priemones už jų priimtus konkrečius sprendimus (juose išdėstytą faktų vertinimą ir teisės aiškinimą)</w:t>
      </w:r>
      <w:r w:rsidR="00FA23D1" w:rsidRPr="005E2BEE">
        <w:rPr>
          <w:bCs/>
          <w:sz w:val="24"/>
          <w:szCs w:val="24"/>
        </w:rPr>
        <w:t xml:space="preserve"> sudarytų prielaidas </w:t>
      </w:r>
      <w:r w:rsidR="00FA23D1" w:rsidRPr="005E2BEE">
        <w:rPr>
          <w:sz w:val="24"/>
          <w:szCs w:val="24"/>
        </w:rPr>
        <w:t>pažeisti teisėjo procesinį savarankiškumą sprendžiant visus su nagrinėjama byla susijusius klausimus, kištis į teisėjo ar teismo veiksmus vykdant teisingumą.</w:t>
      </w:r>
      <w:r w:rsidR="00E15DE6" w:rsidRPr="005E2BEE">
        <w:rPr>
          <w:sz w:val="24"/>
          <w:szCs w:val="24"/>
        </w:rPr>
        <w:t xml:space="preserve"> </w:t>
      </w:r>
      <w:r w:rsidR="003462BF" w:rsidRPr="005E2BEE">
        <w:rPr>
          <w:sz w:val="24"/>
          <w:szCs w:val="24"/>
        </w:rPr>
        <w:t xml:space="preserve">Teisėjo priimtų procesinių sprendimų ir atliktų procesinių veiksmų teisėtumas ir pagrįstumas gali būti patikrintas tik </w:t>
      </w:r>
      <w:r w:rsidR="00871949">
        <w:rPr>
          <w:sz w:val="24"/>
          <w:szCs w:val="24"/>
        </w:rPr>
        <w:t xml:space="preserve">apeliacine tvarka </w:t>
      </w:r>
      <w:r w:rsidR="003462BF" w:rsidRPr="005E2BEE">
        <w:rPr>
          <w:sz w:val="24"/>
          <w:szCs w:val="24"/>
        </w:rPr>
        <w:t xml:space="preserve">apskundus </w:t>
      </w:r>
      <w:r w:rsidR="002D787B" w:rsidRPr="005E2BEE">
        <w:rPr>
          <w:sz w:val="24"/>
          <w:szCs w:val="24"/>
        </w:rPr>
        <w:t xml:space="preserve">juos </w:t>
      </w:r>
      <w:r w:rsidR="007D4CBC">
        <w:rPr>
          <w:sz w:val="24"/>
          <w:szCs w:val="24"/>
        </w:rPr>
        <w:t xml:space="preserve">aukštesnės instancijos </w:t>
      </w:r>
      <w:r w:rsidR="009F1141" w:rsidRPr="005E2BEE">
        <w:rPr>
          <w:sz w:val="24"/>
          <w:szCs w:val="24"/>
        </w:rPr>
        <w:t xml:space="preserve">teismui </w:t>
      </w:r>
      <w:r w:rsidR="003462BF" w:rsidRPr="005E2BEE">
        <w:rPr>
          <w:sz w:val="24"/>
          <w:szCs w:val="24"/>
        </w:rPr>
        <w:t xml:space="preserve">teisės aktuose nustatyta tvarka ir terminais. Jokia kitokia teismų procesinių sprendimų kontrolės forma įstatymo yra neleistina, kaip prieštaraujanti teismo (teisėjo) nepriklausomumo principui. </w:t>
      </w:r>
    </w:p>
    <w:p w14:paraId="3EEE2EE0" w14:textId="38DEC5EE" w:rsidR="003462BF" w:rsidRPr="004808F4" w:rsidRDefault="004808F4" w:rsidP="004808F4">
      <w:pPr>
        <w:pStyle w:val="Sraopastraipa"/>
        <w:numPr>
          <w:ilvl w:val="0"/>
          <w:numId w:val="21"/>
        </w:numPr>
        <w:spacing w:after="120"/>
        <w:ind w:left="425" w:hanging="425"/>
        <w:contextualSpacing w:val="0"/>
        <w:jc w:val="both"/>
        <w:rPr>
          <w:sz w:val="24"/>
          <w:szCs w:val="24"/>
        </w:rPr>
      </w:pPr>
      <w:r>
        <w:rPr>
          <w:sz w:val="24"/>
          <w:szCs w:val="24"/>
        </w:rPr>
        <w:t xml:space="preserve">Lietuvos Respublikos baudžiamojo proceso kodeksas teismo baudžiamojo įsakymo atveju numato specifinę procesinę kaltinamojo teisę: </w:t>
      </w:r>
      <w:r w:rsidRPr="004808F4">
        <w:rPr>
          <w:sz w:val="24"/>
          <w:szCs w:val="24"/>
        </w:rPr>
        <w:t>nesutikdamas su bausmės paskyrimu teismo baudžiamuoju įsakymu</w:t>
      </w:r>
      <w:r>
        <w:rPr>
          <w:sz w:val="24"/>
          <w:szCs w:val="24"/>
        </w:rPr>
        <w:t xml:space="preserve"> kaltinamasis </w:t>
      </w:r>
      <w:r w:rsidRPr="004808F4">
        <w:rPr>
          <w:sz w:val="24"/>
          <w:szCs w:val="24"/>
        </w:rPr>
        <w:t>turi teisę paduoti teismui, surašiusiam tą teismo baudžiamąjį įsakymą, prašymą reikalaudamas surengti bylos nagrinėjimą teisme</w:t>
      </w:r>
      <w:r>
        <w:rPr>
          <w:sz w:val="24"/>
          <w:szCs w:val="24"/>
        </w:rPr>
        <w:t xml:space="preserve"> (422 straipsnis)</w:t>
      </w:r>
      <w:r w:rsidRPr="004808F4">
        <w:rPr>
          <w:sz w:val="24"/>
          <w:szCs w:val="24"/>
        </w:rPr>
        <w:t>.</w:t>
      </w:r>
      <w:r>
        <w:rPr>
          <w:sz w:val="24"/>
          <w:szCs w:val="24"/>
        </w:rPr>
        <w:t xml:space="preserve"> </w:t>
      </w:r>
      <w:r w:rsidR="00AF56FD" w:rsidRPr="004808F4">
        <w:rPr>
          <w:sz w:val="24"/>
          <w:szCs w:val="24"/>
        </w:rPr>
        <w:t>Iš t</w:t>
      </w:r>
      <w:r w:rsidR="00C82486" w:rsidRPr="004808F4">
        <w:rPr>
          <w:sz w:val="24"/>
          <w:szCs w:val="24"/>
        </w:rPr>
        <w:t>e</w:t>
      </w:r>
      <w:r w:rsidR="00AF56FD" w:rsidRPr="004808F4">
        <w:rPr>
          <w:sz w:val="24"/>
          <w:szCs w:val="24"/>
        </w:rPr>
        <w:t xml:space="preserve">ikimo turinio matyti, kad baudžiamojoje byloje Nr. e1-1129-543/2025 </w:t>
      </w:r>
      <w:r w:rsidR="008A36E8" w:rsidRPr="004808F4">
        <w:rPr>
          <w:sz w:val="24"/>
          <w:szCs w:val="24"/>
        </w:rPr>
        <w:t xml:space="preserve">po </w:t>
      </w:r>
      <w:r w:rsidR="00AF56FD" w:rsidRPr="004808F4">
        <w:rPr>
          <w:sz w:val="24"/>
          <w:szCs w:val="24"/>
        </w:rPr>
        <w:t>Vilniaus regiono apylinkės teismo 2025 m. rugpjūčio 25 d. baudžiamojo įsakymo</w:t>
      </w:r>
      <w:r w:rsidR="008A36E8" w:rsidRPr="004808F4">
        <w:rPr>
          <w:sz w:val="24"/>
          <w:szCs w:val="24"/>
        </w:rPr>
        <w:t xml:space="preserve"> priėmimo </w:t>
      </w:r>
      <w:r w:rsidR="00B24D62" w:rsidRPr="004808F4">
        <w:rPr>
          <w:sz w:val="24"/>
          <w:szCs w:val="24"/>
        </w:rPr>
        <w:t>kaltinamoji</w:t>
      </w:r>
      <w:r w:rsidR="008A36E8" w:rsidRPr="004808F4">
        <w:rPr>
          <w:sz w:val="24"/>
          <w:szCs w:val="24"/>
        </w:rPr>
        <w:t xml:space="preserve"> </w:t>
      </w:r>
      <w:r>
        <w:rPr>
          <w:sz w:val="24"/>
          <w:szCs w:val="24"/>
        </w:rPr>
        <w:t>minėta procesine teise pasinaudojo</w:t>
      </w:r>
      <w:r w:rsidR="00ED64F5">
        <w:rPr>
          <w:sz w:val="24"/>
          <w:szCs w:val="24"/>
        </w:rPr>
        <w:t xml:space="preserve"> ir </w:t>
      </w:r>
      <w:r>
        <w:rPr>
          <w:sz w:val="24"/>
          <w:szCs w:val="24"/>
        </w:rPr>
        <w:t xml:space="preserve">baudžiamasis įsakymas teisinės galios neįgijo. </w:t>
      </w:r>
    </w:p>
    <w:p w14:paraId="78DFF7AB" w14:textId="16FF5281" w:rsidR="00AA06ED" w:rsidRPr="005E2BEE" w:rsidRDefault="00AA06ED" w:rsidP="00E15DE6">
      <w:pPr>
        <w:pStyle w:val="Sraopastraipa"/>
        <w:numPr>
          <w:ilvl w:val="0"/>
          <w:numId w:val="21"/>
        </w:numPr>
        <w:spacing w:after="120"/>
        <w:ind w:left="425" w:hanging="425"/>
        <w:contextualSpacing w:val="0"/>
        <w:jc w:val="both"/>
        <w:rPr>
          <w:sz w:val="24"/>
          <w:szCs w:val="24"/>
        </w:rPr>
      </w:pPr>
      <w:r w:rsidRPr="005E2BEE">
        <w:rPr>
          <w:sz w:val="24"/>
          <w:szCs w:val="24"/>
        </w:rPr>
        <w:t>Konstitucinis Teismas</w:t>
      </w:r>
      <w:r w:rsidR="00577AD4" w:rsidRPr="005E2BEE">
        <w:rPr>
          <w:sz w:val="24"/>
          <w:szCs w:val="24"/>
        </w:rPr>
        <w:t xml:space="preserve"> 2014 m. kovo 10 d. sprendime</w:t>
      </w:r>
      <w:r w:rsidRPr="005E2BEE">
        <w:rPr>
          <w:sz w:val="24"/>
          <w:szCs w:val="24"/>
        </w:rPr>
        <w:t xml:space="preserve"> taip pat išaiškino, kad konstitucinis teisėjo ir teismų nepriklausomumo principas nepaneigia galimybės taikyti teisėjams drausminę atsakomybę už</w:t>
      </w:r>
      <w:r w:rsidR="005A17BC" w:rsidRPr="005E2BEE">
        <w:rPr>
          <w:sz w:val="24"/>
          <w:szCs w:val="24"/>
        </w:rPr>
        <w:t xml:space="preserve"> </w:t>
      </w:r>
      <w:r w:rsidRPr="005E2BEE">
        <w:rPr>
          <w:sz w:val="24"/>
          <w:szCs w:val="24"/>
        </w:rPr>
        <w:t>netinkamą pareigų atlikimą (</w:t>
      </w:r>
      <w:proofErr w:type="spellStart"/>
      <w:r w:rsidRPr="005E2BEE">
        <w:rPr>
          <w:i/>
          <w:iCs/>
          <w:sz w:val="24"/>
          <w:szCs w:val="24"/>
        </w:rPr>
        <w:t>inter</w:t>
      </w:r>
      <w:proofErr w:type="spellEnd"/>
      <w:r w:rsidRPr="005E2BEE">
        <w:rPr>
          <w:i/>
          <w:iCs/>
          <w:sz w:val="24"/>
          <w:szCs w:val="24"/>
        </w:rPr>
        <w:t xml:space="preserve"> alia</w:t>
      </w:r>
      <w:r w:rsidRPr="005E2BEE">
        <w:rPr>
          <w:sz w:val="24"/>
          <w:szCs w:val="24"/>
        </w:rPr>
        <w:t> aplaidų bylų nagrinėjimą). Netinkamas, aplaidus, akivaizdžią kompetencijos stoką rodantis teisėjo elgesys, lemiantis nuolatinį tokių sprendimų, kuriuose daromos teisės aiškinimo ir (arba) taikymo klaidos, proceso įstatymų pažeidimai, priėmimą, yra nesuderinamas su teisėjui keliamais reikalavimais, todėl suteikia pagrindą taikyti teisėjui drausminės atsakomybės priemones. Dėl teisėjo elgesio ir jo vertinimo kiekvieną kartą turi būti sprendžiama įvertinus visas su tuo poelgiu susijusias ir turinčias reikšmės bylai aplinkybes.</w:t>
      </w:r>
    </w:p>
    <w:p w14:paraId="3C6EC3D6" w14:textId="23995537" w:rsidR="00AA06ED" w:rsidRPr="005E2BEE" w:rsidRDefault="00AA06ED" w:rsidP="009F431E">
      <w:pPr>
        <w:pStyle w:val="Bodytext50"/>
        <w:numPr>
          <w:ilvl w:val="0"/>
          <w:numId w:val="21"/>
        </w:numPr>
        <w:shd w:val="clear" w:color="auto" w:fill="auto"/>
        <w:spacing w:after="120" w:line="240" w:lineRule="auto"/>
        <w:jc w:val="both"/>
        <w:rPr>
          <w:sz w:val="24"/>
          <w:szCs w:val="24"/>
        </w:rPr>
      </w:pPr>
      <w:r w:rsidRPr="005E2BEE">
        <w:rPr>
          <w:sz w:val="24"/>
          <w:szCs w:val="24"/>
        </w:rPr>
        <w:t>Iš aptartos Konstitucinio Teismo jurisprudencijos, Teismų įstatymo</w:t>
      </w:r>
      <w:r w:rsidR="00471B7E" w:rsidRPr="005E2BEE">
        <w:rPr>
          <w:sz w:val="24"/>
          <w:szCs w:val="24"/>
        </w:rPr>
        <w:t xml:space="preserve"> </w:t>
      </w:r>
      <w:r w:rsidRPr="005E2BEE">
        <w:rPr>
          <w:sz w:val="24"/>
          <w:szCs w:val="24"/>
        </w:rPr>
        <w:t xml:space="preserve">nuostatų matyti, kad pagrindas svarstyti teisėjo drausminės atsakomybės </w:t>
      </w:r>
      <w:r w:rsidR="00A83889" w:rsidRPr="005E2BEE">
        <w:rPr>
          <w:sz w:val="24"/>
          <w:szCs w:val="24"/>
        </w:rPr>
        <w:t xml:space="preserve">klausimą </w:t>
      </w:r>
      <w:r w:rsidR="00010346" w:rsidRPr="005E2BEE">
        <w:rPr>
          <w:sz w:val="24"/>
          <w:szCs w:val="24"/>
        </w:rPr>
        <w:t>už netinkamą pareigų atlikimą (</w:t>
      </w:r>
      <w:proofErr w:type="spellStart"/>
      <w:r w:rsidR="00010346" w:rsidRPr="005E2BEE">
        <w:rPr>
          <w:i/>
          <w:iCs/>
          <w:sz w:val="24"/>
          <w:szCs w:val="24"/>
        </w:rPr>
        <w:t>inter</w:t>
      </w:r>
      <w:proofErr w:type="spellEnd"/>
      <w:r w:rsidR="00010346" w:rsidRPr="005E2BEE">
        <w:rPr>
          <w:i/>
          <w:iCs/>
          <w:sz w:val="24"/>
          <w:szCs w:val="24"/>
        </w:rPr>
        <w:t xml:space="preserve"> alia</w:t>
      </w:r>
      <w:r w:rsidR="00010346" w:rsidRPr="005E2BEE">
        <w:rPr>
          <w:sz w:val="24"/>
          <w:szCs w:val="24"/>
        </w:rPr>
        <w:t xml:space="preserve"> aplaidų bylų nagrinėjimą) </w:t>
      </w:r>
      <w:r w:rsidRPr="005E2BEE">
        <w:rPr>
          <w:sz w:val="24"/>
          <w:szCs w:val="24"/>
        </w:rPr>
        <w:t xml:space="preserve">yra tada, </w:t>
      </w:r>
      <w:r w:rsidR="0029558E" w:rsidRPr="005E2BEE">
        <w:rPr>
          <w:sz w:val="24"/>
          <w:szCs w:val="24"/>
        </w:rPr>
        <w:t xml:space="preserve">kai </w:t>
      </w:r>
      <w:r w:rsidRPr="005E2BEE">
        <w:rPr>
          <w:sz w:val="24"/>
          <w:szCs w:val="24"/>
        </w:rPr>
        <w:t>toks teisėjo elgesys pasireiškia nuolat, sistemingai ir patvirtina teisėjo aplaidų darbą, akivaizdžią kompetencijos stoką. Teisėjų drausminės atsakomybės pagrindą sudaro šiurkštūs, akivaizdūs proceso įstatymų pažeidimai, o ne bet koks, net ir mažiausias teisėjo elgesio ar darbo trūkumas.</w:t>
      </w:r>
    </w:p>
    <w:p w14:paraId="4303FC24" w14:textId="72292520" w:rsidR="0099059E" w:rsidRDefault="009F431E" w:rsidP="00B6762C">
      <w:pPr>
        <w:pStyle w:val="Bodytext50"/>
        <w:numPr>
          <w:ilvl w:val="0"/>
          <w:numId w:val="21"/>
        </w:numPr>
        <w:shd w:val="clear" w:color="auto" w:fill="auto"/>
        <w:spacing w:after="0" w:line="240" w:lineRule="auto"/>
        <w:jc w:val="both"/>
        <w:rPr>
          <w:sz w:val="24"/>
          <w:szCs w:val="24"/>
        </w:rPr>
      </w:pPr>
      <w:r w:rsidRPr="005E2BEE">
        <w:rPr>
          <w:color w:val="000000"/>
          <w:sz w:val="24"/>
          <w:szCs w:val="24"/>
          <w:lang w:eastAsia="lt-LT" w:bidi="lt-LT"/>
        </w:rPr>
        <w:t xml:space="preserve">Komisija pažymi, kad </w:t>
      </w:r>
      <w:r w:rsidRPr="005E2BEE">
        <w:rPr>
          <w:sz w:val="24"/>
          <w:szCs w:val="24"/>
        </w:rPr>
        <w:t>tai, jog teism</w:t>
      </w:r>
      <w:r w:rsidR="00211282">
        <w:rPr>
          <w:sz w:val="24"/>
          <w:szCs w:val="24"/>
        </w:rPr>
        <w:t>ui</w:t>
      </w:r>
      <w:r w:rsidR="00181586">
        <w:rPr>
          <w:sz w:val="24"/>
          <w:szCs w:val="24"/>
        </w:rPr>
        <w:t xml:space="preserve"> baudžiamojoje byloje </w:t>
      </w:r>
      <w:r w:rsidR="00181586" w:rsidRPr="004808F4">
        <w:rPr>
          <w:sz w:val="24"/>
          <w:szCs w:val="24"/>
        </w:rPr>
        <w:t>Nr. e1-1129-543/2025</w:t>
      </w:r>
      <w:r w:rsidR="00181586">
        <w:rPr>
          <w:sz w:val="24"/>
          <w:szCs w:val="24"/>
        </w:rPr>
        <w:t xml:space="preserve"> sureng</w:t>
      </w:r>
      <w:r w:rsidR="00211282">
        <w:rPr>
          <w:sz w:val="24"/>
          <w:szCs w:val="24"/>
        </w:rPr>
        <w:t>us</w:t>
      </w:r>
      <w:r w:rsidR="00181586">
        <w:rPr>
          <w:sz w:val="24"/>
          <w:szCs w:val="24"/>
        </w:rPr>
        <w:t xml:space="preserve"> </w:t>
      </w:r>
      <w:r w:rsidR="00A20496">
        <w:rPr>
          <w:sz w:val="24"/>
          <w:szCs w:val="24"/>
        </w:rPr>
        <w:t>bylos nagrinėjimą</w:t>
      </w:r>
      <w:r w:rsidR="00017CBB">
        <w:rPr>
          <w:sz w:val="24"/>
          <w:szCs w:val="24"/>
        </w:rPr>
        <w:t xml:space="preserve"> paaiškėjo su baudžiamuoju </w:t>
      </w:r>
      <w:r w:rsidR="00017CBB" w:rsidRPr="00A168F8">
        <w:rPr>
          <w:sz w:val="24"/>
          <w:szCs w:val="24"/>
        </w:rPr>
        <w:t>įsakymu</w:t>
      </w:r>
      <w:r w:rsidR="008631FC" w:rsidRPr="00A168F8">
        <w:rPr>
          <w:sz w:val="24"/>
          <w:szCs w:val="24"/>
        </w:rPr>
        <w:t xml:space="preserve"> </w:t>
      </w:r>
      <w:r w:rsidR="00017CBB" w:rsidRPr="00A168F8">
        <w:rPr>
          <w:sz w:val="24"/>
          <w:szCs w:val="24"/>
        </w:rPr>
        <w:t>susiję trūkumai</w:t>
      </w:r>
      <w:r w:rsidRPr="00A168F8">
        <w:rPr>
          <w:sz w:val="24"/>
          <w:szCs w:val="24"/>
        </w:rPr>
        <w:t>, savaime nereiškia, jog yra pagrindas taikyti teisėjui drausminę atsakomybę. Šiuo atveju Komisija vertina,</w:t>
      </w:r>
      <w:r w:rsidR="00001CC1" w:rsidRPr="00A168F8">
        <w:rPr>
          <w:sz w:val="24"/>
          <w:szCs w:val="24"/>
        </w:rPr>
        <w:t xml:space="preserve"> </w:t>
      </w:r>
      <w:r w:rsidR="00C94D9D" w:rsidRPr="00A168F8">
        <w:rPr>
          <w:sz w:val="24"/>
          <w:szCs w:val="24"/>
        </w:rPr>
        <w:t>kad su Vilniaus regiono apylinkės teismo 2025 m. rugpjūčio 25 d. baudžiamuoju įsakymu susiję</w:t>
      </w:r>
      <w:r w:rsidR="00A927FB">
        <w:rPr>
          <w:sz w:val="24"/>
          <w:szCs w:val="24"/>
        </w:rPr>
        <w:t xml:space="preserve"> I. K</w:t>
      </w:r>
      <w:r w:rsidR="00A440AF">
        <w:rPr>
          <w:sz w:val="24"/>
          <w:szCs w:val="24"/>
        </w:rPr>
        <w:t>.</w:t>
      </w:r>
      <w:r w:rsidR="00A927FB">
        <w:rPr>
          <w:sz w:val="24"/>
          <w:szCs w:val="24"/>
        </w:rPr>
        <w:t xml:space="preserve"> veiksmai </w:t>
      </w:r>
      <w:r w:rsidR="00702792">
        <w:rPr>
          <w:sz w:val="24"/>
          <w:szCs w:val="24"/>
        </w:rPr>
        <w:t xml:space="preserve">(jų trūkumai) </w:t>
      </w:r>
      <w:r w:rsidRPr="00A168F8">
        <w:rPr>
          <w:sz w:val="24"/>
          <w:szCs w:val="24"/>
        </w:rPr>
        <w:t>nebuvo tokio pobūdžio (nuolat pasikartojantys, šiurkštūs, akivaizdūs), jog rodytų aplaidų</w:t>
      </w:r>
      <w:r w:rsidR="006D47E1" w:rsidRPr="00A168F8">
        <w:rPr>
          <w:sz w:val="24"/>
          <w:szCs w:val="24"/>
        </w:rPr>
        <w:t xml:space="preserve"> </w:t>
      </w:r>
      <w:r w:rsidR="00E329A9">
        <w:rPr>
          <w:sz w:val="24"/>
          <w:szCs w:val="24"/>
        </w:rPr>
        <w:t>teisėjos</w:t>
      </w:r>
      <w:r w:rsidRPr="00A168F8">
        <w:rPr>
          <w:sz w:val="24"/>
          <w:szCs w:val="24"/>
        </w:rPr>
        <w:t xml:space="preserve"> darbą ar akivaizdžią kompetencijos stoką</w:t>
      </w:r>
      <w:r w:rsidR="00363942" w:rsidRPr="00A168F8">
        <w:rPr>
          <w:sz w:val="24"/>
          <w:szCs w:val="24"/>
        </w:rPr>
        <w:t xml:space="preserve">. </w:t>
      </w:r>
      <w:r w:rsidR="004E16F3" w:rsidRPr="00A168F8">
        <w:rPr>
          <w:color w:val="000000"/>
          <w:sz w:val="24"/>
          <w:szCs w:val="24"/>
          <w:lang w:eastAsia="lt-LT" w:bidi="lt-LT"/>
        </w:rPr>
        <w:t>I. K</w:t>
      </w:r>
      <w:r w:rsidR="00FB2A3A">
        <w:rPr>
          <w:color w:val="000000"/>
          <w:sz w:val="24"/>
          <w:szCs w:val="24"/>
          <w:lang w:eastAsia="lt-LT" w:bidi="lt-LT"/>
        </w:rPr>
        <w:t>.</w:t>
      </w:r>
      <w:r w:rsidR="004E16F3" w:rsidRPr="00A168F8">
        <w:rPr>
          <w:color w:val="000000"/>
          <w:sz w:val="24"/>
          <w:szCs w:val="24"/>
          <w:lang w:eastAsia="lt-LT" w:bidi="lt-LT"/>
        </w:rPr>
        <w:t xml:space="preserve"> traukimas </w:t>
      </w:r>
      <w:proofErr w:type="spellStart"/>
      <w:r w:rsidR="004E16F3" w:rsidRPr="00A168F8">
        <w:rPr>
          <w:color w:val="000000"/>
          <w:sz w:val="24"/>
          <w:szCs w:val="24"/>
          <w:lang w:eastAsia="lt-LT" w:bidi="lt-LT"/>
        </w:rPr>
        <w:t>drausminėn</w:t>
      </w:r>
      <w:proofErr w:type="spellEnd"/>
      <w:r w:rsidR="004E16F3" w:rsidRPr="00A168F8">
        <w:rPr>
          <w:color w:val="000000"/>
          <w:sz w:val="24"/>
          <w:szCs w:val="24"/>
          <w:lang w:eastAsia="lt-LT" w:bidi="lt-LT"/>
        </w:rPr>
        <w:t xml:space="preserve"> atsakomybėn už jo</w:t>
      </w:r>
      <w:r w:rsidR="00AC3062" w:rsidRPr="00A168F8">
        <w:rPr>
          <w:color w:val="000000"/>
          <w:sz w:val="24"/>
          <w:szCs w:val="24"/>
          <w:lang w:eastAsia="lt-LT" w:bidi="lt-LT"/>
        </w:rPr>
        <w:t>s</w:t>
      </w:r>
      <w:r w:rsidR="004E16F3" w:rsidRPr="00A168F8">
        <w:rPr>
          <w:color w:val="000000"/>
          <w:sz w:val="24"/>
          <w:szCs w:val="24"/>
          <w:lang w:eastAsia="lt-LT" w:bidi="lt-LT"/>
        </w:rPr>
        <w:t xml:space="preserve"> </w:t>
      </w:r>
      <w:r w:rsidR="004E16F3" w:rsidRPr="00A168F8">
        <w:rPr>
          <w:sz w:val="24"/>
          <w:szCs w:val="24"/>
        </w:rPr>
        <w:lastRenderedPageBreak/>
        <w:t>priimt</w:t>
      </w:r>
      <w:r w:rsidR="00AC3062" w:rsidRPr="00A168F8">
        <w:rPr>
          <w:sz w:val="24"/>
          <w:szCs w:val="24"/>
        </w:rPr>
        <w:t>ą</w:t>
      </w:r>
      <w:r w:rsidR="004E16F3" w:rsidRPr="00A168F8">
        <w:rPr>
          <w:sz w:val="24"/>
          <w:szCs w:val="24"/>
        </w:rPr>
        <w:t xml:space="preserve"> konkre</w:t>
      </w:r>
      <w:r w:rsidR="00AC3062" w:rsidRPr="00A168F8">
        <w:rPr>
          <w:sz w:val="24"/>
          <w:szCs w:val="24"/>
        </w:rPr>
        <w:t>tų</w:t>
      </w:r>
      <w:r w:rsidR="004E16F3" w:rsidRPr="00A168F8">
        <w:rPr>
          <w:sz w:val="24"/>
          <w:szCs w:val="24"/>
        </w:rPr>
        <w:t xml:space="preserve"> </w:t>
      </w:r>
      <w:r w:rsidR="00A8007F">
        <w:rPr>
          <w:sz w:val="24"/>
          <w:szCs w:val="24"/>
        </w:rPr>
        <w:t xml:space="preserve">procesinį </w:t>
      </w:r>
      <w:r w:rsidR="004E16F3" w:rsidRPr="00A168F8">
        <w:rPr>
          <w:sz w:val="24"/>
          <w:szCs w:val="24"/>
        </w:rPr>
        <w:t>sprendim</w:t>
      </w:r>
      <w:r w:rsidR="00AC3062" w:rsidRPr="00A168F8">
        <w:rPr>
          <w:sz w:val="24"/>
          <w:szCs w:val="24"/>
        </w:rPr>
        <w:t>ą</w:t>
      </w:r>
      <w:r w:rsidR="0054385A" w:rsidRPr="00A168F8">
        <w:rPr>
          <w:sz w:val="24"/>
          <w:szCs w:val="24"/>
        </w:rPr>
        <w:t xml:space="preserve"> </w:t>
      </w:r>
      <w:r w:rsidR="004E16F3" w:rsidRPr="00A168F8">
        <w:rPr>
          <w:bCs/>
          <w:sz w:val="24"/>
          <w:szCs w:val="24"/>
        </w:rPr>
        <w:t>sudarytų prielaidas</w:t>
      </w:r>
      <w:r w:rsidR="004E16F3" w:rsidRPr="005E2BEE">
        <w:rPr>
          <w:bCs/>
          <w:sz w:val="24"/>
          <w:szCs w:val="24"/>
        </w:rPr>
        <w:t xml:space="preserve"> </w:t>
      </w:r>
      <w:r w:rsidR="004E16F3" w:rsidRPr="005E2BEE">
        <w:rPr>
          <w:sz w:val="24"/>
          <w:szCs w:val="24"/>
        </w:rPr>
        <w:t>pažeisti teisėjo procesinį savarankiškumą sprendžiant visus su nagrinėjama byla susijusius klausimus, kištis į teisėjo ar teismo veiksmus vykdant teisingumą.</w:t>
      </w:r>
      <w:r w:rsidR="00396DC7" w:rsidRPr="005E2BEE">
        <w:rPr>
          <w:sz w:val="24"/>
          <w:szCs w:val="24"/>
        </w:rPr>
        <w:t xml:space="preserve"> </w:t>
      </w:r>
      <w:r w:rsidR="000B05BE" w:rsidRPr="005E2BEE">
        <w:rPr>
          <w:color w:val="000000"/>
          <w:sz w:val="24"/>
          <w:szCs w:val="24"/>
          <w:lang w:eastAsia="lt-LT" w:bidi="lt-LT"/>
        </w:rPr>
        <w:t xml:space="preserve">Taigi </w:t>
      </w:r>
      <w:r w:rsidR="004E16F3" w:rsidRPr="005E2BEE">
        <w:rPr>
          <w:color w:val="000000"/>
          <w:sz w:val="24"/>
          <w:szCs w:val="24"/>
          <w:lang w:eastAsia="lt-LT" w:bidi="lt-LT"/>
        </w:rPr>
        <w:t xml:space="preserve">Komisija neturi pagrindo </w:t>
      </w:r>
      <w:r w:rsidR="00F0649D" w:rsidRPr="005E2BEE">
        <w:rPr>
          <w:color w:val="000000"/>
          <w:sz w:val="24"/>
          <w:szCs w:val="24"/>
          <w:lang w:eastAsia="lt-LT" w:bidi="lt-LT"/>
        </w:rPr>
        <w:t>I. K</w:t>
      </w:r>
      <w:r w:rsidR="00A440AF">
        <w:rPr>
          <w:color w:val="000000"/>
          <w:sz w:val="24"/>
          <w:szCs w:val="24"/>
          <w:lang w:eastAsia="lt-LT" w:bidi="lt-LT"/>
        </w:rPr>
        <w:t>.</w:t>
      </w:r>
      <w:r w:rsidR="00507950">
        <w:rPr>
          <w:color w:val="000000"/>
          <w:sz w:val="24"/>
          <w:szCs w:val="24"/>
          <w:lang w:eastAsia="lt-LT" w:bidi="lt-LT"/>
        </w:rPr>
        <w:t xml:space="preserve"> elgesio </w:t>
      </w:r>
      <w:r w:rsidR="000B05BE" w:rsidRPr="005E2BEE">
        <w:rPr>
          <w:color w:val="000000"/>
          <w:sz w:val="24"/>
          <w:szCs w:val="24"/>
          <w:lang w:eastAsia="lt-LT" w:bidi="lt-LT"/>
        </w:rPr>
        <w:t>dėl jos priimto procesinio sprendimo</w:t>
      </w:r>
      <w:r w:rsidR="00F04DB8" w:rsidRPr="005E2BEE">
        <w:rPr>
          <w:color w:val="000000"/>
          <w:sz w:val="24"/>
          <w:szCs w:val="24"/>
          <w:lang w:eastAsia="lt-LT" w:bidi="lt-LT"/>
        </w:rPr>
        <w:t xml:space="preserve"> </w:t>
      </w:r>
      <w:r w:rsidR="00F04DB8" w:rsidRPr="005E2BEE">
        <w:rPr>
          <w:sz w:val="24"/>
          <w:szCs w:val="24"/>
        </w:rPr>
        <w:t>baudžiamojoje byloje Nr. e1-1129-543/2025</w:t>
      </w:r>
      <w:r w:rsidR="00507950">
        <w:rPr>
          <w:sz w:val="24"/>
          <w:szCs w:val="24"/>
        </w:rPr>
        <w:t xml:space="preserve"> </w:t>
      </w:r>
      <w:r w:rsidR="00062AAC">
        <w:rPr>
          <w:sz w:val="24"/>
          <w:szCs w:val="24"/>
        </w:rPr>
        <w:t>vertinti kaip sudarančio pagrindą svarstyti jos drausminės atsakomybės klausimą</w:t>
      </w:r>
      <w:r w:rsidR="00F04DB8" w:rsidRPr="005E2BEE">
        <w:rPr>
          <w:sz w:val="24"/>
          <w:szCs w:val="24"/>
        </w:rPr>
        <w:t>.</w:t>
      </w:r>
      <w:r w:rsidR="005E2BEE" w:rsidRPr="005E2BEE">
        <w:rPr>
          <w:sz w:val="24"/>
          <w:szCs w:val="24"/>
        </w:rPr>
        <w:t xml:space="preserve"> </w:t>
      </w:r>
    </w:p>
    <w:p w14:paraId="39813C86" w14:textId="77777777" w:rsidR="00B6762C" w:rsidRPr="00B6762C" w:rsidRDefault="00B6762C" w:rsidP="00B6762C">
      <w:pPr>
        <w:pStyle w:val="Bodytext50"/>
        <w:shd w:val="clear" w:color="auto" w:fill="auto"/>
        <w:spacing w:after="0" w:line="240" w:lineRule="auto"/>
        <w:ind w:left="360"/>
        <w:jc w:val="both"/>
        <w:rPr>
          <w:sz w:val="24"/>
          <w:szCs w:val="24"/>
        </w:rPr>
      </w:pPr>
    </w:p>
    <w:p w14:paraId="15564804" w14:textId="7AE49399" w:rsidR="007F295B" w:rsidRDefault="007F295B" w:rsidP="00301551">
      <w:pPr>
        <w:pStyle w:val="Bodytext50"/>
        <w:shd w:val="clear" w:color="auto" w:fill="auto"/>
        <w:spacing w:after="0" w:line="240" w:lineRule="auto"/>
        <w:jc w:val="both"/>
        <w:rPr>
          <w:i/>
          <w:iCs/>
          <w:sz w:val="24"/>
          <w:szCs w:val="24"/>
        </w:rPr>
      </w:pPr>
      <w:r w:rsidRPr="007F295B">
        <w:rPr>
          <w:i/>
          <w:iCs/>
          <w:sz w:val="24"/>
          <w:szCs w:val="24"/>
        </w:rPr>
        <w:t>Dėl Komisijos išvadų apibendrinimo</w:t>
      </w:r>
    </w:p>
    <w:p w14:paraId="3856F4DF" w14:textId="77777777" w:rsidR="0099059E" w:rsidRPr="007F295B" w:rsidRDefault="0099059E" w:rsidP="00B6762C">
      <w:pPr>
        <w:pStyle w:val="Bodytext50"/>
        <w:shd w:val="clear" w:color="auto" w:fill="auto"/>
        <w:spacing w:after="0" w:line="240" w:lineRule="auto"/>
        <w:ind w:left="360"/>
        <w:jc w:val="both"/>
        <w:rPr>
          <w:i/>
          <w:iCs/>
          <w:sz w:val="24"/>
          <w:szCs w:val="24"/>
        </w:rPr>
      </w:pPr>
    </w:p>
    <w:p w14:paraId="557A6168" w14:textId="594DAB1A" w:rsidR="007D676D" w:rsidRDefault="00827DDF" w:rsidP="006143ED">
      <w:pPr>
        <w:pStyle w:val="Bodytext50"/>
        <w:numPr>
          <w:ilvl w:val="0"/>
          <w:numId w:val="21"/>
        </w:numPr>
        <w:shd w:val="clear" w:color="auto" w:fill="auto"/>
        <w:spacing w:after="120" w:line="240" w:lineRule="auto"/>
        <w:jc w:val="both"/>
        <w:rPr>
          <w:sz w:val="24"/>
          <w:szCs w:val="24"/>
        </w:rPr>
      </w:pPr>
      <w:r>
        <w:rPr>
          <w:sz w:val="24"/>
          <w:szCs w:val="24"/>
        </w:rPr>
        <w:t>Komisija, išnagrinėjusi Pareiškėjos teikimą ir jo priedus, kitą teikimo medžiagą, išklausiusi I. K</w:t>
      </w:r>
      <w:r w:rsidR="00A440AF">
        <w:rPr>
          <w:sz w:val="24"/>
          <w:szCs w:val="24"/>
        </w:rPr>
        <w:t>.</w:t>
      </w:r>
      <w:r>
        <w:rPr>
          <w:sz w:val="24"/>
          <w:szCs w:val="24"/>
        </w:rPr>
        <w:t xml:space="preserve"> ir Pareiškėjos žodžiu pateiktus paaiškinimus, apibendrinusi šiame sprendime išdėstytus motyvus</w:t>
      </w:r>
      <w:r w:rsidR="00214997">
        <w:rPr>
          <w:sz w:val="24"/>
          <w:szCs w:val="24"/>
        </w:rPr>
        <w:t xml:space="preserve">, </w:t>
      </w:r>
      <w:r w:rsidR="00C52F63">
        <w:rPr>
          <w:sz w:val="24"/>
          <w:szCs w:val="24"/>
        </w:rPr>
        <w:t>vertina</w:t>
      </w:r>
      <w:r w:rsidR="00214997">
        <w:rPr>
          <w:sz w:val="24"/>
          <w:szCs w:val="24"/>
        </w:rPr>
        <w:t>, kad</w:t>
      </w:r>
      <w:r w:rsidR="007D676D">
        <w:rPr>
          <w:sz w:val="24"/>
          <w:szCs w:val="24"/>
        </w:rPr>
        <w:t>:</w:t>
      </w:r>
    </w:p>
    <w:p w14:paraId="32DE7653" w14:textId="09838BEE" w:rsidR="00CE32EB" w:rsidRDefault="00827DDF" w:rsidP="006143ED">
      <w:pPr>
        <w:pStyle w:val="Bodytext50"/>
        <w:numPr>
          <w:ilvl w:val="1"/>
          <w:numId w:val="21"/>
        </w:numPr>
        <w:shd w:val="clear" w:color="auto" w:fill="auto"/>
        <w:spacing w:after="120" w:line="240" w:lineRule="auto"/>
        <w:ind w:left="851" w:hanging="491"/>
        <w:jc w:val="both"/>
        <w:rPr>
          <w:sz w:val="24"/>
          <w:szCs w:val="24"/>
        </w:rPr>
      </w:pPr>
      <w:r>
        <w:rPr>
          <w:sz w:val="24"/>
          <w:szCs w:val="24"/>
        </w:rPr>
        <w:t>nėra pagrindo daryti išvadą, jog</w:t>
      </w:r>
      <w:r w:rsidR="00051D43">
        <w:rPr>
          <w:sz w:val="24"/>
          <w:szCs w:val="24"/>
        </w:rPr>
        <w:t xml:space="preserve"> I. K</w:t>
      </w:r>
      <w:r w:rsidR="00A440AF">
        <w:rPr>
          <w:sz w:val="24"/>
          <w:szCs w:val="24"/>
        </w:rPr>
        <w:t>.</w:t>
      </w:r>
      <w:r w:rsidR="00051D43">
        <w:rPr>
          <w:sz w:val="24"/>
          <w:szCs w:val="24"/>
        </w:rPr>
        <w:t xml:space="preserve"> </w:t>
      </w:r>
      <w:r w:rsidR="00996172">
        <w:rPr>
          <w:sz w:val="24"/>
          <w:szCs w:val="24"/>
        </w:rPr>
        <w:t xml:space="preserve">Pareiškėjos atžvilgiu </w:t>
      </w:r>
      <w:r w:rsidR="00A9303A">
        <w:rPr>
          <w:sz w:val="24"/>
          <w:szCs w:val="24"/>
        </w:rPr>
        <w:t>taikė psichologinį</w:t>
      </w:r>
      <w:r w:rsidR="008326B5">
        <w:rPr>
          <w:sz w:val="24"/>
          <w:szCs w:val="24"/>
        </w:rPr>
        <w:t xml:space="preserve"> smurtą (</w:t>
      </w:r>
      <w:proofErr w:type="spellStart"/>
      <w:r w:rsidR="008326B5">
        <w:rPr>
          <w:sz w:val="24"/>
          <w:szCs w:val="24"/>
        </w:rPr>
        <w:t>mobingą</w:t>
      </w:r>
      <w:proofErr w:type="spellEnd"/>
      <w:r w:rsidR="008326B5">
        <w:rPr>
          <w:sz w:val="24"/>
          <w:szCs w:val="24"/>
        </w:rPr>
        <w:t>)</w:t>
      </w:r>
      <w:r w:rsidR="00CE32EB">
        <w:rPr>
          <w:sz w:val="24"/>
          <w:szCs w:val="24"/>
        </w:rPr>
        <w:t xml:space="preserve">: </w:t>
      </w:r>
      <w:r w:rsidR="00CE32EB" w:rsidRPr="00CE32EB">
        <w:rPr>
          <w:sz w:val="24"/>
          <w:szCs w:val="24"/>
        </w:rPr>
        <w:t xml:space="preserve">sąmoningai ir kryptingai savo elgesiu Pareiškėją siekė pažeminti, paniekinti, sumenkinti tiek asmeniškai, tiek viešai kitų teisėjų ar teismo darbuotojų akyse, sukurti nepakeliamą darbinę įtampą, psichologinį diskomfortą, socialinės </w:t>
      </w:r>
      <w:proofErr w:type="spellStart"/>
      <w:r w:rsidR="00CE32EB" w:rsidRPr="00CE32EB">
        <w:rPr>
          <w:sz w:val="24"/>
          <w:szCs w:val="24"/>
        </w:rPr>
        <w:t>saviizoliacijos</w:t>
      </w:r>
      <w:proofErr w:type="spellEnd"/>
      <w:r w:rsidR="00CE32EB" w:rsidRPr="00CE32EB">
        <w:rPr>
          <w:sz w:val="24"/>
          <w:szCs w:val="24"/>
        </w:rPr>
        <w:t xml:space="preserve"> situaciją ir pan. Pavieniai konstatuoti  I. K</w:t>
      </w:r>
      <w:r w:rsidR="00A440AF">
        <w:rPr>
          <w:sz w:val="24"/>
          <w:szCs w:val="24"/>
        </w:rPr>
        <w:t>.</w:t>
      </w:r>
      <w:r w:rsidR="00CE32EB" w:rsidRPr="00CE32EB">
        <w:rPr>
          <w:sz w:val="24"/>
          <w:szCs w:val="24"/>
        </w:rPr>
        <w:t xml:space="preserve"> </w:t>
      </w:r>
      <w:r w:rsidR="0075438C">
        <w:rPr>
          <w:sz w:val="24"/>
          <w:szCs w:val="24"/>
        </w:rPr>
        <w:t xml:space="preserve">padaryti bylų skirstymo tvarkos </w:t>
      </w:r>
      <w:r w:rsidR="00CE32EB" w:rsidRPr="00CE32EB">
        <w:rPr>
          <w:sz w:val="24"/>
          <w:szCs w:val="24"/>
        </w:rPr>
        <w:t xml:space="preserve">pažeidimai (skiriant Pareiškėjai bylas 2025 m. rugsėjo 4–5 d. jos dalyvavimo </w:t>
      </w:r>
      <w:r w:rsidR="00937F30">
        <w:rPr>
          <w:sz w:val="24"/>
          <w:szCs w:val="24"/>
        </w:rPr>
        <w:t xml:space="preserve">Lietuvos Respublikos Seime vykusios </w:t>
      </w:r>
      <w:r w:rsidR="00CE32EB" w:rsidRPr="00CE32EB">
        <w:rPr>
          <w:sz w:val="24"/>
          <w:szCs w:val="24"/>
        </w:rPr>
        <w:t>konferencijo</w:t>
      </w:r>
      <w:r w:rsidR="00BE63E0">
        <w:rPr>
          <w:sz w:val="24"/>
          <w:szCs w:val="24"/>
        </w:rPr>
        <w:t>s</w:t>
      </w:r>
      <w:r w:rsidR="00CE32EB" w:rsidRPr="00CE32EB">
        <w:rPr>
          <w:sz w:val="24"/>
          <w:szCs w:val="24"/>
        </w:rPr>
        <w:t xml:space="preserve"> metu, 2026</w:t>
      </w:r>
      <w:r w:rsidR="00EE2226">
        <w:rPr>
          <w:sz w:val="24"/>
          <w:szCs w:val="24"/>
        </w:rPr>
        <w:t> </w:t>
      </w:r>
      <w:r w:rsidR="00CE32EB" w:rsidRPr="00CE32EB">
        <w:rPr>
          <w:sz w:val="24"/>
          <w:szCs w:val="24"/>
        </w:rPr>
        <w:t>m. kovo 26 d. į bylų skirstymą įtraukiant teisėją V. paskutinę jo atostogų dieną)</w:t>
      </w:r>
      <w:r w:rsidR="005D798F">
        <w:rPr>
          <w:sz w:val="24"/>
          <w:szCs w:val="24"/>
        </w:rPr>
        <w:t xml:space="preserve"> </w:t>
      </w:r>
      <w:r w:rsidR="00CE32EB" w:rsidRPr="00CE32EB">
        <w:rPr>
          <w:sz w:val="24"/>
          <w:szCs w:val="24"/>
        </w:rPr>
        <w:t xml:space="preserve">laikytini nustatytais teismo vidinio administravimo trūkumais, kurie </w:t>
      </w:r>
      <w:r w:rsidR="00CE32EB" w:rsidRPr="00CE32EB">
        <w:rPr>
          <w:rStyle w:val="Bodytext20"/>
          <w:rFonts w:eastAsiaTheme="minorHAnsi"/>
          <w:sz w:val="24"/>
          <w:szCs w:val="24"/>
        </w:rPr>
        <w:t xml:space="preserve">nesudaro pagrindo </w:t>
      </w:r>
      <w:r w:rsidR="00CE32EB" w:rsidRPr="00CE32EB">
        <w:rPr>
          <w:sz w:val="24"/>
          <w:szCs w:val="24"/>
        </w:rPr>
        <w:t>I. K</w:t>
      </w:r>
      <w:r w:rsidR="00A440AF">
        <w:rPr>
          <w:sz w:val="24"/>
          <w:szCs w:val="24"/>
        </w:rPr>
        <w:t>.</w:t>
      </w:r>
      <w:r w:rsidR="00CE32EB" w:rsidRPr="00CE32EB">
        <w:rPr>
          <w:sz w:val="24"/>
          <w:szCs w:val="24"/>
        </w:rPr>
        <w:t xml:space="preserve"> elgesio vertinti kaip šiurkštaus ir akivaizdaus teisėjų etikos reikalavimų pažeidimo ir jai iškelti drausmės bylą</w:t>
      </w:r>
      <w:r w:rsidR="007D676D">
        <w:rPr>
          <w:sz w:val="24"/>
          <w:szCs w:val="24"/>
        </w:rPr>
        <w:t>;</w:t>
      </w:r>
    </w:p>
    <w:p w14:paraId="7273B020" w14:textId="7D0511CF" w:rsidR="00D10790" w:rsidRDefault="00164F9A" w:rsidP="00D10790">
      <w:pPr>
        <w:pStyle w:val="Bodytext50"/>
        <w:numPr>
          <w:ilvl w:val="1"/>
          <w:numId w:val="21"/>
        </w:numPr>
        <w:shd w:val="clear" w:color="auto" w:fill="auto"/>
        <w:spacing w:after="120" w:line="240" w:lineRule="auto"/>
        <w:ind w:left="851" w:hanging="491"/>
        <w:jc w:val="both"/>
        <w:rPr>
          <w:sz w:val="24"/>
          <w:szCs w:val="24"/>
        </w:rPr>
      </w:pPr>
      <w:r>
        <w:rPr>
          <w:sz w:val="24"/>
          <w:szCs w:val="24"/>
        </w:rPr>
        <w:t xml:space="preserve"> </w:t>
      </w:r>
      <w:r w:rsidR="00D66A95" w:rsidRPr="00D66A95">
        <w:rPr>
          <w:sz w:val="24"/>
          <w:szCs w:val="24"/>
        </w:rPr>
        <w:t xml:space="preserve">nėra </w:t>
      </w:r>
      <w:r w:rsidR="00235E65">
        <w:rPr>
          <w:sz w:val="24"/>
          <w:szCs w:val="24"/>
        </w:rPr>
        <w:t xml:space="preserve">pagrindo </w:t>
      </w:r>
      <w:r w:rsidR="00D10790">
        <w:rPr>
          <w:sz w:val="24"/>
          <w:szCs w:val="24"/>
        </w:rPr>
        <w:t>daryti išvadą, kad I. K</w:t>
      </w:r>
      <w:r w:rsidR="00A440AF">
        <w:rPr>
          <w:sz w:val="24"/>
          <w:szCs w:val="24"/>
        </w:rPr>
        <w:t>.</w:t>
      </w:r>
      <w:r w:rsidR="00D10790">
        <w:rPr>
          <w:sz w:val="24"/>
          <w:szCs w:val="24"/>
        </w:rPr>
        <w:t xml:space="preserve"> vykdydama teismo pirminink</w:t>
      </w:r>
      <w:r w:rsidR="0066510C">
        <w:rPr>
          <w:sz w:val="24"/>
          <w:szCs w:val="24"/>
        </w:rPr>
        <w:t>o</w:t>
      </w:r>
      <w:r w:rsidR="00D10790">
        <w:rPr>
          <w:sz w:val="24"/>
          <w:szCs w:val="24"/>
        </w:rPr>
        <w:t xml:space="preserve"> pareigas </w:t>
      </w:r>
      <w:r w:rsidR="00D10790" w:rsidRPr="00D66A95">
        <w:rPr>
          <w:sz w:val="24"/>
          <w:szCs w:val="24"/>
        </w:rPr>
        <w:t>savo elgesiu menkin</w:t>
      </w:r>
      <w:r w:rsidR="00D10790">
        <w:rPr>
          <w:sz w:val="24"/>
          <w:szCs w:val="24"/>
        </w:rPr>
        <w:t>o</w:t>
      </w:r>
      <w:r w:rsidR="00D10790" w:rsidRPr="00D66A95">
        <w:rPr>
          <w:sz w:val="24"/>
          <w:szCs w:val="24"/>
        </w:rPr>
        <w:t xml:space="preserve"> teisėjus, teisme k</w:t>
      </w:r>
      <w:r w:rsidR="00D10790">
        <w:rPr>
          <w:sz w:val="24"/>
          <w:szCs w:val="24"/>
        </w:rPr>
        <w:t>ūrė žeminimo</w:t>
      </w:r>
      <w:r w:rsidR="00D10790" w:rsidRPr="00D66A95">
        <w:rPr>
          <w:sz w:val="24"/>
          <w:szCs w:val="24"/>
        </w:rPr>
        <w:t xml:space="preserve"> bei pataikavimo atmosferą</w:t>
      </w:r>
      <w:r w:rsidR="00D12146">
        <w:rPr>
          <w:sz w:val="24"/>
          <w:szCs w:val="24"/>
        </w:rPr>
        <w:t xml:space="preserve"> ir pažeidė teisėjų etikai keliamus reikalavimus</w:t>
      </w:r>
      <w:r w:rsidR="00D10790" w:rsidRPr="00D66A95">
        <w:rPr>
          <w:sz w:val="24"/>
          <w:szCs w:val="24"/>
        </w:rPr>
        <w:t xml:space="preserve">. </w:t>
      </w:r>
      <w:r w:rsidR="00AD6232">
        <w:rPr>
          <w:sz w:val="24"/>
          <w:szCs w:val="24"/>
        </w:rPr>
        <w:t>N</w:t>
      </w:r>
      <w:r w:rsidR="00AD6232" w:rsidRPr="00D66A95">
        <w:rPr>
          <w:sz w:val="24"/>
          <w:szCs w:val="24"/>
        </w:rPr>
        <w:t xml:space="preserve">ustatytas </w:t>
      </w:r>
      <w:r w:rsidR="00315558">
        <w:rPr>
          <w:sz w:val="24"/>
          <w:szCs w:val="24"/>
        </w:rPr>
        <w:t>I. K</w:t>
      </w:r>
      <w:r w:rsidR="00A440AF">
        <w:rPr>
          <w:sz w:val="24"/>
          <w:szCs w:val="24"/>
        </w:rPr>
        <w:t>.</w:t>
      </w:r>
      <w:r w:rsidR="00315558">
        <w:rPr>
          <w:sz w:val="24"/>
          <w:szCs w:val="24"/>
        </w:rPr>
        <w:t xml:space="preserve"> </w:t>
      </w:r>
      <w:r w:rsidR="00AD6232" w:rsidRPr="00D66A95">
        <w:rPr>
          <w:sz w:val="24"/>
          <w:szCs w:val="24"/>
        </w:rPr>
        <w:t>pavienis elgesio atvejis</w:t>
      </w:r>
      <w:r w:rsidR="00AD6232">
        <w:rPr>
          <w:sz w:val="24"/>
          <w:szCs w:val="24"/>
        </w:rPr>
        <w:t xml:space="preserve"> </w:t>
      </w:r>
      <w:r w:rsidR="00CC3EB7">
        <w:rPr>
          <w:sz w:val="24"/>
          <w:szCs w:val="24"/>
        </w:rPr>
        <w:t xml:space="preserve">Vilniaus regiono apylinkės teismo </w:t>
      </w:r>
      <w:r w:rsidR="00AD6232">
        <w:rPr>
          <w:sz w:val="24"/>
          <w:szCs w:val="24"/>
        </w:rPr>
        <w:t xml:space="preserve">2026 m. </w:t>
      </w:r>
      <w:r w:rsidR="00CC3EB7">
        <w:rPr>
          <w:sz w:val="24"/>
          <w:szCs w:val="24"/>
        </w:rPr>
        <w:t>sausio 8 d. teisėjų susirinkimo metu</w:t>
      </w:r>
      <w:r w:rsidR="00AD6232" w:rsidRPr="00D66A95">
        <w:rPr>
          <w:sz w:val="24"/>
          <w:szCs w:val="24"/>
        </w:rPr>
        <w:t xml:space="preserve">, ydingas teisėjų etikos požiūriu, nesudaro pagrindo jo vertinti kaip šiurkštaus ir akivaizdaus teisėjų etikos reikalavimų pažeidimo ir </w:t>
      </w:r>
      <w:r w:rsidR="00EB3F67">
        <w:rPr>
          <w:sz w:val="24"/>
          <w:szCs w:val="24"/>
        </w:rPr>
        <w:t>I.</w:t>
      </w:r>
      <w:r w:rsidR="00A440AF">
        <w:rPr>
          <w:sz w:val="24"/>
          <w:szCs w:val="24"/>
        </w:rPr>
        <w:t xml:space="preserve"> K.</w:t>
      </w:r>
      <w:r w:rsidR="00EB3F67">
        <w:rPr>
          <w:sz w:val="24"/>
          <w:szCs w:val="24"/>
        </w:rPr>
        <w:t xml:space="preserve"> </w:t>
      </w:r>
      <w:r w:rsidR="00AD6232" w:rsidRPr="00D66A95">
        <w:rPr>
          <w:sz w:val="24"/>
          <w:szCs w:val="24"/>
        </w:rPr>
        <w:t>iškelti drausmės bylą</w:t>
      </w:r>
      <w:r w:rsidR="00480DEB">
        <w:rPr>
          <w:sz w:val="24"/>
          <w:szCs w:val="24"/>
        </w:rPr>
        <w:t>;</w:t>
      </w:r>
      <w:r w:rsidR="000860C9">
        <w:rPr>
          <w:sz w:val="24"/>
          <w:szCs w:val="24"/>
        </w:rPr>
        <w:t xml:space="preserve"> </w:t>
      </w:r>
    </w:p>
    <w:p w14:paraId="266EAE14" w14:textId="76ADDA9D" w:rsidR="004C0A93" w:rsidRPr="00D66A95" w:rsidRDefault="004C0A93" w:rsidP="00D10790">
      <w:pPr>
        <w:pStyle w:val="Bodytext50"/>
        <w:numPr>
          <w:ilvl w:val="1"/>
          <w:numId w:val="21"/>
        </w:numPr>
        <w:shd w:val="clear" w:color="auto" w:fill="auto"/>
        <w:spacing w:after="120" w:line="240" w:lineRule="auto"/>
        <w:ind w:left="851" w:hanging="491"/>
        <w:jc w:val="both"/>
        <w:rPr>
          <w:sz w:val="24"/>
          <w:szCs w:val="24"/>
        </w:rPr>
      </w:pPr>
      <w:r>
        <w:rPr>
          <w:sz w:val="24"/>
          <w:szCs w:val="24"/>
        </w:rPr>
        <w:t xml:space="preserve"> </w:t>
      </w:r>
      <w:r w:rsidR="00C76B89" w:rsidRPr="00FA23D1">
        <w:rPr>
          <w:sz w:val="24"/>
          <w:szCs w:val="24"/>
        </w:rPr>
        <w:t>nėra pagrindo teisėjų etikos požiūriu vertinti Pareiškėjos teikimo teiginių</w:t>
      </w:r>
      <w:r w:rsidR="008511B9">
        <w:rPr>
          <w:sz w:val="24"/>
          <w:szCs w:val="24"/>
        </w:rPr>
        <w:t xml:space="preserve"> dėl </w:t>
      </w:r>
      <w:r w:rsidR="00412B58">
        <w:rPr>
          <w:sz w:val="24"/>
          <w:szCs w:val="24"/>
        </w:rPr>
        <w:t>I. K</w:t>
      </w:r>
      <w:r w:rsidR="00601A7B">
        <w:rPr>
          <w:sz w:val="24"/>
          <w:szCs w:val="24"/>
        </w:rPr>
        <w:t>.</w:t>
      </w:r>
      <w:r w:rsidR="00412B58">
        <w:rPr>
          <w:sz w:val="24"/>
          <w:szCs w:val="24"/>
        </w:rPr>
        <w:t xml:space="preserve"> </w:t>
      </w:r>
      <w:r w:rsidR="0066510C">
        <w:rPr>
          <w:sz w:val="24"/>
          <w:szCs w:val="24"/>
        </w:rPr>
        <w:t xml:space="preserve">taikyto </w:t>
      </w:r>
      <w:r w:rsidR="00412B58">
        <w:rPr>
          <w:sz w:val="24"/>
          <w:szCs w:val="24"/>
        </w:rPr>
        <w:t>manipuliavimo ir teisme keliamo chaoso vykdant teismo pirminink</w:t>
      </w:r>
      <w:r w:rsidR="0066510C">
        <w:rPr>
          <w:sz w:val="24"/>
          <w:szCs w:val="24"/>
        </w:rPr>
        <w:t>o</w:t>
      </w:r>
      <w:r w:rsidR="00412B58">
        <w:rPr>
          <w:sz w:val="24"/>
          <w:szCs w:val="24"/>
        </w:rPr>
        <w:t xml:space="preserve"> pareigas</w:t>
      </w:r>
      <w:r w:rsidR="00BC127A">
        <w:rPr>
          <w:sz w:val="24"/>
          <w:szCs w:val="24"/>
        </w:rPr>
        <w:t>. Šie teiginiai</w:t>
      </w:r>
      <w:r w:rsidR="00C76B89" w:rsidRPr="00FA23D1">
        <w:rPr>
          <w:sz w:val="24"/>
          <w:szCs w:val="24"/>
        </w:rPr>
        <w:t xml:space="preserve"> </w:t>
      </w:r>
      <w:r w:rsidR="00E530BE">
        <w:rPr>
          <w:sz w:val="24"/>
          <w:szCs w:val="24"/>
        </w:rPr>
        <w:t>pagrįst</w:t>
      </w:r>
      <w:r w:rsidR="00BC127A">
        <w:rPr>
          <w:sz w:val="24"/>
          <w:szCs w:val="24"/>
        </w:rPr>
        <w:t>i</w:t>
      </w:r>
      <w:r w:rsidR="0040266F">
        <w:rPr>
          <w:sz w:val="24"/>
          <w:szCs w:val="24"/>
        </w:rPr>
        <w:t xml:space="preserve"> motyvais</w:t>
      </w:r>
      <w:r w:rsidR="00634289">
        <w:rPr>
          <w:sz w:val="24"/>
          <w:szCs w:val="24"/>
        </w:rPr>
        <w:t>, išimtinai susijusia</w:t>
      </w:r>
      <w:r w:rsidR="0040266F">
        <w:rPr>
          <w:sz w:val="24"/>
          <w:szCs w:val="24"/>
        </w:rPr>
        <w:t>is</w:t>
      </w:r>
      <w:r w:rsidR="00634289">
        <w:rPr>
          <w:sz w:val="24"/>
          <w:szCs w:val="24"/>
        </w:rPr>
        <w:t xml:space="preserve"> su </w:t>
      </w:r>
      <w:r w:rsidR="00C76B89" w:rsidRPr="00FA23D1">
        <w:rPr>
          <w:sz w:val="24"/>
          <w:szCs w:val="24"/>
        </w:rPr>
        <w:t>I.</w:t>
      </w:r>
      <w:r w:rsidR="00C76B89">
        <w:rPr>
          <w:sz w:val="24"/>
          <w:szCs w:val="24"/>
        </w:rPr>
        <w:t> </w:t>
      </w:r>
      <w:r w:rsidR="00C76B89" w:rsidRPr="00FA23D1">
        <w:rPr>
          <w:sz w:val="24"/>
          <w:szCs w:val="24"/>
        </w:rPr>
        <w:t>K</w:t>
      </w:r>
      <w:r w:rsidR="00601A7B">
        <w:rPr>
          <w:sz w:val="24"/>
          <w:szCs w:val="24"/>
        </w:rPr>
        <w:t>.</w:t>
      </w:r>
      <w:r w:rsidR="00C76B89" w:rsidRPr="00FA23D1">
        <w:rPr>
          <w:sz w:val="24"/>
          <w:szCs w:val="24"/>
        </w:rPr>
        <w:t xml:space="preserve"> </w:t>
      </w:r>
      <w:r w:rsidR="00E97A5B">
        <w:rPr>
          <w:sz w:val="24"/>
          <w:szCs w:val="24"/>
        </w:rPr>
        <w:t xml:space="preserve">kaip teismo pirmininkės </w:t>
      </w:r>
      <w:r w:rsidR="00C76B89" w:rsidRPr="00FA23D1">
        <w:rPr>
          <w:sz w:val="24"/>
          <w:szCs w:val="24"/>
        </w:rPr>
        <w:t>vidinio teismo administravimo įgaliojimų vykdym</w:t>
      </w:r>
      <w:r w:rsidR="00E97A5B">
        <w:rPr>
          <w:sz w:val="24"/>
          <w:szCs w:val="24"/>
        </w:rPr>
        <w:t>u</w:t>
      </w:r>
      <w:r w:rsidR="00471FEE">
        <w:rPr>
          <w:sz w:val="24"/>
          <w:szCs w:val="24"/>
        </w:rPr>
        <w:t xml:space="preserve">, </w:t>
      </w:r>
      <w:r w:rsidR="007D58FC">
        <w:rPr>
          <w:sz w:val="24"/>
          <w:szCs w:val="24"/>
        </w:rPr>
        <w:t>jų</w:t>
      </w:r>
      <w:r w:rsidR="00471FEE">
        <w:rPr>
          <w:sz w:val="24"/>
          <w:szCs w:val="24"/>
        </w:rPr>
        <w:t xml:space="preserve"> vertinimas nepatenka į Komisijos įgaliojimų apimtį</w:t>
      </w:r>
      <w:r w:rsidR="0098551B">
        <w:rPr>
          <w:sz w:val="24"/>
          <w:szCs w:val="24"/>
        </w:rPr>
        <w:t>;</w:t>
      </w:r>
    </w:p>
    <w:p w14:paraId="4B7AB063" w14:textId="2D886E8A" w:rsidR="005820DF" w:rsidRPr="00301551" w:rsidRDefault="00C32602" w:rsidP="00301551">
      <w:pPr>
        <w:pStyle w:val="Bodytext50"/>
        <w:numPr>
          <w:ilvl w:val="1"/>
          <w:numId w:val="21"/>
        </w:numPr>
        <w:shd w:val="clear" w:color="auto" w:fill="auto"/>
        <w:spacing w:after="120" w:line="240" w:lineRule="auto"/>
        <w:ind w:left="851" w:hanging="491"/>
        <w:jc w:val="both"/>
        <w:rPr>
          <w:sz w:val="24"/>
          <w:szCs w:val="24"/>
        </w:rPr>
      </w:pPr>
      <w:r>
        <w:rPr>
          <w:sz w:val="24"/>
          <w:szCs w:val="24"/>
        </w:rPr>
        <w:t xml:space="preserve"> </w:t>
      </w:r>
      <w:r w:rsidR="005E2581">
        <w:rPr>
          <w:sz w:val="24"/>
          <w:szCs w:val="24"/>
        </w:rPr>
        <w:t>I.</w:t>
      </w:r>
      <w:r>
        <w:rPr>
          <w:sz w:val="24"/>
          <w:szCs w:val="24"/>
        </w:rPr>
        <w:t xml:space="preserve"> </w:t>
      </w:r>
      <w:r w:rsidR="00601A7B">
        <w:rPr>
          <w:sz w:val="24"/>
          <w:szCs w:val="24"/>
        </w:rPr>
        <w:t>K.</w:t>
      </w:r>
      <w:r w:rsidR="005E2581">
        <w:rPr>
          <w:sz w:val="24"/>
          <w:szCs w:val="24"/>
        </w:rPr>
        <w:t xml:space="preserve"> </w:t>
      </w:r>
      <w:r w:rsidR="00EE240C" w:rsidRPr="00013693">
        <w:rPr>
          <w:color w:val="000000"/>
          <w:sz w:val="24"/>
          <w:szCs w:val="24"/>
          <w:lang w:eastAsia="lt-LT" w:bidi="lt-LT"/>
        </w:rPr>
        <w:t xml:space="preserve">traukimas </w:t>
      </w:r>
      <w:proofErr w:type="spellStart"/>
      <w:r w:rsidR="00EE240C" w:rsidRPr="00013693">
        <w:rPr>
          <w:color w:val="000000"/>
          <w:sz w:val="24"/>
          <w:szCs w:val="24"/>
          <w:lang w:eastAsia="lt-LT" w:bidi="lt-LT"/>
        </w:rPr>
        <w:t>drausminėn</w:t>
      </w:r>
      <w:proofErr w:type="spellEnd"/>
      <w:r w:rsidR="00EE240C" w:rsidRPr="00013693">
        <w:rPr>
          <w:color w:val="000000"/>
          <w:sz w:val="24"/>
          <w:szCs w:val="24"/>
          <w:lang w:eastAsia="lt-LT" w:bidi="lt-LT"/>
        </w:rPr>
        <w:t xml:space="preserve"> atsakomybėn už</w:t>
      </w:r>
      <w:r w:rsidR="005E2581">
        <w:rPr>
          <w:color w:val="000000"/>
          <w:sz w:val="24"/>
          <w:szCs w:val="24"/>
          <w:lang w:eastAsia="lt-LT" w:bidi="lt-LT"/>
        </w:rPr>
        <w:t xml:space="preserve"> </w:t>
      </w:r>
      <w:r w:rsidR="00EE240C" w:rsidRPr="00013693">
        <w:rPr>
          <w:sz w:val="24"/>
          <w:szCs w:val="24"/>
        </w:rPr>
        <w:t xml:space="preserve">priimtą konkretų sprendimą baudžiamojoje byloje Nr. e1-1129-543/2025 </w:t>
      </w:r>
      <w:r w:rsidR="00EE240C" w:rsidRPr="00013693">
        <w:rPr>
          <w:bCs/>
          <w:sz w:val="24"/>
          <w:szCs w:val="24"/>
        </w:rPr>
        <w:t xml:space="preserve">sudarytų prielaidas </w:t>
      </w:r>
      <w:r w:rsidR="00EE240C" w:rsidRPr="00013693">
        <w:rPr>
          <w:sz w:val="24"/>
          <w:szCs w:val="24"/>
        </w:rPr>
        <w:t xml:space="preserve">pažeisti teisėjo procesinį savarankiškumą sprendžiant visus su nagrinėjama byla susijusius klausimus, kištis į teisėjo ar teismo veiksmus </w:t>
      </w:r>
      <w:r w:rsidR="00EE240C" w:rsidRPr="00301551">
        <w:rPr>
          <w:sz w:val="24"/>
          <w:szCs w:val="24"/>
        </w:rPr>
        <w:t xml:space="preserve">vykdant teisingumą. </w:t>
      </w:r>
      <w:r w:rsidR="0048777B" w:rsidRPr="00301551">
        <w:rPr>
          <w:sz w:val="24"/>
          <w:szCs w:val="24"/>
        </w:rPr>
        <w:t>I.</w:t>
      </w:r>
      <w:r w:rsidR="00013693" w:rsidRPr="00301551">
        <w:rPr>
          <w:sz w:val="24"/>
          <w:szCs w:val="24"/>
        </w:rPr>
        <w:t> </w:t>
      </w:r>
      <w:r w:rsidR="0048777B" w:rsidRPr="00301551">
        <w:rPr>
          <w:sz w:val="24"/>
          <w:szCs w:val="24"/>
        </w:rPr>
        <w:t>K</w:t>
      </w:r>
      <w:r w:rsidR="00601A7B">
        <w:rPr>
          <w:sz w:val="24"/>
          <w:szCs w:val="24"/>
        </w:rPr>
        <w:t>.</w:t>
      </w:r>
      <w:r w:rsidR="00483EA6" w:rsidRPr="00301551">
        <w:rPr>
          <w:sz w:val="24"/>
          <w:szCs w:val="24"/>
        </w:rPr>
        <w:t xml:space="preserve"> veiksmai (jų </w:t>
      </w:r>
      <w:r w:rsidR="0075438C" w:rsidRPr="00301551">
        <w:rPr>
          <w:sz w:val="24"/>
          <w:szCs w:val="24"/>
        </w:rPr>
        <w:t xml:space="preserve">galimi </w:t>
      </w:r>
      <w:r w:rsidR="00483EA6" w:rsidRPr="00301551">
        <w:rPr>
          <w:sz w:val="24"/>
          <w:szCs w:val="24"/>
        </w:rPr>
        <w:t xml:space="preserve">trūkumai) </w:t>
      </w:r>
      <w:r w:rsidR="0048777B" w:rsidRPr="00301551">
        <w:rPr>
          <w:sz w:val="24"/>
          <w:szCs w:val="24"/>
        </w:rPr>
        <w:t xml:space="preserve">priimant  Vilniaus regiono apylinkės teismo 2025 m. rugpjūčio 25 d. baudžiamąjį įsakymą </w:t>
      </w:r>
      <w:r w:rsidR="00013693" w:rsidRPr="00301551">
        <w:rPr>
          <w:sz w:val="24"/>
          <w:szCs w:val="24"/>
        </w:rPr>
        <w:t xml:space="preserve">nėra </w:t>
      </w:r>
      <w:r w:rsidR="0048777B" w:rsidRPr="00301551">
        <w:rPr>
          <w:sz w:val="24"/>
          <w:szCs w:val="24"/>
        </w:rPr>
        <w:t>tokio pobūdžio (nuolat pasikartojantys, šiurkštūs, akivaizdūs), jog rodytų aplaidų teisėjos darbą ar akivaizdžią kompetencijos stoką</w:t>
      </w:r>
      <w:r w:rsidR="009B0000" w:rsidRPr="00301551">
        <w:rPr>
          <w:sz w:val="24"/>
          <w:szCs w:val="24"/>
        </w:rPr>
        <w:t xml:space="preserve"> ir</w:t>
      </w:r>
      <w:r w:rsidR="0048777B" w:rsidRPr="00301551">
        <w:rPr>
          <w:sz w:val="24"/>
          <w:szCs w:val="24"/>
        </w:rPr>
        <w:t xml:space="preserve"> sudarytų pagrindą ją traukti </w:t>
      </w:r>
      <w:proofErr w:type="spellStart"/>
      <w:r w:rsidR="0048777B" w:rsidRPr="00301551">
        <w:rPr>
          <w:sz w:val="24"/>
          <w:szCs w:val="24"/>
        </w:rPr>
        <w:t>drausminėn</w:t>
      </w:r>
      <w:proofErr w:type="spellEnd"/>
      <w:r w:rsidR="0048777B" w:rsidRPr="00301551">
        <w:rPr>
          <w:sz w:val="24"/>
          <w:szCs w:val="24"/>
        </w:rPr>
        <w:t xml:space="preserve"> atsakomybėn</w:t>
      </w:r>
      <w:r w:rsidR="00013693" w:rsidRPr="00301551">
        <w:rPr>
          <w:sz w:val="24"/>
          <w:szCs w:val="24"/>
        </w:rPr>
        <w:t>.</w:t>
      </w:r>
    </w:p>
    <w:p w14:paraId="6562C4D2" w14:textId="44F775C7" w:rsidR="00A105F3" w:rsidRPr="00301551" w:rsidRDefault="00A105F3" w:rsidP="005820DF">
      <w:pPr>
        <w:pStyle w:val="Bodytext50"/>
        <w:numPr>
          <w:ilvl w:val="0"/>
          <w:numId w:val="21"/>
        </w:numPr>
        <w:shd w:val="clear" w:color="auto" w:fill="auto"/>
        <w:spacing w:after="120" w:line="240" w:lineRule="auto"/>
        <w:jc w:val="both"/>
        <w:rPr>
          <w:rStyle w:val="Bodytext20"/>
          <w:color w:val="auto"/>
          <w:sz w:val="24"/>
          <w:szCs w:val="24"/>
          <w:shd w:val="clear" w:color="auto" w:fill="auto"/>
          <w:lang w:eastAsia="en-US" w:bidi="ar-SA"/>
        </w:rPr>
      </w:pPr>
      <w:r w:rsidRPr="00301551">
        <w:rPr>
          <w:sz w:val="24"/>
          <w:szCs w:val="24"/>
        </w:rPr>
        <w:t>Komisija tarp Vilniaus regiono apylinkės teismo pirmininkės I. K</w:t>
      </w:r>
      <w:r w:rsidR="00601A7B">
        <w:rPr>
          <w:sz w:val="24"/>
          <w:szCs w:val="24"/>
        </w:rPr>
        <w:t>.</w:t>
      </w:r>
      <w:r w:rsidRPr="00301551">
        <w:rPr>
          <w:sz w:val="24"/>
          <w:szCs w:val="24"/>
        </w:rPr>
        <w:t xml:space="preserve"> ir šio teismo Vilniaus rajono rūmų teisėjos J. susiklosčiusius konfliktinius tarnybinius santykius vertina kaip galinčius ateityje kelti teisėjų etikos rizikų. Atsižvelgdama į tai, Komisija mano esant tikslinga atkreipti Vilniaus apygardos teismo pirmininko, kaip išorinio administratoriaus, dėmesį į susiklosčiusią situaciją ir rekomenduoja ją stebėti bei, esant poreikiui, spręsti dėl tinkamiausių jos valdymo ir prevencijos priemonių.</w:t>
      </w:r>
    </w:p>
    <w:p w14:paraId="745C0698" w14:textId="695C4D44" w:rsidR="00F73FA5" w:rsidRDefault="005C6D6A" w:rsidP="00380160">
      <w:pPr>
        <w:pStyle w:val="Bodytext50"/>
        <w:shd w:val="clear" w:color="auto" w:fill="auto"/>
        <w:spacing w:after="0" w:line="240" w:lineRule="auto"/>
        <w:ind w:firstLine="810"/>
        <w:jc w:val="both"/>
        <w:rPr>
          <w:rStyle w:val="Bodytext20"/>
          <w:rFonts w:eastAsiaTheme="minorHAnsi"/>
          <w:sz w:val="24"/>
          <w:szCs w:val="24"/>
        </w:rPr>
      </w:pPr>
      <w:r>
        <w:rPr>
          <w:rStyle w:val="Bodytext20"/>
          <w:rFonts w:eastAsiaTheme="minorHAnsi"/>
          <w:sz w:val="24"/>
          <w:szCs w:val="24"/>
        </w:rPr>
        <w:t xml:space="preserve">Teisėjų etikos ir drausmės komisija, vadovaudamasi </w:t>
      </w:r>
      <w:r w:rsidR="00CA53B5">
        <w:rPr>
          <w:rStyle w:val="Bodytext20"/>
          <w:rFonts w:eastAsiaTheme="minorHAnsi"/>
          <w:sz w:val="24"/>
          <w:szCs w:val="24"/>
        </w:rPr>
        <w:t>Teisėjų etikos ir drausmės komisijos nuostatų 44.2 papunkčiu,</w:t>
      </w:r>
      <w:r w:rsidR="0075438C">
        <w:rPr>
          <w:rStyle w:val="Bodytext20"/>
          <w:rFonts w:eastAsiaTheme="minorHAnsi"/>
          <w:sz w:val="24"/>
          <w:szCs w:val="24"/>
        </w:rPr>
        <w:t xml:space="preserve"> </w:t>
      </w:r>
    </w:p>
    <w:p w14:paraId="42B9753D" w14:textId="77777777" w:rsidR="00380160" w:rsidRDefault="00380160" w:rsidP="00380160">
      <w:pPr>
        <w:pStyle w:val="Bodytext50"/>
        <w:shd w:val="clear" w:color="auto" w:fill="auto"/>
        <w:spacing w:after="0" w:line="240" w:lineRule="auto"/>
        <w:ind w:firstLine="810"/>
        <w:jc w:val="both"/>
        <w:rPr>
          <w:rStyle w:val="Bodytext20"/>
          <w:rFonts w:eastAsiaTheme="minorHAnsi"/>
          <w:sz w:val="24"/>
          <w:szCs w:val="24"/>
        </w:rPr>
      </w:pPr>
    </w:p>
    <w:p w14:paraId="0E5EAB30" w14:textId="2141DCD6" w:rsidR="00CA53B5" w:rsidRDefault="00CA53B5" w:rsidP="00380160">
      <w:pPr>
        <w:pStyle w:val="Bodytext50"/>
        <w:shd w:val="clear" w:color="auto" w:fill="auto"/>
        <w:spacing w:after="0" w:line="240" w:lineRule="auto"/>
        <w:jc w:val="both"/>
        <w:rPr>
          <w:rStyle w:val="Bodytext20"/>
          <w:rFonts w:eastAsiaTheme="minorHAnsi"/>
          <w:sz w:val="24"/>
          <w:szCs w:val="24"/>
        </w:rPr>
      </w:pPr>
      <w:r>
        <w:rPr>
          <w:rStyle w:val="Bodytext20"/>
          <w:rFonts w:eastAsiaTheme="minorHAnsi"/>
          <w:sz w:val="24"/>
          <w:szCs w:val="24"/>
        </w:rPr>
        <w:t>n u s p r e n d ž i a:</w:t>
      </w:r>
    </w:p>
    <w:p w14:paraId="2B656412" w14:textId="77777777" w:rsidR="00380160" w:rsidRDefault="00380160" w:rsidP="00380160">
      <w:pPr>
        <w:pStyle w:val="Bodytext50"/>
        <w:shd w:val="clear" w:color="auto" w:fill="auto"/>
        <w:spacing w:after="0" w:line="240" w:lineRule="auto"/>
        <w:jc w:val="both"/>
        <w:rPr>
          <w:rStyle w:val="Bodytext20"/>
          <w:rFonts w:eastAsiaTheme="minorHAnsi"/>
          <w:sz w:val="24"/>
          <w:szCs w:val="24"/>
        </w:rPr>
      </w:pPr>
    </w:p>
    <w:p w14:paraId="58D4C2CE" w14:textId="7DDF739F" w:rsidR="00CA53B5" w:rsidRDefault="0075438C" w:rsidP="00380160">
      <w:pPr>
        <w:pStyle w:val="Bodytext50"/>
        <w:shd w:val="clear" w:color="auto" w:fill="auto"/>
        <w:spacing w:after="0" w:line="240" w:lineRule="auto"/>
        <w:ind w:firstLine="720"/>
        <w:jc w:val="both"/>
        <w:rPr>
          <w:rStyle w:val="Bodytext20"/>
          <w:rFonts w:eastAsiaTheme="minorHAnsi"/>
          <w:sz w:val="24"/>
          <w:szCs w:val="24"/>
        </w:rPr>
      </w:pPr>
      <w:r w:rsidRPr="00413948">
        <w:rPr>
          <w:rStyle w:val="Bodytext20"/>
          <w:rFonts w:eastAsiaTheme="minorHAnsi"/>
          <w:sz w:val="24"/>
          <w:szCs w:val="24"/>
        </w:rPr>
        <w:t>A</w:t>
      </w:r>
      <w:r w:rsidR="00CA53B5" w:rsidRPr="00413948">
        <w:rPr>
          <w:rStyle w:val="Bodytext20"/>
          <w:rFonts w:eastAsiaTheme="minorHAnsi"/>
          <w:sz w:val="24"/>
          <w:szCs w:val="24"/>
        </w:rPr>
        <w:t xml:space="preserve">tsisakyti iškelti drausmės bylą Vilniaus </w:t>
      </w:r>
      <w:r w:rsidR="00CA53B5" w:rsidRPr="00CF3BD0">
        <w:rPr>
          <w:rStyle w:val="Bodytext20"/>
          <w:rFonts w:eastAsiaTheme="minorHAnsi"/>
          <w:sz w:val="24"/>
          <w:szCs w:val="24"/>
        </w:rPr>
        <w:t>r</w:t>
      </w:r>
      <w:r w:rsidR="00413948" w:rsidRPr="00CF3BD0">
        <w:rPr>
          <w:rStyle w:val="Bodytext20"/>
          <w:rFonts w:eastAsiaTheme="minorHAnsi"/>
          <w:sz w:val="24"/>
          <w:szCs w:val="24"/>
        </w:rPr>
        <w:t>egiono</w:t>
      </w:r>
      <w:r w:rsidR="00CA53B5" w:rsidRPr="00413948">
        <w:rPr>
          <w:rStyle w:val="Bodytext20"/>
          <w:rFonts w:eastAsiaTheme="minorHAnsi"/>
          <w:sz w:val="24"/>
          <w:szCs w:val="24"/>
        </w:rPr>
        <w:t xml:space="preserve"> apylinkės</w:t>
      </w:r>
      <w:r w:rsidR="00CA53B5">
        <w:rPr>
          <w:rStyle w:val="Bodytext20"/>
          <w:rFonts w:eastAsiaTheme="minorHAnsi"/>
          <w:sz w:val="24"/>
          <w:szCs w:val="24"/>
        </w:rPr>
        <w:t xml:space="preserve"> teismo pirmininkei I</w:t>
      </w:r>
      <w:r w:rsidR="00601A7B">
        <w:rPr>
          <w:rStyle w:val="Bodytext20"/>
          <w:rFonts w:eastAsiaTheme="minorHAnsi"/>
          <w:sz w:val="24"/>
          <w:szCs w:val="24"/>
        </w:rPr>
        <w:t>. K</w:t>
      </w:r>
      <w:r w:rsidR="00CA53B5">
        <w:rPr>
          <w:rStyle w:val="Bodytext20"/>
          <w:rFonts w:eastAsiaTheme="minorHAnsi"/>
          <w:sz w:val="24"/>
          <w:szCs w:val="24"/>
        </w:rPr>
        <w:t>.</w:t>
      </w:r>
    </w:p>
    <w:p w14:paraId="24EDC93E" w14:textId="0E997BE2" w:rsidR="00CA53B5" w:rsidRDefault="00CA53B5" w:rsidP="00380160">
      <w:pPr>
        <w:pStyle w:val="Bodytext50"/>
        <w:shd w:val="clear" w:color="auto" w:fill="auto"/>
        <w:spacing w:after="0" w:line="240" w:lineRule="auto"/>
        <w:ind w:firstLine="720"/>
        <w:jc w:val="both"/>
        <w:rPr>
          <w:rStyle w:val="Bodytext20"/>
          <w:rFonts w:eastAsiaTheme="minorHAnsi"/>
          <w:sz w:val="24"/>
          <w:szCs w:val="24"/>
        </w:rPr>
      </w:pPr>
      <w:r>
        <w:rPr>
          <w:rStyle w:val="Bodytext20"/>
          <w:rFonts w:eastAsiaTheme="minorHAnsi"/>
          <w:sz w:val="24"/>
          <w:szCs w:val="24"/>
        </w:rPr>
        <w:t>Sprendimas neskundžiamas.</w:t>
      </w:r>
    </w:p>
    <w:p w14:paraId="2B456827" w14:textId="77777777" w:rsidR="008A7D97" w:rsidRDefault="008A7D97" w:rsidP="00380160">
      <w:pPr>
        <w:pStyle w:val="Bodytext50"/>
        <w:shd w:val="clear" w:color="auto" w:fill="auto"/>
        <w:spacing w:after="0" w:line="240" w:lineRule="auto"/>
        <w:ind w:firstLine="720"/>
        <w:jc w:val="both"/>
        <w:rPr>
          <w:rStyle w:val="Bodytext20"/>
          <w:rFonts w:eastAsiaTheme="minorHAnsi"/>
          <w:sz w:val="24"/>
          <w:szCs w:val="24"/>
        </w:rPr>
      </w:pPr>
    </w:p>
    <w:p w14:paraId="0621AC2C" w14:textId="77777777" w:rsidR="004F1733" w:rsidRDefault="004F1733" w:rsidP="00E07075">
      <w:pPr>
        <w:pStyle w:val="Bodytext50"/>
        <w:shd w:val="clear" w:color="auto" w:fill="auto"/>
        <w:spacing w:after="0" w:line="240" w:lineRule="auto"/>
        <w:jc w:val="both"/>
        <w:rPr>
          <w:rStyle w:val="Bodytext20"/>
          <w:rFonts w:eastAsiaTheme="minorHAnsi"/>
          <w:sz w:val="24"/>
          <w:szCs w:val="24"/>
        </w:rPr>
      </w:pPr>
    </w:p>
    <w:p w14:paraId="51638C5F" w14:textId="1FF7CB55" w:rsidR="004F1733" w:rsidRDefault="004F1733" w:rsidP="00413948">
      <w:pPr>
        <w:pStyle w:val="Bodytext50"/>
        <w:shd w:val="clear" w:color="auto" w:fill="auto"/>
        <w:spacing w:after="0" w:line="240" w:lineRule="auto"/>
        <w:jc w:val="both"/>
        <w:rPr>
          <w:rStyle w:val="Bodytext20"/>
          <w:rFonts w:eastAsiaTheme="minorHAnsi"/>
          <w:sz w:val="24"/>
          <w:szCs w:val="24"/>
        </w:rPr>
      </w:pPr>
      <w:r>
        <w:rPr>
          <w:rStyle w:val="Bodytext20"/>
          <w:rFonts w:eastAsiaTheme="minorHAnsi"/>
          <w:sz w:val="24"/>
          <w:szCs w:val="24"/>
        </w:rPr>
        <w:t>Komisijos pirmininkas                                                                                    Marius Bajoras</w:t>
      </w:r>
    </w:p>
    <w:p w14:paraId="70149B0E" w14:textId="77777777" w:rsidR="004F1733" w:rsidRDefault="004F1733" w:rsidP="00CA53B5">
      <w:pPr>
        <w:pStyle w:val="Bodytext50"/>
        <w:shd w:val="clear" w:color="auto" w:fill="auto"/>
        <w:spacing w:after="0" w:line="240" w:lineRule="auto"/>
        <w:ind w:left="360"/>
        <w:jc w:val="both"/>
        <w:rPr>
          <w:rStyle w:val="Bodytext20"/>
          <w:rFonts w:eastAsiaTheme="minorHAnsi"/>
          <w:sz w:val="24"/>
          <w:szCs w:val="24"/>
        </w:rPr>
      </w:pPr>
    </w:p>
    <w:p w14:paraId="0496E24B" w14:textId="76D9E374" w:rsidR="004F1733" w:rsidRDefault="004F1733" w:rsidP="00413948">
      <w:pPr>
        <w:pStyle w:val="Bodytext50"/>
        <w:shd w:val="clear" w:color="auto" w:fill="auto"/>
        <w:spacing w:after="0" w:line="240" w:lineRule="auto"/>
        <w:jc w:val="both"/>
        <w:rPr>
          <w:rStyle w:val="Bodytext20"/>
          <w:rFonts w:eastAsiaTheme="minorHAnsi"/>
          <w:sz w:val="24"/>
          <w:szCs w:val="24"/>
        </w:rPr>
      </w:pPr>
      <w:r>
        <w:rPr>
          <w:rStyle w:val="Bodytext20"/>
          <w:rFonts w:eastAsiaTheme="minorHAnsi"/>
          <w:sz w:val="24"/>
          <w:szCs w:val="24"/>
        </w:rPr>
        <w:t>Komisijos nariai                                                                                              Tomas Berkmanas</w:t>
      </w:r>
    </w:p>
    <w:p w14:paraId="3E1CD16A" w14:textId="553A50B1" w:rsidR="004F1733" w:rsidRDefault="004F1733" w:rsidP="00CA53B5">
      <w:pPr>
        <w:pStyle w:val="Bodytext50"/>
        <w:shd w:val="clear" w:color="auto" w:fill="auto"/>
        <w:spacing w:after="0" w:line="240" w:lineRule="auto"/>
        <w:ind w:left="360"/>
        <w:jc w:val="both"/>
        <w:rPr>
          <w:rStyle w:val="Bodytext20"/>
          <w:rFonts w:eastAsiaTheme="minorHAnsi"/>
          <w:sz w:val="24"/>
          <w:szCs w:val="24"/>
        </w:rPr>
      </w:pPr>
      <w:r>
        <w:rPr>
          <w:rStyle w:val="Bodytext20"/>
          <w:rFonts w:eastAsiaTheme="minorHAnsi"/>
          <w:sz w:val="24"/>
          <w:szCs w:val="24"/>
        </w:rPr>
        <w:t xml:space="preserve">                                                                                                                         </w:t>
      </w:r>
    </w:p>
    <w:p w14:paraId="77EC0D15" w14:textId="10DB1F6E" w:rsidR="004F1733" w:rsidRDefault="004F1733" w:rsidP="00CA53B5">
      <w:pPr>
        <w:pStyle w:val="Bodytext50"/>
        <w:shd w:val="clear" w:color="auto" w:fill="auto"/>
        <w:spacing w:after="0" w:line="240" w:lineRule="auto"/>
        <w:ind w:left="360"/>
        <w:jc w:val="both"/>
        <w:rPr>
          <w:rStyle w:val="Bodytext20"/>
          <w:rFonts w:eastAsiaTheme="minorHAnsi"/>
          <w:sz w:val="24"/>
          <w:szCs w:val="24"/>
        </w:rPr>
      </w:pPr>
      <w:r>
        <w:rPr>
          <w:rStyle w:val="Bodytext20"/>
          <w:rFonts w:eastAsiaTheme="minorHAnsi"/>
          <w:sz w:val="24"/>
          <w:szCs w:val="24"/>
        </w:rPr>
        <w:t xml:space="preserve">                                                                                                                   Laima </w:t>
      </w:r>
      <w:proofErr w:type="spellStart"/>
      <w:r>
        <w:rPr>
          <w:rStyle w:val="Bodytext20"/>
          <w:rFonts w:eastAsiaTheme="minorHAnsi"/>
          <w:sz w:val="24"/>
          <w:szCs w:val="24"/>
        </w:rPr>
        <w:t>Šeputienė</w:t>
      </w:r>
      <w:proofErr w:type="spellEnd"/>
    </w:p>
    <w:p w14:paraId="4E114752" w14:textId="77777777" w:rsidR="004F1733" w:rsidRDefault="004F1733" w:rsidP="00CA53B5">
      <w:pPr>
        <w:pStyle w:val="Bodytext50"/>
        <w:shd w:val="clear" w:color="auto" w:fill="auto"/>
        <w:spacing w:after="0" w:line="240" w:lineRule="auto"/>
        <w:ind w:left="360"/>
        <w:jc w:val="both"/>
        <w:rPr>
          <w:rStyle w:val="Bodytext20"/>
          <w:rFonts w:eastAsiaTheme="minorHAnsi"/>
          <w:sz w:val="24"/>
          <w:szCs w:val="24"/>
        </w:rPr>
      </w:pPr>
    </w:p>
    <w:p w14:paraId="363DFB59" w14:textId="41517DC0" w:rsidR="00B77BA3" w:rsidRDefault="004F1733" w:rsidP="00E07075">
      <w:pPr>
        <w:pStyle w:val="Bodytext50"/>
        <w:shd w:val="clear" w:color="auto" w:fill="auto"/>
        <w:spacing w:after="0" w:line="240" w:lineRule="auto"/>
        <w:ind w:left="360"/>
        <w:jc w:val="both"/>
        <w:rPr>
          <w:sz w:val="24"/>
          <w:szCs w:val="24"/>
        </w:rPr>
      </w:pPr>
      <w:r>
        <w:rPr>
          <w:rStyle w:val="Bodytext20"/>
          <w:rFonts w:eastAsiaTheme="minorHAnsi"/>
          <w:sz w:val="24"/>
          <w:szCs w:val="24"/>
        </w:rPr>
        <w:t xml:space="preserve">                                                                                                                   Jūratė </w:t>
      </w:r>
      <w:proofErr w:type="spellStart"/>
      <w:r>
        <w:rPr>
          <w:rStyle w:val="Bodytext20"/>
          <w:rFonts w:eastAsiaTheme="minorHAnsi"/>
          <w:sz w:val="24"/>
          <w:szCs w:val="24"/>
        </w:rPr>
        <w:t>Varanauskaitė</w:t>
      </w:r>
      <w:proofErr w:type="spellEnd"/>
    </w:p>
    <w:sectPr w:rsidR="00B77BA3" w:rsidSect="00C97CEC">
      <w:headerReference w:type="even" r:id="rId9"/>
      <w:headerReference w:type="default" r:id="rId10"/>
      <w:footerReference w:type="even" r:id="rId11"/>
      <w:footerReference w:type="default" r:id="rId12"/>
      <w:pgSz w:w="11906" w:h="16838"/>
      <w:pgMar w:top="851" w:right="567" w:bottom="993" w:left="1418"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9E183" w14:textId="77777777" w:rsidR="007057F4" w:rsidRPr="00FA23D1" w:rsidRDefault="007057F4" w:rsidP="00A159AA">
      <w:r w:rsidRPr="00FA23D1">
        <w:separator/>
      </w:r>
    </w:p>
  </w:endnote>
  <w:endnote w:type="continuationSeparator" w:id="0">
    <w:p w14:paraId="6AE4F04B" w14:textId="77777777" w:rsidR="007057F4" w:rsidRPr="00FA23D1" w:rsidRDefault="007057F4" w:rsidP="00A159AA">
      <w:r w:rsidRPr="00FA23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entury Gothic">
    <w:panose1 w:val="020B05020202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D948E" w14:textId="77777777" w:rsidR="001C2F7B" w:rsidRPr="00FA23D1" w:rsidRDefault="00C04F78" w:rsidP="001C0AC4">
    <w:pPr>
      <w:pStyle w:val="Porat"/>
      <w:framePr w:wrap="around" w:vAnchor="text" w:hAnchor="margin" w:xAlign="right" w:y="1"/>
      <w:rPr>
        <w:rStyle w:val="Puslapionumeris"/>
      </w:rPr>
    </w:pPr>
    <w:r w:rsidRPr="00FA23D1">
      <w:rPr>
        <w:rStyle w:val="Puslapionumeris"/>
      </w:rPr>
      <w:fldChar w:fldCharType="begin"/>
    </w:r>
    <w:r w:rsidR="00AB3CB7" w:rsidRPr="00FA23D1">
      <w:rPr>
        <w:rStyle w:val="Puslapionumeris"/>
      </w:rPr>
      <w:instrText xml:space="preserve">PAGE  </w:instrText>
    </w:r>
    <w:r w:rsidRPr="00FA23D1">
      <w:rPr>
        <w:rStyle w:val="Puslapionumeris"/>
      </w:rPr>
      <w:fldChar w:fldCharType="end"/>
    </w:r>
  </w:p>
  <w:p w14:paraId="0878FADC" w14:textId="77777777" w:rsidR="001C2F7B" w:rsidRPr="00FA23D1" w:rsidRDefault="001C2F7B" w:rsidP="007117D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F7530" w14:textId="77777777" w:rsidR="001C2F7B" w:rsidRPr="00FA23D1" w:rsidRDefault="001C2F7B" w:rsidP="007117D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4BECF" w14:textId="77777777" w:rsidR="007057F4" w:rsidRPr="00FA23D1" w:rsidRDefault="007057F4" w:rsidP="00A159AA">
      <w:r w:rsidRPr="00FA23D1">
        <w:separator/>
      </w:r>
    </w:p>
  </w:footnote>
  <w:footnote w:type="continuationSeparator" w:id="0">
    <w:p w14:paraId="7AEE2A3F" w14:textId="77777777" w:rsidR="007057F4" w:rsidRPr="00FA23D1" w:rsidRDefault="007057F4" w:rsidP="00A159AA">
      <w:r w:rsidRPr="00FA23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B4862" w14:textId="77777777" w:rsidR="001C2F7B" w:rsidRPr="00FA23D1" w:rsidRDefault="00C04F78" w:rsidP="00F05F11">
    <w:pPr>
      <w:pStyle w:val="Antrats"/>
      <w:framePr w:wrap="around" w:vAnchor="text" w:hAnchor="margin" w:xAlign="center" w:y="1"/>
      <w:rPr>
        <w:rStyle w:val="Puslapionumeris"/>
      </w:rPr>
    </w:pPr>
    <w:r w:rsidRPr="00FA23D1">
      <w:rPr>
        <w:rStyle w:val="Puslapionumeris"/>
      </w:rPr>
      <w:fldChar w:fldCharType="begin"/>
    </w:r>
    <w:r w:rsidR="00AB3CB7" w:rsidRPr="00FA23D1">
      <w:rPr>
        <w:rStyle w:val="Puslapionumeris"/>
      </w:rPr>
      <w:instrText xml:space="preserve">PAGE  </w:instrText>
    </w:r>
    <w:r w:rsidRPr="00FA23D1">
      <w:rPr>
        <w:rStyle w:val="Puslapionumeris"/>
      </w:rPr>
      <w:fldChar w:fldCharType="end"/>
    </w:r>
  </w:p>
  <w:p w14:paraId="44449977" w14:textId="77777777" w:rsidR="001C2F7B" w:rsidRPr="00FA23D1" w:rsidRDefault="001C2F7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EEE95" w14:textId="77777777" w:rsidR="001C2F7B" w:rsidRPr="00FA23D1" w:rsidRDefault="00C04F78" w:rsidP="00F05F11">
    <w:pPr>
      <w:pStyle w:val="Antrats"/>
      <w:framePr w:wrap="around" w:vAnchor="text" w:hAnchor="margin" w:xAlign="center" w:y="1"/>
      <w:rPr>
        <w:rStyle w:val="Puslapionumeris"/>
        <w:sz w:val="24"/>
        <w:szCs w:val="24"/>
      </w:rPr>
    </w:pPr>
    <w:r w:rsidRPr="00FA23D1">
      <w:rPr>
        <w:rStyle w:val="Puslapionumeris"/>
        <w:sz w:val="24"/>
        <w:szCs w:val="24"/>
      </w:rPr>
      <w:fldChar w:fldCharType="begin"/>
    </w:r>
    <w:r w:rsidR="00AB3CB7" w:rsidRPr="00FA23D1">
      <w:rPr>
        <w:rStyle w:val="Puslapionumeris"/>
        <w:sz w:val="24"/>
        <w:szCs w:val="24"/>
      </w:rPr>
      <w:instrText xml:space="preserve">PAGE  </w:instrText>
    </w:r>
    <w:r w:rsidRPr="00FA23D1">
      <w:rPr>
        <w:rStyle w:val="Puslapionumeris"/>
        <w:sz w:val="24"/>
        <w:szCs w:val="24"/>
      </w:rPr>
      <w:fldChar w:fldCharType="separate"/>
    </w:r>
    <w:r w:rsidR="002A3742" w:rsidRPr="00FA23D1">
      <w:rPr>
        <w:rStyle w:val="Puslapionumeris"/>
        <w:sz w:val="24"/>
        <w:szCs w:val="24"/>
      </w:rPr>
      <w:t>2</w:t>
    </w:r>
    <w:r w:rsidRPr="00FA23D1">
      <w:rPr>
        <w:rStyle w:val="Puslapionumeris"/>
        <w:sz w:val="24"/>
        <w:szCs w:val="24"/>
      </w:rPr>
      <w:fldChar w:fldCharType="end"/>
    </w:r>
  </w:p>
  <w:p w14:paraId="42E3B9EC" w14:textId="77777777" w:rsidR="001C2F7B" w:rsidRPr="00FA23D1" w:rsidRDefault="001C2F7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F7A9F"/>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A60F8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00059FD"/>
    <w:multiLevelType w:val="multilevel"/>
    <w:tmpl w:val="5212E72E"/>
    <w:lvl w:ilvl="0">
      <w:start w:val="1"/>
      <w:numFmt w:val="decimal"/>
      <w:lvlText w:val="%1."/>
      <w:lvlJc w:val="left"/>
      <w:pPr>
        <w:ind w:left="502" w:hanging="360"/>
      </w:pPr>
      <w:rPr>
        <w:rFonts w:ascii="Times New Roman" w:hAnsi="Times New Roman" w:cs="Times New Roman" w:hint="default"/>
        <w:i w:val="0"/>
        <w:sz w:val="24"/>
        <w:szCs w:val="24"/>
      </w:rPr>
    </w:lvl>
    <w:lvl w:ilvl="1">
      <w:start w:val="1"/>
      <w:numFmt w:val="decimal"/>
      <w:lvlText w:val="%1.%2."/>
      <w:lvlJc w:val="left"/>
      <w:pPr>
        <w:ind w:left="792" w:hanging="432"/>
      </w:pPr>
      <w:rPr>
        <w:rFonts w:ascii="Times New Roman" w:hAnsi="Times New Roman" w:cs="Times New Roman" w:hint="default"/>
        <w:i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1D51C7B"/>
    <w:multiLevelType w:val="hybridMultilevel"/>
    <w:tmpl w:val="2048B430"/>
    <w:lvl w:ilvl="0" w:tplc="FFFFFFFF">
      <w:start w:val="1"/>
      <w:numFmt w:val="decimal"/>
      <w:lvlText w:val="%1."/>
      <w:lvlJc w:val="left"/>
      <w:pPr>
        <w:tabs>
          <w:tab w:val="num" w:pos="720"/>
        </w:tabs>
        <w:ind w:left="720" w:hanging="360"/>
      </w:pPr>
      <w:rPr>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76D4B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F5A5781"/>
    <w:multiLevelType w:val="hybridMultilevel"/>
    <w:tmpl w:val="40FA4992"/>
    <w:lvl w:ilvl="0" w:tplc="052A5A64">
      <w:start w:val="1"/>
      <w:numFmt w:val="upperRoman"/>
      <w:lvlText w:val="%1."/>
      <w:lvlJc w:val="left"/>
      <w:pPr>
        <w:ind w:left="1219" w:hanging="720"/>
      </w:pPr>
      <w:rPr>
        <w:rFonts w:hint="default"/>
      </w:rPr>
    </w:lvl>
    <w:lvl w:ilvl="1" w:tplc="04270019" w:tentative="1">
      <w:start w:val="1"/>
      <w:numFmt w:val="lowerLetter"/>
      <w:lvlText w:val="%2."/>
      <w:lvlJc w:val="left"/>
      <w:pPr>
        <w:ind w:left="1579" w:hanging="360"/>
      </w:pPr>
    </w:lvl>
    <w:lvl w:ilvl="2" w:tplc="0427001B" w:tentative="1">
      <w:start w:val="1"/>
      <w:numFmt w:val="lowerRoman"/>
      <w:lvlText w:val="%3."/>
      <w:lvlJc w:val="right"/>
      <w:pPr>
        <w:ind w:left="2299" w:hanging="180"/>
      </w:pPr>
    </w:lvl>
    <w:lvl w:ilvl="3" w:tplc="0427000F" w:tentative="1">
      <w:start w:val="1"/>
      <w:numFmt w:val="decimal"/>
      <w:lvlText w:val="%4."/>
      <w:lvlJc w:val="left"/>
      <w:pPr>
        <w:ind w:left="3019" w:hanging="360"/>
      </w:pPr>
    </w:lvl>
    <w:lvl w:ilvl="4" w:tplc="04270019" w:tentative="1">
      <w:start w:val="1"/>
      <w:numFmt w:val="lowerLetter"/>
      <w:lvlText w:val="%5."/>
      <w:lvlJc w:val="left"/>
      <w:pPr>
        <w:ind w:left="3739" w:hanging="360"/>
      </w:pPr>
    </w:lvl>
    <w:lvl w:ilvl="5" w:tplc="0427001B" w:tentative="1">
      <w:start w:val="1"/>
      <w:numFmt w:val="lowerRoman"/>
      <w:lvlText w:val="%6."/>
      <w:lvlJc w:val="right"/>
      <w:pPr>
        <w:ind w:left="4459" w:hanging="180"/>
      </w:pPr>
    </w:lvl>
    <w:lvl w:ilvl="6" w:tplc="0427000F" w:tentative="1">
      <w:start w:val="1"/>
      <w:numFmt w:val="decimal"/>
      <w:lvlText w:val="%7."/>
      <w:lvlJc w:val="left"/>
      <w:pPr>
        <w:ind w:left="5179" w:hanging="360"/>
      </w:pPr>
    </w:lvl>
    <w:lvl w:ilvl="7" w:tplc="04270019" w:tentative="1">
      <w:start w:val="1"/>
      <w:numFmt w:val="lowerLetter"/>
      <w:lvlText w:val="%8."/>
      <w:lvlJc w:val="left"/>
      <w:pPr>
        <w:ind w:left="5899" w:hanging="360"/>
      </w:pPr>
    </w:lvl>
    <w:lvl w:ilvl="8" w:tplc="0427001B" w:tentative="1">
      <w:start w:val="1"/>
      <w:numFmt w:val="lowerRoman"/>
      <w:lvlText w:val="%9."/>
      <w:lvlJc w:val="right"/>
      <w:pPr>
        <w:ind w:left="6619" w:hanging="180"/>
      </w:pPr>
    </w:lvl>
  </w:abstractNum>
  <w:abstractNum w:abstractNumId="6" w15:restartNumberingAfterBreak="0">
    <w:nsid w:val="41EC3ED1"/>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49F496F"/>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E781604"/>
    <w:multiLevelType w:val="hybridMultilevel"/>
    <w:tmpl w:val="6DDC17A2"/>
    <w:lvl w:ilvl="0" w:tplc="FFFFFFFF">
      <w:start w:val="1"/>
      <w:numFmt w:val="decimal"/>
      <w:lvlText w:val="%1."/>
      <w:lvlJc w:val="left"/>
      <w:pPr>
        <w:ind w:left="644" w:hanging="360"/>
      </w:pPr>
      <w:rPr>
        <w:rFonts w:hint="default"/>
      </w:r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9" w15:restartNumberingAfterBreak="0">
    <w:nsid w:val="52426FC7"/>
    <w:multiLevelType w:val="hybridMultilevel"/>
    <w:tmpl w:val="EE4A115E"/>
    <w:lvl w:ilvl="0" w:tplc="0409000F">
      <w:start w:val="1"/>
      <w:numFmt w:val="decimal"/>
      <w:lvlText w:val="%1."/>
      <w:lvlJc w:val="left"/>
      <w:pPr>
        <w:ind w:left="720" w:hanging="360"/>
      </w:pPr>
    </w:lvl>
    <w:lvl w:ilvl="1" w:tplc="D4322F34">
      <w:start w:val="3"/>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994D19"/>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E9C4B3A"/>
    <w:multiLevelType w:val="hybridMultilevel"/>
    <w:tmpl w:val="CF38387A"/>
    <w:lvl w:ilvl="0" w:tplc="603091BE">
      <w:start w:val="2015"/>
      <w:numFmt w:val="decimal"/>
      <w:lvlText w:val="%1"/>
      <w:lvlJc w:val="left"/>
      <w:pPr>
        <w:ind w:left="906" w:hanging="48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2" w15:restartNumberingAfterBreak="0">
    <w:nsid w:val="6664548E"/>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68127F7"/>
    <w:multiLevelType w:val="hybridMultilevel"/>
    <w:tmpl w:val="0A023EFE"/>
    <w:lvl w:ilvl="0" w:tplc="D876CEA6">
      <w:start w:val="1"/>
      <w:numFmt w:val="decimal"/>
      <w:lvlText w:val="%1."/>
      <w:lvlJc w:val="left"/>
      <w:pPr>
        <w:ind w:left="360" w:hanging="360"/>
      </w:pPr>
      <w:rPr>
        <w:b w:val="0"/>
      </w:rPr>
    </w:lvl>
    <w:lvl w:ilvl="1" w:tplc="04090019" w:tentative="1">
      <w:start w:val="1"/>
      <w:numFmt w:val="lowerLetter"/>
      <w:lvlText w:val="%2."/>
      <w:lvlJc w:val="left"/>
      <w:pPr>
        <w:ind w:left="2177" w:hanging="360"/>
      </w:pPr>
    </w:lvl>
    <w:lvl w:ilvl="2" w:tplc="0409001B" w:tentative="1">
      <w:start w:val="1"/>
      <w:numFmt w:val="lowerRoman"/>
      <w:lvlText w:val="%3."/>
      <w:lvlJc w:val="right"/>
      <w:pPr>
        <w:ind w:left="2897" w:hanging="180"/>
      </w:pPr>
    </w:lvl>
    <w:lvl w:ilvl="3" w:tplc="0409000F" w:tentative="1">
      <w:start w:val="1"/>
      <w:numFmt w:val="decimal"/>
      <w:lvlText w:val="%4."/>
      <w:lvlJc w:val="left"/>
      <w:pPr>
        <w:ind w:left="3617" w:hanging="360"/>
      </w:pPr>
    </w:lvl>
    <w:lvl w:ilvl="4" w:tplc="04090019" w:tentative="1">
      <w:start w:val="1"/>
      <w:numFmt w:val="lowerLetter"/>
      <w:lvlText w:val="%5."/>
      <w:lvlJc w:val="left"/>
      <w:pPr>
        <w:ind w:left="4337" w:hanging="360"/>
      </w:pPr>
    </w:lvl>
    <w:lvl w:ilvl="5" w:tplc="0409001B" w:tentative="1">
      <w:start w:val="1"/>
      <w:numFmt w:val="lowerRoman"/>
      <w:lvlText w:val="%6."/>
      <w:lvlJc w:val="right"/>
      <w:pPr>
        <w:ind w:left="5057" w:hanging="180"/>
      </w:pPr>
    </w:lvl>
    <w:lvl w:ilvl="6" w:tplc="0409000F" w:tentative="1">
      <w:start w:val="1"/>
      <w:numFmt w:val="decimal"/>
      <w:lvlText w:val="%7."/>
      <w:lvlJc w:val="left"/>
      <w:pPr>
        <w:ind w:left="5777" w:hanging="360"/>
      </w:pPr>
    </w:lvl>
    <w:lvl w:ilvl="7" w:tplc="04090019" w:tentative="1">
      <w:start w:val="1"/>
      <w:numFmt w:val="lowerLetter"/>
      <w:lvlText w:val="%8."/>
      <w:lvlJc w:val="left"/>
      <w:pPr>
        <w:ind w:left="6497" w:hanging="360"/>
      </w:pPr>
    </w:lvl>
    <w:lvl w:ilvl="8" w:tplc="0409001B" w:tentative="1">
      <w:start w:val="1"/>
      <w:numFmt w:val="lowerRoman"/>
      <w:lvlText w:val="%9."/>
      <w:lvlJc w:val="right"/>
      <w:pPr>
        <w:ind w:left="7217" w:hanging="180"/>
      </w:pPr>
    </w:lvl>
  </w:abstractNum>
  <w:abstractNum w:abstractNumId="14" w15:restartNumberingAfterBreak="0">
    <w:nsid w:val="6AE101A7"/>
    <w:multiLevelType w:val="hybridMultilevel"/>
    <w:tmpl w:val="6DDC17A2"/>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5" w15:restartNumberingAfterBreak="0">
    <w:nsid w:val="6D924D25"/>
    <w:multiLevelType w:val="hybridMultilevel"/>
    <w:tmpl w:val="6DDC17A2"/>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6" w15:restartNumberingAfterBreak="0">
    <w:nsid w:val="6EFC775F"/>
    <w:multiLevelType w:val="hybridMultilevel"/>
    <w:tmpl w:val="DF78B5EA"/>
    <w:lvl w:ilvl="0" w:tplc="365E3566">
      <w:start w:val="2015"/>
      <w:numFmt w:val="decimal"/>
      <w:lvlText w:val="%1"/>
      <w:lvlJc w:val="left"/>
      <w:pPr>
        <w:ind w:left="906" w:hanging="48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7" w15:restartNumberingAfterBreak="0">
    <w:nsid w:val="727242A0"/>
    <w:multiLevelType w:val="multilevel"/>
    <w:tmpl w:val="412C9806"/>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BC16013"/>
    <w:multiLevelType w:val="hybridMultilevel"/>
    <w:tmpl w:val="161EF84C"/>
    <w:lvl w:ilvl="0" w:tplc="5908F052">
      <w:start w:val="8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EE279ED"/>
    <w:multiLevelType w:val="multilevel"/>
    <w:tmpl w:val="AE10173E"/>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7FD448B2"/>
    <w:multiLevelType w:val="multilevel"/>
    <w:tmpl w:val="1578F1D0"/>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16cid:durableId="805856319">
    <w:abstractNumId w:val="7"/>
  </w:num>
  <w:num w:numId="2" w16cid:durableId="460802399">
    <w:abstractNumId w:val="0"/>
  </w:num>
  <w:num w:numId="3" w16cid:durableId="1208297854">
    <w:abstractNumId w:val="15"/>
  </w:num>
  <w:num w:numId="4" w16cid:durableId="293951090">
    <w:abstractNumId w:val="14"/>
  </w:num>
  <w:num w:numId="5" w16cid:durableId="680476300">
    <w:abstractNumId w:val="4"/>
  </w:num>
  <w:num w:numId="6" w16cid:durableId="2075007677">
    <w:abstractNumId w:val="13"/>
  </w:num>
  <w:num w:numId="7" w16cid:durableId="1153523715">
    <w:abstractNumId w:val="2"/>
  </w:num>
  <w:num w:numId="8" w16cid:durableId="1951352536">
    <w:abstractNumId w:val="16"/>
  </w:num>
  <w:num w:numId="9" w16cid:durableId="2146965049">
    <w:abstractNumId w:val="11"/>
  </w:num>
  <w:num w:numId="10" w16cid:durableId="1481070911">
    <w:abstractNumId w:val="8"/>
  </w:num>
  <w:num w:numId="11" w16cid:durableId="341395597">
    <w:abstractNumId w:val="3"/>
  </w:num>
  <w:num w:numId="12" w16cid:durableId="1066877532">
    <w:abstractNumId w:val="5"/>
  </w:num>
  <w:num w:numId="13" w16cid:durableId="122964403">
    <w:abstractNumId w:val="6"/>
  </w:num>
  <w:num w:numId="14" w16cid:durableId="378163869">
    <w:abstractNumId w:val="19"/>
  </w:num>
  <w:num w:numId="15" w16cid:durableId="628897055">
    <w:abstractNumId w:val="20"/>
  </w:num>
  <w:num w:numId="16" w16cid:durableId="1706514601">
    <w:abstractNumId w:val="1"/>
  </w:num>
  <w:num w:numId="17" w16cid:durableId="1899853374">
    <w:abstractNumId w:val="10"/>
  </w:num>
  <w:num w:numId="18" w16cid:durableId="447705403">
    <w:abstractNumId w:val="18"/>
  </w:num>
  <w:num w:numId="19" w16cid:durableId="1267037323">
    <w:abstractNumId w:val="9"/>
  </w:num>
  <w:num w:numId="20" w16cid:durableId="268318335">
    <w:abstractNumId w:val="12"/>
  </w:num>
  <w:num w:numId="21" w16cid:durableId="6799643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B10"/>
    <w:rsid w:val="00000283"/>
    <w:rsid w:val="0000077B"/>
    <w:rsid w:val="00000FE7"/>
    <w:rsid w:val="0000181D"/>
    <w:rsid w:val="00001C9F"/>
    <w:rsid w:val="00001CC1"/>
    <w:rsid w:val="00001D2C"/>
    <w:rsid w:val="000024F5"/>
    <w:rsid w:val="000025EC"/>
    <w:rsid w:val="000027F6"/>
    <w:rsid w:val="000054FD"/>
    <w:rsid w:val="000059E3"/>
    <w:rsid w:val="00006430"/>
    <w:rsid w:val="00006729"/>
    <w:rsid w:val="000069F7"/>
    <w:rsid w:val="00006A64"/>
    <w:rsid w:val="00006EB8"/>
    <w:rsid w:val="000072E7"/>
    <w:rsid w:val="00007914"/>
    <w:rsid w:val="000101F6"/>
    <w:rsid w:val="0001029B"/>
    <w:rsid w:val="00010346"/>
    <w:rsid w:val="00010654"/>
    <w:rsid w:val="000109E3"/>
    <w:rsid w:val="00010B64"/>
    <w:rsid w:val="00010D25"/>
    <w:rsid w:val="000112DD"/>
    <w:rsid w:val="000114B8"/>
    <w:rsid w:val="00011E46"/>
    <w:rsid w:val="00011EB1"/>
    <w:rsid w:val="00012612"/>
    <w:rsid w:val="00012C1A"/>
    <w:rsid w:val="00012FBA"/>
    <w:rsid w:val="00013601"/>
    <w:rsid w:val="00013693"/>
    <w:rsid w:val="00013933"/>
    <w:rsid w:val="0001395B"/>
    <w:rsid w:val="00013F7B"/>
    <w:rsid w:val="00014A88"/>
    <w:rsid w:val="0001575A"/>
    <w:rsid w:val="00015CB3"/>
    <w:rsid w:val="000168D1"/>
    <w:rsid w:val="00017AD0"/>
    <w:rsid w:val="00017CBB"/>
    <w:rsid w:val="00017E3F"/>
    <w:rsid w:val="00017E5F"/>
    <w:rsid w:val="0002028A"/>
    <w:rsid w:val="0002190B"/>
    <w:rsid w:val="00021994"/>
    <w:rsid w:val="000232E8"/>
    <w:rsid w:val="0002372B"/>
    <w:rsid w:val="00023BAF"/>
    <w:rsid w:val="0002513B"/>
    <w:rsid w:val="0002633D"/>
    <w:rsid w:val="000263EC"/>
    <w:rsid w:val="0002658F"/>
    <w:rsid w:val="000306EF"/>
    <w:rsid w:val="0003120C"/>
    <w:rsid w:val="00032466"/>
    <w:rsid w:val="000337AA"/>
    <w:rsid w:val="00033EDB"/>
    <w:rsid w:val="000352A2"/>
    <w:rsid w:val="00035C1E"/>
    <w:rsid w:val="00035DF9"/>
    <w:rsid w:val="00036CF2"/>
    <w:rsid w:val="00036DE2"/>
    <w:rsid w:val="000371B8"/>
    <w:rsid w:val="00037966"/>
    <w:rsid w:val="00037AD0"/>
    <w:rsid w:val="00037D9A"/>
    <w:rsid w:val="0004072E"/>
    <w:rsid w:val="00040BE3"/>
    <w:rsid w:val="00040EB2"/>
    <w:rsid w:val="00041066"/>
    <w:rsid w:val="00041B03"/>
    <w:rsid w:val="000422C9"/>
    <w:rsid w:val="000435C5"/>
    <w:rsid w:val="000448BA"/>
    <w:rsid w:val="000454D5"/>
    <w:rsid w:val="00045660"/>
    <w:rsid w:val="00046795"/>
    <w:rsid w:val="000467C9"/>
    <w:rsid w:val="000473BC"/>
    <w:rsid w:val="0004767B"/>
    <w:rsid w:val="000478F3"/>
    <w:rsid w:val="000501A9"/>
    <w:rsid w:val="00050FF5"/>
    <w:rsid w:val="00051AB5"/>
    <w:rsid w:val="00051D43"/>
    <w:rsid w:val="0005285C"/>
    <w:rsid w:val="00052C58"/>
    <w:rsid w:val="00053521"/>
    <w:rsid w:val="00053FE8"/>
    <w:rsid w:val="0005463A"/>
    <w:rsid w:val="000559BA"/>
    <w:rsid w:val="00055C8E"/>
    <w:rsid w:val="00055CB6"/>
    <w:rsid w:val="0005686B"/>
    <w:rsid w:val="000577C8"/>
    <w:rsid w:val="000602C3"/>
    <w:rsid w:val="0006081C"/>
    <w:rsid w:val="00060B4E"/>
    <w:rsid w:val="000612A4"/>
    <w:rsid w:val="000617F6"/>
    <w:rsid w:val="00061CAE"/>
    <w:rsid w:val="00061ECB"/>
    <w:rsid w:val="0006207B"/>
    <w:rsid w:val="00062AAC"/>
    <w:rsid w:val="00062D79"/>
    <w:rsid w:val="00064145"/>
    <w:rsid w:val="00065FEF"/>
    <w:rsid w:val="00066644"/>
    <w:rsid w:val="000669B7"/>
    <w:rsid w:val="000669D4"/>
    <w:rsid w:val="00066E53"/>
    <w:rsid w:val="00066FFC"/>
    <w:rsid w:val="00067552"/>
    <w:rsid w:val="0006775B"/>
    <w:rsid w:val="00067FDF"/>
    <w:rsid w:val="000701A0"/>
    <w:rsid w:val="0007084D"/>
    <w:rsid w:val="00070E3A"/>
    <w:rsid w:val="00071239"/>
    <w:rsid w:val="000718D0"/>
    <w:rsid w:val="00071CAD"/>
    <w:rsid w:val="000725BD"/>
    <w:rsid w:val="0007271A"/>
    <w:rsid w:val="000745B2"/>
    <w:rsid w:val="00074954"/>
    <w:rsid w:val="00075E76"/>
    <w:rsid w:val="00075FB1"/>
    <w:rsid w:val="00076CAC"/>
    <w:rsid w:val="00077043"/>
    <w:rsid w:val="00077795"/>
    <w:rsid w:val="00077BA5"/>
    <w:rsid w:val="00077FA5"/>
    <w:rsid w:val="00080234"/>
    <w:rsid w:val="00080AA9"/>
    <w:rsid w:val="00080F8A"/>
    <w:rsid w:val="000817DF"/>
    <w:rsid w:val="00081B81"/>
    <w:rsid w:val="000827CE"/>
    <w:rsid w:val="000828FC"/>
    <w:rsid w:val="00082A70"/>
    <w:rsid w:val="00082C16"/>
    <w:rsid w:val="00082FFD"/>
    <w:rsid w:val="00083FA5"/>
    <w:rsid w:val="00084EBE"/>
    <w:rsid w:val="00085292"/>
    <w:rsid w:val="00085DF8"/>
    <w:rsid w:val="000860C9"/>
    <w:rsid w:val="00086985"/>
    <w:rsid w:val="00086A25"/>
    <w:rsid w:val="0008728F"/>
    <w:rsid w:val="000873C8"/>
    <w:rsid w:val="00087BE8"/>
    <w:rsid w:val="000900DE"/>
    <w:rsid w:val="0009046D"/>
    <w:rsid w:val="0009083C"/>
    <w:rsid w:val="00090D1E"/>
    <w:rsid w:val="00090E4E"/>
    <w:rsid w:val="00090FC1"/>
    <w:rsid w:val="0009199C"/>
    <w:rsid w:val="000927D1"/>
    <w:rsid w:val="00093755"/>
    <w:rsid w:val="0009377D"/>
    <w:rsid w:val="00093FCC"/>
    <w:rsid w:val="00094407"/>
    <w:rsid w:val="00094629"/>
    <w:rsid w:val="00094818"/>
    <w:rsid w:val="00094BD7"/>
    <w:rsid w:val="00094E75"/>
    <w:rsid w:val="00094FC9"/>
    <w:rsid w:val="00096616"/>
    <w:rsid w:val="0009696E"/>
    <w:rsid w:val="00096AB6"/>
    <w:rsid w:val="00096B28"/>
    <w:rsid w:val="00096CE4"/>
    <w:rsid w:val="00096CEA"/>
    <w:rsid w:val="00096DA6"/>
    <w:rsid w:val="00096EC0"/>
    <w:rsid w:val="00097315"/>
    <w:rsid w:val="00097656"/>
    <w:rsid w:val="00097807"/>
    <w:rsid w:val="00097F29"/>
    <w:rsid w:val="000A0177"/>
    <w:rsid w:val="000A026E"/>
    <w:rsid w:val="000A08D6"/>
    <w:rsid w:val="000A0A65"/>
    <w:rsid w:val="000A0E3A"/>
    <w:rsid w:val="000A1ABA"/>
    <w:rsid w:val="000A2047"/>
    <w:rsid w:val="000A22FF"/>
    <w:rsid w:val="000A257E"/>
    <w:rsid w:val="000A3061"/>
    <w:rsid w:val="000A3372"/>
    <w:rsid w:val="000A3721"/>
    <w:rsid w:val="000A38F9"/>
    <w:rsid w:val="000A415B"/>
    <w:rsid w:val="000A420A"/>
    <w:rsid w:val="000A4347"/>
    <w:rsid w:val="000A4AD7"/>
    <w:rsid w:val="000A5520"/>
    <w:rsid w:val="000A5C53"/>
    <w:rsid w:val="000A619E"/>
    <w:rsid w:val="000A6423"/>
    <w:rsid w:val="000A76EA"/>
    <w:rsid w:val="000B032D"/>
    <w:rsid w:val="000B05BE"/>
    <w:rsid w:val="000B05F3"/>
    <w:rsid w:val="000B1B77"/>
    <w:rsid w:val="000B1F54"/>
    <w:rsid w:val="000B254F"/>
    <w:rsid w:val="000B3267"/>
    <w:rsid w:val="000B4073"/>
    <w:rsid w:val="000B5567"/>
    <w:rsid w:val="000B5849"/>
    <w:rsid w:val="000B69DA"/>
    <w:rsid w:val="000B7C5C"/>
    <w:rsid w:val="000B7E6F"/>
    <w:rsid w:val="000C0451"/>
    <w:rsid w:val="000C06F7"/>
    <w:rsid w:val="000C0A43"/>
    <w:rsid w:val="000C0BD6"/>
    <w:rsid w:val="000C0F54"/>
    <w:rsid w:val="000C1298"/>
    <w:rsid w:val="000C1DDC"/>
    <w:rsid w:val="000C2254"/>
    <w:rsid w:val="000C2395"/>
    <w:rsid w:val="000C252E"/>
    <w:rsid w:val="000C2688"/>
    <w:rsid w:val="000C2AC9"/>
    <w:rsid w:val="000C31CF"/>
    <w:rsid w:val="000C387E"/>
    <w:rsid w:val="000C388A"/>
    <w:rsid w:val="000C401F"/>
    <w:rsid w:val="000C4B52"/>
    <w:rsid w:val="000C57CE"/>
    <w:rsid w:val="000C5D43"/>
    <w:rsid w:val="000C6BD6"/>
    <w:rsid w:val="000C6E0B"/>
    <w:rsid w:val="000C6F2B"/>
    <w:rsid w:val="000C7245"/>
    <w:rsid w:val="000C7536"/>
    <w:rsid w:val="000C7881"/>
    <w:rsid w:val="000D06C6"/>
    <w:rsid w:val="000D111C"/>
    <w:rsid w:val="000D199B"/>
    <w:rsid w:val="000D1CE4"/>
    <w:rsid w:val="000D215E"/>
    <w:rsid w:val="000D25E9"/>
    <w:rsid w:val="000D2D1D"/>
    <w:rsid w:val="000D2ED9"/>
    <w:rsid w:val="000D2FDF"/>
    <w:rsid w:val="000D3E6B"/>
    <w:rsid w:val="000D433E"/>
    <w:rsid w:val="000D5283"/>
    <w:rsid w:val="000D6960"/>
    <w:rsid w:val="000D6A39"/>
    <w:rsid w:val="000D6AAF"/>
    <w:rsid w:val="000D6B3E"/>
    <w:rsid w:val="000D6DCB"/>
    <w:rsid w:val="000D7168"/>
    <w:rsid w:val="000D7F4D"/>
    <w:rsid w:val="000E018D"/>
    <w:rsid w:val="000E077A"/>
    <w:rsid w:val="000E0D60"/>
    <w:rsid w:val="000E17CF"/>
    <w:rsid w:val="000E1C42"/>
    <w:rsid w:val="000E2AE8"/>
    <w:rsid w:val="000E2DF8"/>
    <w:rsid w:val="000E3234"/>
    <w:rsid w:val="000E3FEF"/>
    <w:rsid w:val="000E4173"/>
    <w:rsid w:val="000E41F6"/>
    <w:rsid w:val="000E51B4"/>
    <w:rsid w:val="000E5641"/>
    <w:rsid w:val="000E6265"/>
    <w:rsid w:val="000E6AC5"/>
    <w:rsid w:val="000E6BF6"/>
    <w:rsid w:val="000E6DD9"/>
    <w:rsid w:val="000E6F8C"/>
    <w:rsid w:val="000E705C"/>
    <w:rsid w:val="000E752C"/>
    <w:rsid w:val="000F0805"/>
    <w:rsid w:val="000F0B28"/>
    <w:rsid w:val="000F13CB"/>
    <w:rsid w:val="000F1531"/>
    <w:rsid w:val="000F2795"/>
    <w:rsid w:val="000F2988"/>
    <w:rsid w:val="000F3553"/>
    <w:rsid w:val="000F42EB"/>
    <w:rsid w:val="000F4525"/>
    <w:rsid w:val="000F4811"/>
    <w:rsid w:val="000F4AC5"/>
    <w:rsid w:val="000F4F7A"/>
    <w:rsid w:val="000F5311"/>
    <w:rsid w:val="000F5CAD"/>
    <w:rsid w:val="000F615B"/>
    <w:rsid w:val="000F62C5"/>
    <w:rsid w:val="000F65DB"/>
    <w:rsid w:val="000F6CB5"/>
    <w:rsid w:val="000F6FB1"/>
    <w:rsid w:val="000F7D62"/>
    <w:rsid w:val="00100379"/>
    <w:rsid w:val="00100D15"/>
    <w:rsid w:val="00100ED5"/>
    <w:rsid w:val="00101960"/>
    <w:rsid w:val="00101A0C"/>
    <w:rsid w:val="00102634"/>
    <w:rsid w:val="001030C2"/>
    <w:rsid w:val="00103877"/>
    <w:rsid w:val="00103A74"/>
    <w:rsid w:val="00104CFD"/>
    <w:rsid w:val="00104F76"/>
    <w:rsid w:val="00105301"/>
    <w:rsid w:val="00105A46"/>
    <w:rsid w:val="001072B6"/>
    <w:rsid w:val="001073B5"/>
    <w:rsid w:val="00107608"/>
    <w:rsid w:val="001079CC"/>
    <w:rsid w:val="00107ADD"/>
    <w:rsid w:val="00107E4D"/>
    <w:rsid w:val="00107E5A"/>
    <w:rsid w:val="00107FE5"/>
    <w:rsid w:val="001104D3"/>
    <w:rsid w:val="001109A0"/>
    <w:rsid w:val="0011198B"/>
    <w:rsid w:val="00111ABB"/>
    <w:rsid w:val="0011228E"/>
    <w:rsid w:val="001122B0"/>
    <w:rsid w:val="00112B95"/>
    <w:rsid w:val="00112D8C"/>
    <w:rsid w:val="00112F65"/>
    <w:rsid w:val="001136A3"/>
    <w:rsid w:val="0011384C"/>
    <w:rsid w:val="0011404A"/>
    <w:rsid w:val="00114825"/>
    <w:rsid w:val="0011508F"/>
    <w:rsid w:val="0011582F"/>
    <w:rsid w:val="00115C2C"/>
    <w:rsid w:val="00115EC5"/>
    <w:rsid w:val="001164F7"/>
    <w:rsid w:val="0011664B"/>
    <w:rsid w:val="00116D13"/>
    <w:rsid w:val="001172DC"/>
    <w:rsid w:val="00117631"/>
    <w:rsid w:val="001207AA"/>
    <w:rsid w:val="00120B6C"/>
    <w:rsid w:val="00121113"/>
    <w:rsid w:val="001230BF"/>
    <w:rsid w:val="00123C64"/>
    <w:rsid w:val="00124000"/>
    <w:rsid w:val="00124449"/>
    <w:rsid w:val="0012483F"/>
    <w:rsid w:val="001249F2"/>
    <w:rsid w:val="0012533A"/>
    <w:rsid w:val="00125733"/>
    <w:rsid w:val="001260BE"/>
    <w:rsid w:val="00126AB2"/>
    <w:rsid w:val="00127071"/>
    <w:rsid w:val="00127542"/>
    <w:rsid w:val="00127BA9"/>
    <w:rsid w:val="00127D19"/>
    <w:rsid w:val="00130122"/>
    <w:rsid w:val="00130745"/>
    <w:rsid w:val="00131194"/>
    <w:rsid w:val="00132453"/>
    <w:rsid w:val="00132708"/>
    <w:rsid w:val="00132BC6"/>
    <w:rsid w:val="00132EA0"/>
    <w:rsid w:val="001330B7"/>
    <w:rsid w:val="001337AF"/>
    <w:rsid w:val="001337C2"/>
    <w:rsid w:val="00133AD8"/>
    <w:rsid w:val="00134111"/>
    <w:rsid w:val="001357DA"/>
    <w:rsid w:val="001368A0"/>
    <w:rsid w:val="00136D4A"/>
    <w:rsid w:val="00137060"/>
    <w:rsid w:val="001375E4"/>
    <w:rsid w:val="00140579"/>
    <w:rsid w:val="00140E0C"/>
    <w:rsid w:val="00141830"/>
    <w:rsid w:val="00141C4E"/>
    <w:rsid w:val="00143CC4"/>
    <w:rsid w:val="0014585F"/>
    <w:rsid w:val="00145D04"/>
    <w:rsid w:val="00145F4A"/>
    <w:rsid w:val="001465B1"/>
    <w:rsid w:val="00147078"/>
    <w:rsid w:val="001471D8"/>
    <w:rsid w:val="00147E73"/>
    <w:rsid w:val="00150EF6"/>
    <w:rsid w:val="00151642"/>
    <w:rsid w:val="00151909"/>
    <w:rsid w:val="00152561"/>
    <w:rsid w:val="001528F0"/>
    <w:rsid w:val="00152E1E"/>
    <w:rsid w:val="001531FE"/>
    <w:rsid w:val="001534C8"/>
    <w:rsid w:val="00153A55"/>
    <w:rsid w:val="00153BC4"/>
    <w:rsid w:val="0015402A"/>
    <w:rsid w:val="001541FD"/>
    <w:rsid w:val="0015563A"/>
    <w:rsid w:val="00155C9B"/>
    <w:rsid w:val="0015644D"/>
    <w:rsid w:val="00157185"/>
    <w:rsid w:val="0015728E"/>
    <w:rsid w:val="0015778B"/>
    <w:rsid w:val="00157953"/>
    <w:rsid w:val="00157A22"/>
    <w:rsid w:val="00157EAF"/>
    <w:rsid w:val="00160555"/>
    <w:rsid w:val="00160583"/>
    <w:rsid w:val="00160D9E"/>
    <w:rsid w:val="00161541"/>
    <w:rsid w:val="001623E1"/>
    <w:rsid w:val="001625D1"/>
    <w:rsid w:val="0016292A"/>
    <w:rsid w:val="00162F6D"/>
    <w:rsid w:val="00162FC6"/>
    <w:rsid w:val="00163703"/>
    <w:rsid w:val="0016409B"/>
    <w:rsid w:val="00164F9A"/>
    <w:rsid w:val="00165FDC"/>
    <w:rsid w:val="00166686"/>
    <w:rsid w:val="0016694D"/>
    <w:rsid w:val="0016739C"/>
    <w:rsid w:val="00167AE9"/>
    <w:rsid w:val="0017061E"/>
    <w:rsid w:val="001709A5"/>
    <w:rsid w:val="00171871"/>
    <w:rsid w:val="00171B80"/>
    <w:rsid w:val="00171BF5"/>
    <w:rsid w:val="00171E01"/>
    <w:rsid w:val="00171F2B"/>
    <w:rsid w:val="00172156"/>
    <w:rsid w:val="00172C9A"/>
    <w:rsid w:val="0017337B"/>
    <w:rsid w:val="00173AE2"/>
    <w:rsid w:val="0017418B"/>
    <w:rsid w:val="00174A6B"/>
    <w:rsid w:val="001751C7"/>
    <w:rsid w:val="00175645"/>
    <w:rsid w:val="00175D37"/>
    <w:rsid w:val="001762AF"/>
    <w:rsid w:val="001768A7"/>
    <w:rsid w:val="00177045"/>
    <w:rsid w:val="00177608"/>
    <w:rsid w:val="0017770B"/>
    <w:rsid w:val="00177B06"/>
    <w:rsid w:val="001803D2"/>
    <w:rsid w:val="00180A95"/>
    <w:rsid w:val="00180C42"/>
    <w:rsid w:val="001810CD"/>
    <w:rsid w:val="00181404"/>
    <w:rsid w:val="001814AC"/>
    <w:rsid w:val="00181586"/>
    <w:rsid w:val="00182122"/>
    <w:rsid w:val="00182D89"/>
    <w:rsid w:val="00182F08"/>
    <w:rsid w:val="00183AE5"/>
    <w:rsid w:val="00183B90"/>
    <w:rsid w:val="001849CC"/>
    <w:rsid w:val="001850F2"/>
    <w:rsid w:val="00185334"/>
    <w:rsid w:val="001858DC"/>
    <w:rsid w:val="00185A07"/>
    <w:rsid w:val="00185BF9"/>
    <w:rsid w:val="00185C7B"/>
    <w:rsid w:val="0018617B"/>
    <w:rsid w:val="00186344"/>
    <w:rsid w:val="0018679F"/>
    <w:rsid w:val="001878C2"/>
    <w:rsid w:val="00187BF9"/>
    <w:rsid w:val="00190A44"/>
    <w:rsid w:val="00190F47"/>
    <w:rsid w:val="00191C58"/>
    <w:rsid w:val="00191D14"/>
    <w:rsid w:val="00192055"/>
    <w:rsid w:val="0019294B"/>
    <w:rsid w:val="0019308F"/>
    <w:rsid w:val="0019321F"/>
    <w:rsid w:val="0019333C"/>
    <w:rsid w:val="0019335F"/>
    <w:rsid w:val="0019340C"/>
    <w:rsid w:val="001936C8"/>
    <w:rsid w:val="00193E19"/>
    <w:rsid w:val="001946F4"/>
    <w:rsid w:val="00194946"/>
    <w:rsid w:val="00194CE3"/>
    <w:rsid w:val="00194D31"/>
    <w:rsid w:val="00194ED1"/>
    <w:rsid w:val="001952C9"/>
    <w:rsid w:val="0019599C"/>
    <w:rsid w:val="00195E4B"/>
    <w:rsid w:val="00195F9F"/>
    <w:rsid w:val="001960A6"/>
    <w:rsid w:val="0019636A"/>
    <w:rsid w:val="00196740"/>
    <w:rsid w:val="001969EF"/>
    <w:rsid w:val="00197BA3"/>
    <w:rsid w:val="001A00F8"/>
    <w:rsid w:val="001A0169"/>
    <w:rsid w:val="001A05BD"/>
    <w:rsid w:val="001A12D0"/>
    <w:rsid w:val="001A2607"/>
    <w:rsid w:val="001A26D2"/>
    <w:rsid w:val="001A2A37"/>
    <w:rsid w:val="001A2AE2"/>
    <w:rsid w:val="001A2C8A"/>
    <w:rsid w:val="001A2E78"/>
    <w:rsid w:val="001A358E"/>
    <w:rsid w:val="001A362A"/>
    <w:rsid w:val="001A38A4"/>
    <w:rsid w:val="001A3A13"/>
    <w:rsid w:val="001A3AB1"/>
    <w:rsid w:val="001A3E5D"/>
    <w:rsid w:val="001A4179"/>
    <w:rsid w:val="001A41A5"/>
    <w:rsid w:val="001A42E3"/>
    <w:rsid w:val="001A441D"/>
    <w:rsid w:val="001A49F4"/>
    <w:rsid w:val="001A6E9C"/>
    <w:rsid w:val="001A6FFF"/>
    <w:rsid w:val="001A70DB"/>
    <w:rsid w:val="001A7165"/>
    <w:rsid w:val="001A77BC"/>
    <w:rsid w:val="001B0632"/>
    <w:rsid w:val="001B0878"/>
    <w:rsid w:val="001B23CF"/>
    <w:rsid w:val="001B2E8B"/>
    <w:rsid w:val="001B306C"/>
    <w:rsid w:val="001B33B2"/>
    <w:rsid w:val="001B3C09"/>
    <w:rsid w:val="001B3F3F"/>
    <w:rsid w:val="001B5CBC"/>
    <w:rsid w:val="001B6031"/>
    <w:rsid w:val="001B6840"/>
    <w:rsid w:val="001B690F"/>
    <w:rsid w:val="001B6B33"/>
    <w:rsid w:val="001B7023"/>
    <w:rsid w:val="001B7443"/>
    <w:rsid w:val="001B7966"/>
    <w:rsid w:val="001B7A82"/>
    <w:rsid w:val="001C0463"/>
    <w:rsid w:val="001C0492"/>
    <w:rsid w:val="001C0BB7"/>
    <w:rsid w:val="001C150B"/>
    <w:rsid w:val="001C184E"/>
    <w:rsid w:val="001C1BCC"/>
    <w:rsid w:val="001C2F7B"/>
    <w:rsid w:val="001C311A"/>
    <w:rsid w:val="001C441D"/>
    <w:rsid w:val="001C4535"/>
    <w:rsid w:val="001C579F"/>
    <w:rsid w:val="001C6237"/>
    <w:rsid w:val="001C6472"/>
    <w:rsid w:val="001C711C"/>
    <w:rsid w:val="001C713C"/>
    <w:rsid w:val="001D0053"/>
    <w:rsid w:val="001D0F4A"/>
    <w:rsid w:val="001D11D0"/>
    <w:rsid w:val="001D12B5"/>
    <w:rsid w:val="001D1847"/>
    <w:rsid w:val="001D1A19"/>
    <w:rsid w:val="001D1AFE"/>
    <w:rsid w:val="001D230E"/>
    <w:rsid w:val="001D2956"/>
    <w:rsid w:val="001D2EB3"/>
    <w:rsid w:val="001D3894"/>
    <w:rsid w:val="001D6450"/>
    <w:rsid w:val="001D6520"/>
    <w:rsid w:val="001D6CD2"/>
    <w:rsid w:val="001E02C0"/>
    <w:rsid w:val="001E03B5"/>
    <w:rsid w:val="001E05C4"/>
    <w:rsid w:val="001E0AF6"/>
    <w:rsid w:val="001E0C25"/>
    <w:rsid w:val="001E2055"/>
    <w:rsid w:val="001E2196"/>
    <w:rsid w:val="001E251C"/>
    <w:rsid w:val="001E262A"/>
    <w:rsid w:val="001E2926"/>
    <w:rsid w:val="001E2F6B"/>
    <w:rsid w:val="001E3231"/>
    <w:rsid w:val="001E477C"/>
    <w:rsid w:val="001E4C6C"/>
    <w:rsid w:val="001E52BD"/>
    <w:rsid w:val="001E54B6"/>
    <w:rsid w:val="001E572B"/>
    <w:rsid w:val="001E58D3"/>
    <w:rsid w:val="001E5EF8"/>
    <w:rsid w:val="001E6219"/>
    <w:rsid w:val="001E64D8"/>
    <w:rsid w:val="001E7A11"/>
    <w:rsid w:val="001E7A59"/>
    <w:rsid w:val="001E7BA3"/>
    <w:rsid w:val="001E7BE2"/>
    <w:rsid w:val="001F01B4"/>
    <w:rsid w:val="001F0351"/>
    <w:rsid w:val="001F0911"/>
    <w:rsid w:val="001F0C0C"/>
    <w:rsid w:val="001F1B37"/>
    <w:rsid w:val="001F20D8"/>
    <w:rsid w:val="001F3EE3"/>
    <w:rsid w:val="001F4236"/>
    <w:rsid w:val="001F53CB"/>
    <w:rsid w:val="001F55FF"/>
    <w:rsid w:val="001F58AA"/>
    <w:rsid w:val="001F5C88"/>
    <w:rsid w:val="001F6C5F"/>
    <w:rsid w:val="001F6C8A"/>
    <w:rsid w:val="002005CD"/>
    <w:rsid w:val="0020144D"/>
    <w:rsid w:val="00201EE6"/>
    <w:rsid w:val="002026B4"/>
    <w:rsid w:val="00202A4E"/>
    <w:rsid w:val="00202ABD"/>
    <w:rsid w:val="002036AB"/>
    <w:rsid w:val="002039EE"/>
    <w:rsid w:val="00203C45"/>
    <w:rsid w:val="00203FEC"/>
    <w:rsid w:val="0020484D"/>
    <w:rsid w:val="0020548C"/>
    <w:rsid w:val="00205A49"/>
    <w:rsid w:val="00205B96"/>
    <w:rsid w:val="00205BBF"/>
    <w:rsid w:val="00205DAA"/>
    <w:rsid w:val="00206BB6"/>
    <w:rsid w:val="00207013"/>
    <w:rsid w:val="002073D5"/>
    <w:rsid w:val="00207EAD"/>
    <w:rsid w:val="00207F8A"/>
    <w:rsid w:val="00210D6B"/>
    <w:rsid w:val="00211269"/>
    <w:rsid w:val="00211282"/>
    <w:rsid w:val="00211854"/>
    <w:rsid w:val="00211A68"/>
    <w:rsid w:val="00211AEA"/>
    <w:rsid w:val="00212115"/>
    <w:rsid w:val="0021263D"/>
    <w:rsid w:val="00213784"/>
    <w:rsid w:val="00213DD6"/>
    <w:rsid w:val="00213F27"/>
    <w:rsid w:val="00214344"/>
    <w:rsid w:val="002144F3"/>
    <w:rsid w:val="002146B4"/>
    <w:rsid w:val="002147A1"/>
    <w:rsid w:val="00214997"/>
    <w:rsid w:val="00215012"/>
    <w:rsid w:val="00215837"/>
    <w:rsid w:val="00215ADE"/>
    <w:rsid w:val="00215B67"/>
    <w:rsid w:val="0021641C"/>
    <w:rsid w:val="00216641"/>
    <w:rsid w:val="002166CC"/>
    <w:rsid w:val="00216ACC"/>
    <w:rsid w:val="00217116"/>
    <w:rsid w:val="00217651"/>
    <w:rsid w:val="002179B5"/>
    <w:rsid w:val="00217B53"/>
    <w:rsid w:val="00217E62"/>
    <w:rsid w:val="002206E6"/>
    <w:rsid w:val="002207AC"/>
    <w:rsid w:val="00220A22"/>
    <w:rsid w:val="00220E90"/>
    <w:rsid w:val="00220FF4"/>
    <w:rsid w:val="00221768"/>
    <w:rsid w:val="00222064"/>
    <w:rsid w:val="00223357"/>
    <w:rsid w:val="00223367"/>
    <w:rsid w:val="002234D0"/>
    <w:rsid w:val="0022384A"/>
    <w:rsid w:val="00224E49"/>
    <w:rsid w:val="0022554D"/>
    <w:rsid w:val="002256AC"/>
    <w:rsid w:val="00226A7D"/>
    <w:rsid w:val="0022705A"/>
    <w:rsid w:val="002273C0"/>
    <w:rsid w:val="002273FA"/>
    <w:rsid w:val="00227531"/>
    <w:rsid w:val="00227A1E"/>
    <w:rsid w:val="00227AC8"/>
    <w:rsid w:val="00230389"/>
    <w:rsid w:val="00230780"/>
    <w:rsid w:val="0023086B"/>
    <w:rsid w:val="0023094B"/>
    <w:rsid w:val="00230DC1"/>
    <w:rsid w:val="00231123"/>
    <w:rsid w:val="00231A22"/>
    <w:rsid w:val="00231DB5"/>
    <w:rsid w:val="00232359"/>
    <w:rsid w:val="00233271"/>
    <w:rsid w:val="00234209"/>
    <w:rsid w:val="0023433A"/>
    <w:rsid w:val="002343F8"/>
    <w:rsid w:val="0023449C"/>
    <w:rsid w:val="00235BB2"/>
    <w:rsid w:val="00235E65"/>
    <w:rsid w:val="00236DA4"/>
    <w:rsid w:val="0023776B"/>
    <w:rsid w:val="00237C01"/>
    <w:rsid w:val="0024003D"/>
    <w:rsid w:val="002404FA"/>
    <w:rsid w:val="00240E5B"/>
    <w:rsid w:val="0024123C"/>
    <w:rsid w:val="00241395"/>
    <w:rsid w:val="00241CD2"/>
    <w:rsid w:val="00242FA5"/>
    <w:rsid w:val="0024329E"/>
    <w:rsid w:val="0024443B"/>
    <w:rsid w:val="002446C0"/>
    <w:rsid w:val="00245334"/>
    <w:rsid w:val="002468EF"/>
    <w:rsid w:val="002477F4"/>
    <w:rsid w:val="002479F7"/>
    <w:rsid w:val="002501E3"/>
    <w:rsid w:val="00250456"/>
    <w:rsid w:val="00250691"/>
    <w:rsid w:val="002509F1"/>
    <w:rsid w:val="00251DA1"/>
    <w:rsid w:val="002532F7"/>
    <w:rsid w:val="002533F0"/>
    <w:rsid w:val="00253446"/>
    <w:rsid w:val="00253937"/>
    <w:rsid w:val="00253B3C"/>
    <w:rsid w:val="00254069"/>
    <w:rsid w:val="00254168"/>
    <w:rsid w:val="002546A3"/>
    <w:rsid w:val="00254CC8"/>
    <w:rsid w:val="002550AD"/>
    <w:rsid w:val="00255F7C"/>
    <w:rsid w:val="00256411"/>
    <w:rsid w:val="00256BC4"/>
    <w:rsid w:val="00256E24"/>
    <w:rsid w:val="002572B8"/>
    <w:rsid w:val="00257424"/>
    <w:rsid w:val="002578FC"/>
    <w:rsid w:val="002600B1"/>
    <w:rsid w:val="0026014F"/>
    <w:rsid w:val="002603FE"/>
    <w:rsid w:val="00260A10"/>
    <w:rsid w:val="00260D0F"/>
    <w:rsid w:val="00260EC2"/>
    <w:rsid w:val="00260F9A"/>
    <w:rsid w:val="00260FF5"/>
    <w:rsid w:val="00261346"/>
    <w:rsid w:val="0026171B"/>
    <w:rsid w:val="00261C86"/>
    <w:rsid w:val="00261D70"/>
    <w:rsid w:val="00261DFB"/>
    <w:rsid w:val="0026248E"/>
    <w:rsid w:val="002625C3"/>
    <w:rsid w:val="00262B38"/>
    <w:rsid w:val="00262EDE"/>
    <w:rsid w:val="00263BBF"/>
    <w:rsid w:val="00264578"/>
    <w:rsid w:val="00265138"/>
    <w:rsid w:val="00265798"/>
    <w:rsid w:val="00265A32"/>
    <w:rsid w:val="00265B97"/>
    <w:rsid w:val="002663F1"/>
    <w:rsid w:val="002665B2"/>
    <w:rsid w:val="002665E4"/>
    <w:rsid w:val="00267380"/>
    <w:rsid w:val="00267AC4"/>
    <w:rsid w:val="00267B13"/>
    <w:rsid w:val="00270697"/>
    <w:rsid w:val="00270BB4"/>
    <w:rsid w:val="00271063"/>
    <w:rsid w:val="002715A9"/>
    <w:rsid w:val="002725E4"/>
    <w:rsid w:val="00272CB0"/>
    <w:rsid w:val="0027310B"/>
    <w:rsid w:val="00273DF4"/>
    <w:rsid w:val="00274550"/>
    <w:rsid w:val="00274787"/>
    <w:rsid w:val="00274840"/>
    <w:rsid w:val="00275445"/>
    <w:rsid w:val="002756B8"/>
    <w:rsid w:val="00276B10"/>
    <w:rsid w:val="00276B70"/>
    <w:rsid w:val="00277951"/>
    <w:rsid w:val="00280A8B"/>
    <w:rsid w:val="00281220"/>
    <w:rsid w:val="00281878"/>
    <w:rsid w:val="00281F3A"/>
    <w:rsid w:val="002822F6"/>
    <w:rsid w:val="002824C4"/>
    <w:rsid w:val="002827F5"/>
    <w:rsid w:val="00282B26"/>
    <w:rsid w:val="0028319E"/>
    <w:rsid w:val="00283AC9"/>
    <w:rsid w:val="00283D0E"/>
    <w:rsid w:val="002844FE"/>
    <w:rsid w:val="002848AF"/>
    <w:rsid w:val="0028567E"/>
    <w:rsid w:val="002858B8"/>
    <w:rsid w:val="00286584"/>
    <w:rsid w:val="002870AB"/>
    <w:rsid w:val="002877C4"/>
    <w:rsid w:val="00290318"/>
    <w:rsid w:val="00290679"/>
    <w:rsid w:val="00290A8D"/>
    <w:rsid w:val="00290BCB"/>
    <w:rsid w:val="002915AF"/>
    <w:rsid w:val="00291CE0"/>
    <w:rsid w:val="00291E41"/>
    <w:rsid w:val="00293152"/>
    <w:rsid w:val="00293716"/>
    <w:rsid w:val="00293C4D"/>
    <w:rsid w:val="00294C3F"/>
    <w:rsid w:val="00295459"/>
    <w:rsid w:val="0029558E"/>
    <w:rsid w:val="00295C3D"/>
    <w:rsid w:val="00295F5C"/>
    <w:rsid w:val="00296546"/>
    <w:rsid w:val="00296672"/>
    <w:rsid w:val="00296ECA"/>
    <w:rsid w:val="0029708B"/>
    <w:rsid w:val="002975FE"/>
    <w:rsid w:val="002977C5"/>
    <w:rsid w:val="002977EB"/>
    <w:rsid w:val="00297CB9"/>
    <w:rsid w:val="002A027D"/>
    <w:rsid w:val="002A0975"/>
    <w:rsid w:val="002A1BE4"/>
    <w:rsid w:val="002A3149"/>
    <w:rsid w:val="002A348C"/>
    <w:rsid w:val="002A34A1"/>
    <w:rsid w:val="002A3742"/>
    <w:rsid w:val="002A42A1"/>
    <w:rsid w:val="002A4B21"/>
    <w:rsid w:val="002A4CD4"/>
    <w:rsid w:val="002A5BA8"/>
    <w:rsid w:val="002A613B"/>
    <w:rsid w:val="002A622A"/>
    <w:rsid w:val="002A67BD"/>
    <w:rsid w:val="002A77B3"/>
    <w:rsid w:val="002B0024"/>
    <w:rsid w:val="002B0197"/>
    <w:rsid w:val="002B08EA"/>
    <w:rsid w:val="002B124B"/>
    <w:rsid w:val="002B263B"/>
    <w:rsid w:val="002B2AEB"/>
    <w:rsid w:val="002B38A6"/>
    <w:rsid w:val="002B3931"/>
    <w:rsid w:val="002B3B24"/>
    <w:rsid w:val="002B4922"/>
    <w:rsid w:val="002B4A78"/>
    <w:rsid w:val="002B4DF0"/>
    <w:rsid w:val="002B4E81"/>
    <w:rsid w:val="002B5671"/>
    <w:rsid w:val="002B5C3B"/>
    <w:rsid w:val="002B60BF"/>
    <w:rsid w:val="002B6745"/>
    <w:rsid w:val="002B686A"/>
    <w:rsid w:val="002B6A72"/>
    <w:rsid w:val="002B7109"/>
    <w:rsid w:val="002B77FA"/>
    <w:rsid w:val="002B7B31"/>
    <w:rsid w:val="002B7C15"/>
    <w:rsid w:val="002B7D77"/>
    <w:rsid w:val="002C023D"/>
    <w:rsid w:val="002C0F4E"/>
    <w:rsid w:val="002C1284"/>
    <w:rsid w:val="002C19C9"/>
    <w:rsid w:val="002C1B10"/>
    <w:rsid w:val="002C1B35"/>
    <w:rsid w:val="002C2560"/>
    <w:rsid w:val="002C2DD7"/>
    <w:rsid w:val="002C3BF6"/>
    <w:rsid w:val="002C3D33"/>
    <w:rsid w:val="002C3D4E"/>
    <w:rsid w:val="002C3D5A"/>
    <w:rsid w:val="002C3FC4"/>
    <w:rsid w:val="002C422D"/>
    <w:rsid w:val="002C4BC3"/>
    <w:rsid w:val="002C4E6D"/>
    <w:rsid w:val="002C4F4D"/>
    <w:rsid w:val="002C63E9"/>
    <w:rsid w:val="002C68B1"/>
    <w:rsid w:val="002C68EB"/>
    <w:rsid w:val="002C760F"/>
    <w:rsid w:val="002C78B2"/>
    <w:rsid w:val="002D02A5"/>
    <w:rsid w:val="002D12F0"/>
    <w:rsid w:val="002D1B77"/>
    <w:rsid w:val="002D226B"/>
    <w:rsid w:val="002D2D83"/>
    <w:rsid w:val="002D322B"/>
    <w:rsid w:val="002D3F5C"/>
    <w:rsid w:val="002D3FFD"/>
    <w:rsid w:val="002D42B6"/>
    <w:rsid w:val="002D4DF8"/>
    <w:rsid w:val="002D4E84"/>
    <w:rsid w:val="002D4ECD"/>
    <w:rsid w:val="002D6AE2"/>
    <w:rsid w:val="002D777A"/>
    <w:rsid w:val="002D787B"/>
    <w:rsid w:val="002D7CD6"/>
    <w:rsid w:val="002D7D75"/>
    <w:rsid w:val="002D7DCD"/>
    <w:rsid w:val="002E1D41"/>
    <w:rsid w:val="002E262D"/>
    <w:rsid w:val="002E2F67"/>
    <w:rsid w:val="002E2FE7"/>
    <w:rsid w:val="002E3191"/>
    <w:rsid w:val="002E31A1"/>
    <w:rsid w:val="002E3AEE"/>
    <w:rsid w:val="002E476B"/>
    <w:rsid w:val="002E4D52"/>
    <w:rsid w:val="002E578F"/>
    <w:rsid w:val="002E57F1"/>
    <w:rsid w:val="002E6588"/>
    <w:rsid w:val="002E6938"/>
    <w:rsid w:val="002E6BCE"/>
    <w:rsid w:val="002F0967"/>
    <w:rsid w:val="002F0A7E"/>
    <w:rsid w:val="002F0A9E"/>
    <w:rsid w:val="002F0F37"/>
    <w:rsid w:val="002F1113"/>
    <w:rsid w:val="002F147D"/>
    <w:rsid w:val="002F1A5E"/>
    <w:rsid w:val="002F2209"/>
    <w:rsid w:val="002F231B"/>
    <w:rsid w:val="002F2906"/>
    <w:rsid w:val="002F291C"/>
    <w:rsid w:val="002F331B"/>
    <w:rsid w:val="002F3B6D"/>
    <w:rsid w:val="002F43D0"/>
    <w:rsid w:val="002F46F3"/>
    <w:rsid w:val="002F4BAC"/>
    <w:rsid w:val="002F5375"/>
    <w:rsid w:val="002F57D2"/>
    <w:rsid w:val="002F62A2"/>
    <w:rsid w:val="002F6433"/>
    <w:rsid w:val="002F676B"/>
    <w:rsid w:val="002F688E"/>
    <w:rsid w:val="002F759F"/>
    <w:rsid w:val="002F7D82"/>
    <w:rsid w:val="002F7DA3"/>
    <w:rsid w:val="002F7E4D"/>
    <w:rsid w:val="00300477"/>
    <w:rsid w:val="00300484"/>
    <w:rsid w:val="0030073A"/>
    <w:rsid w:val="00301551"/>
    <w:rsid w:val="00302193"/>
    <w:rsid w:val="00302398"/>
    <w:rsid w:val="00303A39"/>
    <w:rsid w:val="003041E1"/>
    <w:rsid w:val="003045BC"/>
    <w:rsid w:val="003048D4"/>
    <w:rsid w:val="00305009"/>
    <w:rsid w:val="0030563C"/>
    <w:rsid w:val="0030565C"/>
    <w:rsid w:val="00305BC6"/>
    <w:rsid w:val="003065A8"/>
    <w:rsid w:val="003074F8"/>
    <w:rsid w:val="00307C2E"/>
    <w:rsid w:val="0031015F"/>
    <w:rsid w:val="003113B0"/>
    <w:rsid w:val="00311550"/>
    <w:rsid w:val="003115D3"/>
    <w:rsid w:val="003116F4"/>
    <w:rsid w:val="00311A04"/>
    <w:rsid w:val="00311B09"/>
    <w:rsid w:val="0031212E"/>
    <w:rsid w:val="0031213E"/>
    <w:rsid w:val="00312857"/>
    <w:rsid w:val="0031436D"/>
    <w:rsid w:val="00314ACD"/>
    <w:rsid w:val="00315558"/>
    <w:rsid w:val="003156D5"/>
    <w:rsid w:val="00315D21"/>
    <w:rsid w:val="0031672D"/>
    <w:rsid w:val="0031673A"/>
    <w:rsid w:val="003171C6"/>
    <w:rsid w:val="0031756E"/>
    <w:rsid w:val="003176BE"/>
    <w:rsid w:val="00317C9A"/>
    <w:rsid w:val="003200E3"/>
    <w:rsid w:val="003212BD"/>
    <w:rsid w:val="00321AC1"/>
    <w:rsid w:val="00321F1E"/>
    <w:rsid w:val="003220C4"/>
    <w:rsid w:val="003226C6"/>
    <w:rsid w:val="00322CB7"/>
    <w:rsid w:val="00323540"/>
    <w:rsid w:val="00323659"/>
    <w:rsid w:val="00323782"/>
    <w:rsid w:val="00323966"/>
    <w:rsid w:val="003240C0"/>
    <w:rsid w:val="00324189"/>
    <w:rsid w:val="0032483A"/>
    <w:rsid w:val="00324B4B"/>
    <w:rsid w:val="00325942"/>
    <w:rsid w:val="00325AED"/>
    <w:rsid w:val="00325D93"/>
    <w:rsid w:val="00326FEF"/>
    <w:rsid w:val="00327307"/>
    <w:rsid w:val="003273DA"/>
    <w:rsid w:val="00327507"/>
    <w:rsid w:val="003278ED"/>
    <w:rsid w:val="00327994"/>
    <w:rsid w:val="00330A74"/>
    <w:rsid w:val="00330F5F"/>
    <w:rsid w:val="00330FC8"/>
    <w:rsid w:val="00331218"/>
    <w:rsid w:val="00331B17"/>
    <w:rsid w:val="00331C4B"/>
    <w:rsid w:val="0033256E"/>
    <w:rsid w:val="0033283F"/>
    <w:rsid w:val="003334A0"/>
    <w:rsid w:val="003336C2"/>
    <w:rsid w:val="00333BAB"/>
    <w:rsid w:val="00333ED6"/>
    <w:rsid w:val="00334300"/>
    <w:rsid w:val="00334A0A"/>
    <w:rsid w:val="00334CDA"/>
    <w:rsid w:val="003350B5"/>
    <w:rsid w:val="00335941"/>
    <w:rsid w:val="00335A93"/>
    <w:rsid w:val="003368E0"/>
    <w:rsid w:val="0033699C"/>
    <w:rsid w:val="0033780F"/>
    <w:rsid w:val="00337D1F"/>
    <w:rsid w:val="0034028B"/>
    <w:rsid w:val="00340A1D"/>
    <w:rsid w:val="003419A0"/>
    <w:rsid w:val="003420E7"/>
    <w:rsid w:val="003423A3"/>
    <w:rsid w:val="003423D6"/>
    <w:rsid w:val="00342824"/>
    <w:rsid w:val="00342A31"/>
    <w:rsid w:val="00342B5A"/>
    <w:rsid w:val="00343359"/>
    <w:rsid w:val="00343B26"/>
    <w:rsid w:val="00343B72"/>
    <w:rsid w:val="00343BE2"/>
    <w:rsid w:val="003451C6"/>
    <w:rsid w:val="00345F45"/>
    <w:rsid w:val="003460AD"/>
    <w:rsid w:val="003462BF"/>
    <w:rsid w:val="00346BAE"/>
    <w:rsid w:val="00346D37"/>
    <w:rsid w:val="00347ECB"/>
    <w:rsid w:val="00350010"/>
    <w:rsid w:val="00350669"/>
    <w:rsid w:val="00350E8C"/>
    <w:rsid w:val="00351089"/>
    <w:rsid w:val="0035140C"/>
    <w:rsid w:val="003524FD"/>
    <w:rsid w:val="003526B7"/>
    <w:rsid w:val="003529B4"/>
    <w:rsid w:val="00352A76"/>
    <w:rsid w:val="00352ABA"/>
    <w:rsid w:val="00352F09"/>
    <w:rsid w:val="003532D6"/>
    <w:rsid w:val="00353E67"/>
    <w:rsid w:val="00354682"/>
    <w:rsid w:val="00354722"/>
    <w:rsid w:val="003548DE"/>
    <w:rsid w:val="00354AFD"/>
    <w:rsid w:val="00354D36"/>
    <w:rsid w:val="0035526C"/>
    <w:rsid w:val="003557D2"/>
    <w:rsid w:val="0035610C"/>
    <w:rsid w:val="0035611E"/>
    <w:rsid w:val="00357F4F"/>
    <w:rsid w:val="003607AE"/>
    <w:rsid w:val="00360A37"/>
    <w:rsid w:val="00360EC9"/>
    <w:rsid w:val="00361900"/>
    <w:rsid w:val="0036194E"/>
    <w:rsid w:val="00361CD8"/>
    <w:rsid w:val="00361D0D"/>
    <w:rsid w:val="003620E7"/>
    <w:rsid w:val="00362557"/>
    <w:rsid w:val="00362A61"/>
    <w:rsid w:val="00363620"/>
    <w:rsid w:val="00363803"/>
    <w:rsid w:val="00363889"/>
    <w:rsid w:val="00363942"/>
    <w:rsid w:val="00364366"/>
    <w:rsid w:val="00364752"/>
    <w:rsid w:val="003659EE"/>
    <w:rsid w:val="003662FD"/>
    <w:rsid w:val="0036681C"/>
    <w:rsid w:val="0036739B"/>
    <w:rsid w:val="0037050A"/>
    <w:rsid w:val="00370613"/>
    <w:rsid w:val="00370A2A"/>
    <w:rsid w:val="00370A31"/>
    <w:rsid w:val="00370DAC"/>
    <w:rsid w:val="00371330"/>
    <w:rsid w:val="0037147B"/>
    <w:rsid w:val="0037149B"/>
    <w:rsid w:val="00371666"/>
    <w:rsid w:val="00371C69"/>
    <w:rsid w:val="00371F11"/>
    <w:rsid w:val="00372332"/>
    <w:rsid w:val="00373346"/>
    <w:rsid w:val="003734E0"/>
    <w:rsid w:val="00375C53"/>
    <w:rsid w:val="00377091"/>
    <w:rsid w:val="003774CE"/>
    <w:rsid w:val="00377703"/>
    <w:rsid w:val="00377C02"/>
    <w:rsid w:val="00380160"/>
    <w:rsid w:val="0038177F"/>
    <w:rsid w:val="00381B07"/>
    <w:rsid w:val="00381B1B"/>
    <w:rsid w:val="00382599"/>
    <w:rsid w:val="003827D7"/>
    <w:rsid w:val="003833DC"/>
    <w:rsid w:val="0038398C"/>
    <w:rsid w:val="00384026"/>
    <w:rsid w:val="0038431B"/>
    <w:rsid w:val="003843E8"/>
    <w:rsid w:val="0038554B"/>
    <w:rsid w:val="00385C35"/>
    <w:rsid w:val="00385EEE"/>
    <w:rsid w:val="00386695"/>
    <w:rsid w:val="00386B29"/>
    <w:rsid w:val="00386D6E"/>
    <w:rsid w:val="00387422"/>
    <w:rsid w:val="0039078B"/>
    <w:rsid w:val="00392715"/>
    <w:rsid w:val="00393138"/>
    <w:rsid w:val="0039316E"/>
    <w:rsid w:val="00393855"/>
    <w:rsid w:val="003939E2"/>
    <w:rsid w:val="00394C7D"/>
    <w:rsid w:val="003951BA"/>
    <w:rsid w:val="00396309"/>
    <w:rsid w:val="003963A7"/>
    <w:rsid w:val="0039684B"/>
    <w:rsid w:val="00396DC7"/>
    <w:rsid w:val="00397182"/>
    <w:rsid w:val="003973EC"/>
    <w:rsid w:val="003974B3"/>
    <w:rsid w:val="003A03F0"/>
    <w:rsid w:val="003A0587"/>
    <w:rsid w:val="003A08B2"/>
    <w:rsid w:val="003A08E4"/>
    <w:rsid w:val="003A13C6"/>
    <w:rsid w:val="003A186E"/>
    <w:rsid w:val="003A1E9D"/>
    <w:rsid w:val="003A244D"/>
    <w:rsid w:val="003A2490"/>
    <w:rsid w:val="003A2AA5"/>
    <w:rsid w:val="003A4E98"/>
    <w:rsid w:val="003A4EDB"/>
    <w:rsid w:val="003A541C"/>
    <w:rsid w:val="003A5717"/>
    <w:rsid w:val="003A5D46"/>
    <w:rsid w:val="003A6340"/>
    <w:rsid w:val="003A6502"/>
    <w:rsid w:val="003A7340"/>
    <w:rsid w:val="003A78B7"/>
    <w:rsid w:val="003A7DC5"/>
    <w:rsid w:val="003B02AC"/>
    <w:rsid w:val="003B04D4"/>
    <w:rsid w:val="003B0896"/>
    <w:rsid w:val="003B0C2A"/>
    <w:rsid w:val="003B0D4E"/>
    <w:rsid w:val="003B1339"/>
    <w:rsid w:val="003B1658"/>
    <w:rsid w:val="003B18C3"/>
    <w:rsid w:val="003B1E65"/>
    <w:rsid w:val="003B22B2"/>
    <w:rsid w:val="003B2323"/>
    <w:rsid w:val="003B2611"/>
    <w:rsid w:val="003B266F"/>
    <w:rsid w:val="003B2FA1"/>
    <w:rsid w:val="003B33A6"/>
    <w:rsid w:val="003B343D"/>
    <w:rsid w:val="003B3835"/>
    <w:rsid w:val="003B4B2B"/>
    <w:rsid w:val="003B4CEE"/>
    <w:rsid w:val="003B5128"/>
    <w:rsid w:val="003B584F"/>
    <w:rsid w:val="003B5ED0"/>
    <w:rsid w:val="003B5FA2"/>
    <w:rsid w:val="003B6091"/>
    <w:rsid w:val="003B74FB"/>
    <w:rsid w:val="003B774C"/>
    <w:rsid w:val="003B7A19"/>
    <w:rsid w:val="003C029A"/>
    <w:rsid w:val="003C049B"/>
    <w:rsid w:val="003C0811"/>
    <w:rsid w:val="003C084A"/>
    <w:rsid w:val="003C1EED"/>
    <w:rsid w:val="003C1FF9"/>
    <w:rsid w:val="003C2122"/>
    <w:rsid w:val="003C21F0"/>
    <w:rsid w:val="003C27E0"/>
    <w:rsid w:val="003C2F5D"/>
    <w:rsid w:val="003C3026"/>
    <w:rsid w:val="003C45C7"/>
    <w:rsid w:val="003C466E"/>
    <w:rsid w:val="003C582E"/>
    <w:rsid w:val="003C5BBA"/>
    <w:rsid w:val="003C7243"/>
    <w:rsid w:val="003C7246"/>
    <w:rsid w:val="003D0FD9"/>
    <w:rsid w:val="003D1124"/>
    <w:rsid w:val="003D1212"/>
    <w:rsid w:val="003D1F9C"/>
    <w:rsid w:val="003D2186"/>
    <w:rsid w:val="003D2547"/>
    <w:rsid w:val="003D256D"/>
    <w:rsid w:val="003D2670"/>
    <w:rsid w:val="003D2C08"/>
    <w:rsid w:val="003D3615"/>
    <w:rsid w:val="003D37AD"/>
    <w:rsid w:val="003D3CFF"/>
    <w:rsid w:val="003D3EF8"/>
    <w:rsid w:val="003D4DB5"/>
    <w:rsid w:val="003D4F70"/>
    <w:rsid w:val="003D5178"/>
    <w:rsid w:val="003D61FB"/>
    <w:rsid w:val="003D67EA"/>
    <w:rsid w:val="003D6BDE"/>
    <w:rsid w:val="003D6C27"/>
    <w:rsid w:val="003D6CB8"/>
    <w:rsid w:val="003D6DAD"/>
    <w:rsid w:val="003D7A71"/>
    <w:rsid w:val="003E055C"/>
    <w:rsid w:val="003E06B8"/>
    <w:rsid w:val="003E0C15"/>
    <w:rsid w:val="003E16CE"/>
    <w:rsid w:val="003E17FA"/>
    <w:rsid w:val="003E1DE0"/>
    <w:rsid w:val="003E25C4"/>
    <w:rsid w:val="003E29D2"/>
    <w:rsid w:val="003E3E54"/>
    <w:rsid w:val="003E3F53"/>
    <w:rsid w:val="003E4470"/>
    <w:rsid w:val="003E48F7"/>
    <w:rsid w:val="003E56C8"/>
    <w:rsid w:val="003E69CC"/>
    <w:rsid w:val="003E6BD8"/>
    <w:rsid w:val="003E74A3"/>
    <w:rsid w:val="003E75BE"/>
    <w:rsid w:val="003E7BB1"/>
    <w:rsid w:val="003E7D2B"/>
    <w:rsid w:val="003E7D62"/>
    <w:rsid w:val="003F05A4"/>
    <w:rsid w:val="003F12AC"/>
    <w:rsid w:val="003F1A70"/>
    <w:rsid w:val="003F1B4F"/>
    <w:rsid w:val="003F3546"/>
    <w:rsid w:val="003F3EDC"/>
    <w:rsid w:val="003F544C"/>
    <w:rsid w:val="003F556A"/>
    <w:rsid w:val="003F5700"/>
    <w:rsid w:val="003F5BCD"/>
    <w:rsid w:val="003F5F6F"/>
    <w:rsid w:val="003F664B"/>
    <w:rsid w:val="003F6A6B"/>
    <w:rsid w:val="003F6EF0"/>
    <w:rsid w:val="003F7AB4"/>
    <w:rsid w:val="003F7ACD"/>
    <w:rsid w:val="003F7F04"/>
    <w:rsid w:val="00400701"/>
    <w:rsid w:val="0040076C"/>
    <w:rsid w:val="00400DB9"/>
    <w:rsid w:val="004015A8"/>
    <w:rsid w:val="004021DC"/>
    <w:rsid w:val="0040266F"/>
    <w:rsid w:val="00402EFD"/>
    <w:rsid w:val="00403162"/>
    <w:rsid w:val="0040321A"/>
    <w:rsid w:val="00403A13"/>
    <w:rsid w:val="00403F47"/>
    <w:rsid w:val="004042BA"/>
    <w:rsid w:val="00404380"/>
    <w:rsid w:val="00404541"/>
    <w:rsid w:val="00405676"/>
    <w:rsid w:val="004057D6"/>
    <w:rsid w:val="00405C06"/>
    <w:rsid w:val="0041097A"/>
    <w:rsid w:val="00410D2F"/>
    <w:rsid w:val="00411EA7"/>
    <w:rsid w:val="00411F50"/>
    <w:rsid w:val="004126D7"/>
    <w:rsid w:val="00412B58"/>
    <w:rsid w:val="00413948"/>
    <w:rsid w:val="00413C39"/>
    <w:rsid w:val="004141D2"/>
    <w:rsid w:val="00414266"/>
    <w:rsid w:val="00414643"/>
    <w:rsid w:val="00414884"/>
    <w:rsid w:val="00415E7B"/>
    <w:rsid w:val="00416017"/>
    <w:rsid w:val="0041628F"/>
    <w:rsid w:val="004163B5"/>
    <w:rsid w:val="004164AF"/>
    <w:rsid w:val="00416878"/>
    <w:rsid w:val="00416CC8"/>
    <w:rsid w:val="00416E60"/>
    <w:rsid w:val="00417710"/>
    <w:rsid w:val="00417F5E"/>
    <w:rsid w:val="00420744"/>
    <w:rsid w:val="00421ADE"/>
    <w:rsid w:val="00422B23"/>
    <w:rsid w:val="0042303C"/>
    <w:rsid w:val="00424190"/>
    <w:rsid w:val="004243C4"/>
    <w:rsid w:val="00425E06"/>
    <w:rsid w:val="004269B9"/>
    <w:rsid w:val="00426B25"/>
    <w:rsid w:val="00426EEF"/>
    <w:rsid w:val="004271CB"/>
    <w:rsid w:val="00427565"/>
    <w:rsid w:val="00427578"/>
    <w:rsid w:val="00427CB4"/>
    <w:rsid w:val="00430259"/>
    <w:rsid w:val="004325DF"/>
    <w:rsid w:val="004325ED"/>
    <w:rsid w:val="00432801"/>
    <w:rsid w:val="00433C0D"/>
    <w:rsid w:val="00433E5A"/>
    <w:rsid w:val="00433FC6"/>
    <w:rsid w:val="004349FA"/>
    <w:rsid w:val="00434C88"/>
    <w:rsid w:val="004352F0"/>
    <w:rsid w:val="00435AFE"/>
    <w:rsid w:val="00435D9A"/>
    <w:rsid w:val="00436207"/>
    <w:rsid w:val="004364E7"/>
    <w:rsid w:val="00436B8D"/>
    <w:rsid w:val="00436BB0"/>
    <w:rsid w:val="00436DF7"/>
    <w:rsid w:val="0043759C"/>
    <w:rsid w:val="00437A02"/>
    <w:rsid w:val="004408C6"/>
    <w:rsid w:val="00441F48"/>
    <w:rsid w:val="00442FAE"/>
    <w:rsid w:val="004434E5"/>
    <w:rsid w:val="004439BE"/>
    <w:rsid w:val="00444553"/>
    <w:rsid w:val="00444CD9"/>
    <w:rsid w:val="004450BC"/>
    <w:rsid w:val="004455EF"/>
    <w:rsid w:val="00446514"/>
    <w:rsid w:val="00446A6F"/>
    <w:rsid w:val="00446E0E"/>
    <w:rsid w:val="00447062"/>
    <w:rsid w:val="00447806"/>
    <w:rsid w:val="00447BB2"/>
    <w:rsid w:val="00447D6E"/>
    <w:rsid w:val="004501CC"/>
    <w:rsid w:val="004502E3"/>
    <w:rsid w:val="0045048A"/>
    <w:rsid w:val="00450828"/>
    <w:rsid w:val="004508DA"/>
    <w:rsid w:val="004514E2"/>
    <w:rsid w:val="00451C9C"/>
    <w:rsid w:val="00452634"/>
    <w:rsid w:val="004527FB"/>
    <w:rsid w:val="00452B18"/>
    <w:rsid w:val="00452C59"/>
    <w:rsid w:val="00452CA7"/>
    <w:rsid w:val="00453520"/>
    <w:rsid w:val="00453E51"/>
    <w:rsid w:val="00453F32"/>
    <w:rsid w:val="00454B6F"/>
    <w:rsid w:val="00454EA5"/>
    <w:rsid w:val="0045522E"/>
    <w:rsid w:val="00455C44"/>
    <w:rsid w:val="00455DD0"/>
    <w:rsid w:val="00455F8E"/>
    <w:rsid w:val="00456356"/>
    <w:rsid w:val="0045642D"/>
    <w:rsid w:val="004569DC"/>
    <w:rsid w:val="00456A01"/>
    <w:rsid w:val="00456AF5"/>
    <w:rsid w:val="00457473"/>
    <w:rsid w:val="0045764C"/>
    <w:rsid w:val="0046032C"/>
    <w:rsid w:val="0046034D"/>
    <w:rsid w:val="00460E7A"/>
    <w:rsid w:val="0046154A"/>
    <w:rsid w:val="00462FFE"/>
    <w:rsid w:val="004631CF"/>
    <w:rsid w:val="00463A97"/>
    <w:rsid w:val="00464869"/>
    <w:rsid w:val="00464F2E"/>
    <w:rsid w:val="00465727"/>
    <w:rsid w:val="00466823"/>
    <w:rsid w:val="004672B4"/>
    <w:rsid w:val="00467B8A"/>
    <w:rsid w:val="004708B1"/>
    <w:rsid w:val="004710C9"/>
    <w:rsid w:val="004710EE"/>
    <w:rsid w:val="0047188B"/>
    <w:rsid w:val="00471B7E"/>
    <w:rsid w:val="00471FEE"/>
    <w:rsid w:val="00472515"/>
    <w:rsid w:val="00472BCC"/>
    <w:rsid w:val="00472DB8"/>
    <w:rsid w:val="00472FCF"/>
    <w:rsid w:val="004730C1"/>
    <w:rsid w:val="004734EC"/>
    <w:rsid w:val="00473616"/>
    <w:rsid w:val="0047395B"/>
    <w:rsid w:val="00473B0A"/>
    <w:rsid w:val="00473E1F"/>
    <w:rsid w:val="004742E0"/>
    <w:rsid w:val="004748E7"/>
    <w:rsid w:val="00474D5A"/>
    <w:rsid w:val="00475085"/>
    <w:rsid w:val="004759BD"/>
    <w:rsid w:val="00475CBF"/>
    <w:rsid w:val="00476471"/>
    <w:rsid w:val="00476528"/>
    <w:rsid w:val="004771E5"/>
    <w:rsid w:val="004775E1"/>
    <w:rsid w:val="00477B7D"/>
    <w:rsid w:val="004808F4"/>
    <w:rsid w:val="00480DEB"/>
    <w:rsid w:val="00481E32"/>
    <w:rsid w:val="00482D4C"/>
    <w:rsid w:val="0048395C"/>
    <w:rsid w:val="00483A25"/>
    <w:rsid w:val="00483EA6"/>
    <w:rsid w:val="00483F91"/>
    <w:rsid w:val="00484E9B"/>
    <w:rsid w:val="00484F1C"/>
    <w:rsid w:val="00485396"/>
    <w:rsid w:val="004853F2"/>
    <w:rsid w:val="004863F3"/>
    <w:rsid w:val="004868A6"/>
    <w:rsid w:val="004868DE"/>
    <w:rsid w:val="0048769D"/>
    <w:rsid w:val="0048777B"/>
    <w:rsid w:val="00487DA8"/>
    <w:rsid w:val="0049059F"/>
    <w:rsid w:val="00490875"/>
    <w:rsid w:val="00490971"/>
    <w:rsid w:val="00490B67"/>
    <w:rsid w:val="00490D53"/>
    <w:rsid w:val="00490E02"/>
    <w:rsid w:val="00491000"/>
    <w:rsid w:val="0049192D"/>
    <w:rsid w:val="00492D12"/>
    <w:rsid w:val="00492EB6"/>
    <w:rsid w:val="00492F6E"/>
    <w:rsid w:val="00492FC9"/>
    <w:rsid w:val="00493600"/>
    <w:rsid w:val="00493C32"/>
    <w:rsid w:val="004944A8"/>
    <w:rsid w:val="00494C65"/>
    <w:rsid w:val="00494D29"/>
    <w:rsid w:val="004950E9"/>
    <w:rsid w:val="004952D7"/>
    <w:rsid w:val="004954AE"/>
    <w:rsid w:val="004954BF"/>
    <w:rsid w:val="0049561C"/>
    <w:rsid w:val="004965D7"/>
    <w:rsid w:val="00496937"/>
    <w:rsid w:val="0049701E"/>
    <w:rsid w:val="00497E02"/>
    <w:rsid w:val="004A0234"/>
    <w:rsid w:val="004A1A87"/>
    <w:rsid w:val="004A1C92"/>
    <w:rsid w:val="004A1D8C"/>
    <w:rsid w:val="004A29B3"/>
    <w:rsid w:val="004A391A"/>
    <w:rsid w:val="004A459B"/>
    <w:rsid w:val="004A4622"/>
    <w:rsid w:val="004A478F"/>
    <w:rsid w:val="004A4A66"/>
    <w:rsid w:val="004A631C"/>
    <w:rsid w:val="004A6F30"/>
    <w:rsid w:val="004A7125"/>
    <w:rsid w:val="004A713A"/>
    <w:rsid w:val="004A7B60"/>
    <w:rsid w:val="004A7DAB"/>
    <w:rsid w:val="004A7F5B"/>
    <w:rsid w:val="004B0829"/>
    <w:rsid w:val="004B1364"/>
    <w:rsid w:val="004B1473"/>
    <w:rsid w:val="004B149C"/>
    <w:rsid w:val="004B1AF9"/>
    <w:rsid w:val="004B2105"/>
    <w:rsid w:val="004B24C6"/>
    <w:rsid w:val="004B2917"/>
    <w:rsid w:val="004B29E1"/>
    <w:rsid w:val="004B32B0"/>
    <w:rsid w:val="004B37FE"/>
    <w:rsid w:val="004B399A"/>
    <w:rsid w:val="004B3A46"/>
    <w:rsid w:val="004B3A50"/>
    <w:rsid w:val="004B3B9E"/>
    <w:rsid w:val="004B405B"/>
    <w:rsid w:val="004B5011"/>
    <w:rsid w:val="004B513F"/>
    <w:rsid w:val="004B51A1"/>
    <w:rsid w:val="004B5744"/>
    <w:rsid w:val="004B591E"/>
    <w:rsid w:val="004B5F0F"/>
    <w:rsid w:val="004B67F3"/>
    <w:rsid w:val="004B6ADC"/>
    <w:rsid w:val="004B6BC3"/>
    <w:rsid w:val="004B6CD6"/>
    <w:rsid w:val="004B6DFB"/>
    <w:rsid w:val="004B7351"/>
    <w:rsid w:val="004B77C3"/>
    <w:rsid w:val="004C0055"/>
    <w:rsid w:val="004C0A93"/>
    <w:rsid w:val="004C0C1A"/>
    <w:rsid w:val="004C0D4E"/>
    <w:rsid w:val="004C1B03"/>
    <w:rsid w:val="004C2137"/>
    <w:rsid w:val="004C216B"/>
    <w:rsid w:val="004C21A4"/>
    <w:rsid w:val="004C3281"/>
    <w:rsid w:val="004C336A"/>
    <w:rsid w:val="004C47F7"/>
    <w:rsid w:val="004C4E6B"/>
    <w:rsid w:val="004C50ED"/>
    <w:rsid w:val="004C5F11"/>
    <w:rsid w:val="004C69EE"/>
    <w:rsid w:val="004C6A73"/>
    <w:rsid w:val="004C74F1"/>
    <w:rsid w:val="004D084C"/>
    <w:rsid w:val="004D0B47"/>
    <w:rsid w:val="004D0C81"/>
    <w:rsid w:val="004D1059"/>
    <w:rsid w:val="004D17CA"/>
    <w:rsid w:val="004D19A0"/>
    <w:rsid w:val="004D2536"/>
    <w:rsid w:val="004D31C1"/>
    <w:rsid w:val="004D32D7"/>
    <w:rsid w:val="004D46B2"/>
    <w:rsid w:val="004D4E25"/>
    <w:rsid w:val="004D5B0F"/>
    <w:rsid w:val="004D675B"/>
    <w:rsid w:val="004D6C21"/>
    <w:rsid w:val="004E16F1"/>
    <w:rsid w:val="004E16F3"/>
    <w:rsid w:val="004E1A87"/>
    <w:rsid w:val="004E1E7D"/>
    <w:rsid w:val="004E2038"/>
    <w:rsid w:val="004E2703"/>
    <w:rsid w:val="004E2E40"/>
    <w:rsid w:val="004E3A2B"/>
    <w:rsid w:val="004E3E84"/>
    <w:rsid w:val="004E4085"/>
    <w:rsid w:val="004E40B7"/>
    <w:rsid w:val="004E420D"/>
    <w:rsid w:val="004E4D5B"/>
    <w:rsid w:val="004E53EB"/>
    <w:rsid w:val="004E545E"/>
    <w:rsid w:val="004E56BC"/>
    <w:rsid w:val="004E582D"/>
    <w:rsid w:val="004E613C"/>
    <w:rsid w:val="004E6D8F"/>
    <w:rsid w:val="004E720F"/>
    <w:rsid w:val="004E7450"/>
    <w:rsid w:val="004E77F3"/>
    <w:rsid w:val="004E7B6F"/>
    <w:rsid w:val="004E7C44"/>
    <w:rsid w:val="004F040C"/>
    <w:rsid w:val="004F0E33"/>
    <w:rsid w:val="004F1733"/>
    <w:rsid w:val="004F1A0B"/>
    <w:rsid w:val="004F1C94"/>
    <w:rsid w:val="004F26B2"/>
    <w:rsid w:val="004F32FE"/>
    <w:rsid w:val="004F3990"/>
    <w:rsid w:val="004F39E7"/>
    <w:rsid w:val="004F3BFF"/>
    <w:rsid w:val="004F4840"/>
    <w:rsid w:val="004F49DC"/>
    <w:rsid w:val="004F4EFA"/>
    <w:rsid w:val="004F512B"/>
    <w:rsid w:val="004F5139"/>
    <w:rsid w:val="004F5327"/>
    <w:rsid w:val="004F62E3"/>
    <w:rsid w:val="004F6747"/>
    <w:rsid w:val="004F72F6"/>
    <w:rsid w:val="004F77CE"/>
    <w:rsid w:val="004F78A2"/>
    <w:rsid w:val="005005F0"/>
    <w:rsid w:val="00500889"/>
    <w:rsid w:val="005012AC"/>
    <w:rsid w:val="0050169B"/>
    <w:rsid w:val="00501A9B"/>
    <w:rsid w:val="00501E7D"/>
    <w:rsid w:val="00502493"/>
    <w:rsid w:val="00502926"/>
    <w:rsid w:val="00502FB1"/>
    <w:rsid w:val="005038B0"/>
    <w:rsid w:val="00503F1A"/>
    <w:rsid w:val="00504548"/>
    <w:rsid w:val="005047F5"/>
    <w:rsid w:val="005053F9"/>
    <w:rsid w:val="0050571B"/>
    <w:rsid w:val="00505822"/>
    <w:rsid w:val="00505E3D"/>
    <w:rsid w:val="00506B9C"/>
    <w:rsid w:val="00506D0D"/>
    <w:rsid w:val="00507950"/>
    <w:rsid w:val="00507A92"/>
    <w:rsid w:val="00507F47"/>
    <w:rsid w:val="00507FBD"/>
    <w:rsid w:val="0051027A"/>
    <w:rsid w:val="00510500"/>
    <w:rsid w:val="00510905"/>
    <w:rsid w:val="00510A1D"/>
    <w:rsid w:val="00511151"/>
    <w:rsid w:val="005113BC"/>
    <w:rsid w:val="0051158E"/>
    <w:rsid w:val="00511C2D"/>
    <w:rsid w:val="00512A67"/>
    <w:rsid w:val="005131DE"/>
    <w:rsid w:val="005137DA"/>
    <w:rsid w:val="00513F68"/>
    <w:rsid w:val="005144B2"/>
    <w:rsid w:val="0051498F"/>
    <w:rsid w:val="005149D0"/>
    <w:rsid w:val="00514DF1"/>
    <w:rsid w:val="005161FD"/>
    <w:rsid w:val="00516669"/>
    <w:rsid w:val="00516759"/>
    <w:rsid w:val="00516CAB"/>
    <w:rsid w:val="0051723A"/>
    <w:rsid w:val="00520358"/>
    <w:rsid w:val="00520937"/>
    <w:rsid w:val="005209F7"/>
    <w:rsid w:val="00520C0B"/>
    <w:rsid w:val="00521049"/>
    <w:rsid w:val="00523912"/>
    <w:rsid w:val="00524636"/>
    <w:rsid w:val="0052488E"/>
    <w:rsid w:val="00524B46"/>
    <w:rsid w:val="0052522F"/>
    <w:rsid w:val="00525B75"/>
    <w:rsid w:val="00525F95"/>
    <w:rsid w:val="00526297"/>
    <w:rsid w:val="0052631F"/>
    <w:rsid w:val="005263C9"/>
    <w:rsid w:val="0052661C"/>
    <w:rsid w:val="005276A1"/>
    <w:rsid w:val="00527E95"/>
    <w:rsid w:val="00530B1D"/>
    <w:rsid w:val="00530F61"/>
    <w:rsid w:val="00531F6A"/>
    <w:rsid w:val="00532A13"/>
    <w:rsid w:val="00532D88"/>
    <w:rsid w:val="00533088"/>
    <w:rsid w:val="005341A0"/>
    <w:rsid w:val="0053451B"/>
    <w:rsid w:val="00534ADE"/>
    <w:rsid w:val="00535400"/>
    <w:rsid w:val="005357D9"/>
    <w:rsid w:val="005359C4"/>
    <w:rsid w:val="00535E93"/>
    <w:rsid w:val="005360C9"/>
    <w:rsid w:val="0053611A"/>
    <w:rsid w:val="005373D6"/>
    <w:rsid w:val="00537C4A"/>
    <w:rsid w:val="0054018C"/>
    <w:rsid w:val="005406DB"/>
    <w:rsid w:val="00540758"/>
    <w:rsid w:val="0054083C"/>
    <w:rsid w:val="005436BF"/>
    <w:rsid w:val="00543825"/>
    <w:rsid w:val="0054385A"/>
    <w:rsid w:val="00543DE1"/>
    <w:rsid w:val="00544615"/>
    <w:rsid w:val="005448C1"/>
    <w:rsid w:val="0054589A"/>
    <w:rsid w:val="005458DF"/>
    <w:rsid w:val="00545B62"/>
    <w:rsid w:val="00545C50"/>
    <w:rsid w:val="00545D03"/>
    <w:rsid w:val="00545D94"/>
    <w:rsid w:val="00546326"/>
    <w:rsid w:val="005465BF"/>
    <w:rsid w:val="00546E8C"/>
    <w:rsid w:val="005477D4"/>
    <w:rsid w:val="00547862"/>
    <w:rsid w:val="00547FF3"/>
    <w:rsid w:val="00550D2D"/>
    <w:rsid w:val="00550E50"/>
    <w:rsid w:val="00551647"/>
    <w:rsid w:val="00552A62"/>
    <w:rsid w:val="00553CA0"/>
    <w:rsid w:val="00554044"/>
    <w:rsid w:val="00554BA4"/>
    <w:rsid w:val="00554CE2"/>
    <w:rsid w:val="00555319"/>
    <w:rsid w:val="005566DA"/>
    <w:rsid w:val="00556D07"/>
    <w:rsid w:val="005570B2"/>
    <w:rsid w:val="00557A71"/>
    <w:rsid w:val="005606D7"/>
    <w:rsid w:val="00561043"/>
    <w:rsid w:val="00561240"/>
    <w:rsid w:val="0056173F"/>
    <w:rsid w:val="0056184C"/>
    <w:rsid w:val="0056231E"/>
    <w:rsid w:val="00562F74"/>
    <w:rsid w:val="0056362B"/>
    <w:rsid w:val="00563E36"/>
    <w:rsid w:val="00563F03"/>
    <w:rsid w:val="00565DE6"/>
    <w:rsid w:val="00565F51"/>
    <w:rsid w:val="0056606E"/>
    <w:rsid w:val="005664F2"/>
    <w:rsid w:val="00566AAC"/>
    <w:rsid w:val="0056733F"/>
    <w:rsid w:val="0056747A"/>
    <w:rsid w:val="00570E9D"/>
    <w:rsid w:val="00571343"/>
    <w:rsid w:val="005713AC"/>
    <w:rsid w:val="005715AF"/>
    <w:rsid w:val="0057164B"/>
    <w:rsid w:val="005717F1"/>
    <w:rsid w:val="00572464"/>
    <w:rsid w:val="00573118"/>
    <w:rsid w:val="005734D0"/>
    <w:rsid w:val="00573D09"/>
    <w:rsid w:val="00574496"/>
    <w:rsid w:val="00576390"/>
    <w:rsid w:val="00576455"/>
    <w:rsid w:val="0057734A"/>
    <w:rsid w:val="00577514"/>
    <w:rsid w:val="00577AD4"/>
    <w:rsid w:val="00581248"/>
    <w:rsid w:val="00581C6A"/>
    <w:rsid w:val="005820DF"/>
    <w:rsid w:val="0058235D"/>
    <w:rsid w:val="00582487"/>
    <w:rsid w:val="005825DE"/>
    <w:rsid w:val="005833EC"/>
    <w:rsid w:val="00583474"/>
    <w:rsid w:val="00583548"/>
    <w:rsid w:val="005845B1"/>
    <w:rsid w:val="0058572F"/>
    <w:rsid w:val="00585FE3"/>
    <w:rsid w:val="0058604E"/>
    <w:rsid w:val="00586801"/>
    <w:rsid w:val="00586A66"/>
    <w:rsid w:val="00586F7C"/>
    <w:rsid w:val="0058730E"/>
    <w:rsid w:val="00587342"/>
    <w:rsid w:val="005901FD"/>
    <w:rsid w:val="0059064B"/>
    <w:rsid w:val="005907B7"/>
    <w:rsid w:val="005908B2"/>
    <w:rsid w:val="005909D8"/>
    <w:rsid w:val="005911FE"/>
    <w:rsid w:val="0059169A"/>
    <w:rsid w:val="0059190C"/>
    <w:rsid w:val="00591A3F"/>
    <w:rsid w:val="00592092"/>
    <w:rsid w:val="00592211"/>
    <w:rsid w:val="005924C7"/>
    <w:rsid w:val="00592AFF"/>
    <w:rsid w:val="00592FD5"/>
    <w:rsid w:val="005935F5"/>
    <w:rsid w:val="00593664"/>
    <w:rsid w:val="0059406A"/>
    <w:rsid w:val="0059412E"/>
    <w:rsid w:val="005942A0"/>
    <w:rsid w:val="0059462B"/>
    <w:rsid w:val="00594A5B"/>
    <w:rsid w:val="0059546C"/>
    <w:rsid w:val="0059574C"/>
    <w:rsid w:val="005959C2"/>
    <w:rsid w:val="00596A27"/>
    <w:rsid w:val="00596A9B"/>
    <w:rsid w:val="00597397"/>
    <w:rsid w:val="00597E33"/>
    <w:rsid w:val="005A135A"/>
    <w:rsid w:val="005A167F"/>
    <w:rsid w:val="005A17BC"/>
    <w:rsid w:val="005A2B82"/>
    <w:rsid w:val="005A354A"/>
    <w:rsid w:val="005A38CD"/>
    <w:rsid w:val="005A40AE"/>
    <w:rsid w:val="005A425B"/>
    <w:rsid w:val="005A4390"/>
    <w:rsid w:val="005A52F2"/>
    <w:rsid w:val="005A5845"/>
    <w:rsid w:val="005A594D"/>
    <w:rsid w:val="005A5B1A"/>
    <w:rsid w:val="005A6488"/>
    <w:rsid w:val="005A64FA"/>
    <w:rsid w:val="005A6BEB"/>
    <w:rsid w:val="005A6E01"/>
    <w:rsid w:val="005A74D8"/>
    <w:rsid w:val="005A7D41"/>
    <w:rsid w:val="005B029A"/>
    <w:rsid w:val="005B041A"/>
    <w:rsid w:val="005B1AFF"/>
    <w:rsid w:val="005B1C2E"/>
    <w:rsid w:val="005B1DBA"/>
    <w:rsid w:val="005B210C"/>
    <w:rsid w:val="005B3710"/>
    <w:rsid w:val="005B380F"/>
    <w:rsid w:val="005B3FAA"/>
    <w:rsid w:val="005B4506"/>
    <w:rsid w:val="005B48A3"/>
    <w:rsid w:val="005B4E9C"/>
    <w:rsid w:val="005B5924"/>
    <w:rsid w:val="005B5CD6"/>
    <w:rsid w:val="005B5EFC"/>
    <w:rsid w:val="005B6E58"/>
    <w:rsid w:val="005B71D2"/>
    <w:rsid w:val="005B73D1"/>
    <w:rsid w:val="005B7BDD"/>
    <w:rsid w:val="005B7F09"/>
    <w:rsid w:val="005B7F0B"/>
    <w:rsid w:val="005C0A36"/>
    <w:rsid w:val="005C10B6"/>
    <w:rsid w:val="005C1228"/>
    <w:rsid w:val="005C17F6"/>
    <w:rsid w:val="005C2277"/>
    <w:rsid w:val="005C26B6"/>
    <w:rsid w:val="005C2CF4"/>
    <w:rsid w:val="005C2F4B"/>
    <w:rsid w:val="005C30F2"/>
    <w:rsid w:val="005C3F37"/>
    <w:rsid w:val="005C3F40"/>
    <w:rsid w:val="005C4099"/>
    <w:rsid w:val="005C4C8A"/>
    <w:rsid w:val="005C564F"/>
    <w:rsid w:val="005C597A"/>
    <w:rsid w:val="005C65B7"/>
    <w:rsid w:val="005C66AB"/>
    <w:rsid w:val="005C6D6A"/>
    <w:rsid w:val="005C75AF"/>
    <w:rsid w:val="005C7789"/>
    <w:rsid w:val="005C7F11"/>
    <w:rsid w:val="005D022C"/>
    <w:rsid w:val="005D05C5"/>
    <w:rsid w:val="005D11B0"/>
    <w:rsid w:val="005D13D4"/>
    <w:rsid w:val="005D1EE8"/>
    <w:rsid w:val="005D1F35"/>
    <w:rsid w:val="005D2166"/>
    <w:rsid w:val="005D21B8"/>
    <w:rsid w:val="005D253D"/>
    <w:rsid w:val="005D262E"/>
    <w:rsid w:val="005D31FD"/>
    <w:rsid w:val="005D363D"/>
    <w:rsid w:val="005D5305"/>
    <w:rsid w:val="005D55D3"/>
    <w:rsid w:val="005D663A"/>
    <w:rsid w:val="005D69D0"/>
    <w:rsid w:val="005D6AC8"/>
    <w:rsid w:val="005D6FFE"/>
    <w:rsid w:val="005D75EE"/>
    <w:rsid w:val="005D798F"/>
    <w:rsid w:val="005D7F91"/>
    <w:rsid w:val="005E00D8"/>
    <w:rsid w:val="005E0138"/>
    <w:rsid w:val="005E08B6"/>
    <w:rsid w:val="005E0E78"/>
    <w:rsid w:val="005E0FC0"/>
    <w:rsid w:val="005E1477"/>
    <w:rsid w:val="005E19E8"/>
    <w:rsid w:val="005E1A4C"/>
    <w:rsid w:val="005E1D89"/>
    <w:rsid w:val="005E2548"/>
    <w:rsid w:val="005E2581"/>
    <w:rsid w:val="005E2BEE"/>
    <w:rsid w:val="005E31C8"/>
    <w:rsid w:val="005E3C7C"/>
    <w:rsid w:val="005E4F10"/>
    <w:rsid w:val="005E4F79"/>
    <w:rsid w:val="005E5341"/>
    <w:rsid w:val="005E58A4"/>
    <w:rsid w:val="005E6918"/>
    <w:rsid w:val="005E6DCE"/>
    <w:rsid w:val="005E6EC4"/>
    <w:rsid w:val="005E73BB"/>
    <w:rsid w:val="005F0087"/>
    <w:rsid w:val="005F0B01"/>
    <w:rsid w:val="005F120A"/>
    <w:rsid w:val="005F1584"/>
    <w:rsid w:val="005F192D"/>
    <w:rsid w:val="005F1945"/>
    <w:rsid w:val="005F204E"/>
    <w:rsid w:val="005F2265"/>
    <w:rsid w:val="005F2E14"/>
    <w:rsid w:val="005F2F25"/>
    <w:rsid w:val="005F32E0"/>
    <w:rsid w:val="005F3649"/>
    <w:rsid w:val="005F58D7"/>
    <w:rsid w:val="005F6330"/>
    <w:rsid w:val="005F7155"/>
    <w:rsid w:val="005F7CF0"/>
    <w:rsid w:val="0060023D"/>
    <w:rsid w:val="006010A4"/>
    <w:rsid w:val="0060148E"/>
    <w:rsid w:val="006015A5"/>
    <w:rsid w:val="00601A48"/>
    <w:rsid w:val="00601A7B"/>
    <w:rsid w:val="0060222A"/>
    <w:rsid w:val="00602543"/>
    <w:rsid w:val="00602F7D"/>
    <w:rsid w:val="00603AFA"/>
    <w:rsid w:val="00604673"/>
    <w:rsid w:val="0060469B"/>
    <w:rsid w:val="006049FC"/>
    <w:rsid w:val="00605105"/>
    <w:rsid w:val="00605699"/>
    <w:rsid w:val="00605E26"/>
    <w:rsid w:val="00606872"/>
    <w:rsid w:val="006070E8"/>
    <w:rsid w:val="006072B7"/>
    <w:rsid w:val="00607BCA"/>
    <w:rsid w:val="006100FD"/>
    <w:rsid w:val="006103CD"/>
    <w:rsid w:val="00610DA7"/>
    <w:rsid w:val="0061107B"/>
    <w:rsid w:val="0061373E"/>
    <w:rsid w:val="006137DA"/>
    <w:rsid w:val="006139C9"/>
    <w:rsid w:val="006143ED"/>
    <w:rsid w:val="0061443B"/>
    <w:rsid w:val="006148DA"/>
    <w:rsid w:val="00614BC6"/>
    <w:rsid w:val="00614C79"/>
    <w:rsid w:val="00615BC4"/>
    <w:rsid w:val="00615E35"/>
    <w:rsid w:val="00616609"/>
    <w:rsid w:val="00616688"/>
    <w:rsid w:val="00616C18"/>
    <w:rsid w:val="00616D38"/>
    <w:rsid w:val="00616E03"/>
    <w:rsid w:val="00616E94"/>
    <w:rsid w:val="006200DC"/>
    <w:rsid w:val="00620151"/>
    <w:rsid w:val="0062077B"/>
    <w:rsid w:val="00620C4E"/>
    <w:rsid w:val="00620F12"/>
    <w:rsid w:val="006212F1"/>
    <w:rsid w:val="00621B7E"/>
    <w:rsid w:val="00621D54"/>
    <w:rsid w:val="00622564"/>
    <w:rsid w:val="00622D79"/>
    <w:rsid w:val="00623441"/>
    <w:rsid w:val="00623E91"/>
    <w:rsid w:val="0062423D"/>
    <w:rsid w:val="0062486A"/>
    <w:rsid w:val="00626077"/>
    <w:rsid w:val="006260BA"/>
    <w:rsid w:val="00626DE6"/>
    <w:rsid w:val="006303E3"/>
    <w:rsid w:val="006307FF"/>
    <w:rsid w:val="00631183"/>
    <w:rsid w:val="006311F3"/>
    <w:rsid w:val="00632078"/>
    <w:rsid w:val="00632260"/>
    <w:rsid w:val="006326C9"/>
    <w:rsid w:val="00633893"/>
    <w:rsid w:val="00633F21"/>
    <w:rsid w:val="00634289"/>
    <w:rsid w:val="0063532D"/>
    <w:rsid w:val="0063551E"/>
    <w:rsid w:val="00635DD3"/>
    <w:rsid w:val="006361C7"/>
    <w:rsid w:val="0063705B"/>
    <w:rsid w:val="00637B46"/>
    <w:rsid w:val="00637D90"/>
    <w:rsid w:val="0064032E"/>
    <w:rsid w:val="0064058B"/>
    <w:rsid w:val="00640880"/>
    <w:rsid w:val="0064098E"/>
    <w:rsid w:val="00640C24"/>
    <w:rsid w:val="00640DDC"/>
    <w:rsid w:val="0064162B"/>
    <w:rsid w:val="00642E29"/>
    <w:rsid w:val="00643172"/>
    <w:rsid w:val="006431C8"/>
    <w:rsid w:val="00643C98"/>
    <w:rsid w:val="00643FA4"/>
    <w:rsid w:val="00644732"/>
    <w:rsid w:val="006448B8"/>
    <w:rsid w:val="00644C4E"/>
    <w:rsid w:val="0064521B"/>
    <w:rsid w:val="00645E07"/>
    <w:rsid w:val="00646EC5"/>
    <w:rsid w:val="00647181"/>
    <w:rsid w:val="0064764C"/>
    <w:rsid w:val="006500F2"/>
    <w:rsid w:val="00651139"/>
    <w:rsid w:val="006530B3"/>
    <w:rsid w:val="0065391D"/>
    <w:rsid w:val="00653F40"/>
    <w:rsid w:val="006543E1"/>
    <w:rsid w:val="00654769"/>
    <w:rsid w:val="0065597B"/>
    <w:rsid w:val="006565B1"/>
    <w:rsid w:val="00656D93"/>
    <w:rsid w:val="0065717A"/>
    <w:rsid w:val="0065725E"/>
    <w:rsid w:val="00657C77"/>
    <w:rsid w:val="00660399"/>
    <w:rsid w:val="00660502"/>
    <w:rsid w:val="006609C5"/>
    <w:rsid w:val="00660BF8"/>
    <w:rsid w:val="00660C96"/>
    <w:rsid w:val="00660E9D"/>
    <w:rsid w:val="0066136B"/>
    <w:rsid w:val="006622DC"/>
    <w:rsid w:val="006626E2"/>
    <w:rsid w:val="00662DB2"/>
    <w:rsid w:val="00663E53"/>
    <w:rsid w:val="00664190"/>
    <w:rsid w:val="00664866"/>
    <w:rsid w:val="00664C4B"/>
    <w:rsid w:val="00664E70"/>
    <w:rsid w:val="0066510C"/>
    <w:rsid w:val="006652E0"/>
    <w:rsid w:val="0066550C"/>
    <w:rsid w:val="006657A5"/>
    <w:rsid w:val="00665B65"/>
    <w:rsid w:val="00666775"/>
    <w:rsid w:val="006673CA"/>
    <w:rsid w:val="00670591"/>
    <w:rsid w:val="00670D9C"/>
    <w:rsid w:val="00671434"/>
    <w:rsid w:val="00672116"/>
    <w:rsid w:val="00672159"/>
    <w:rsid w:val="00672BDA"/>
    <w:rsid w:val="00673401"/>
    <w:rsid w:val="006734F2"/>
    <w:rsid w:val="00674D4B"/>
    <w:rsid w:val="00674F98"/>
    <w:rsid w:val="006759FD"/>
    <w:rsid w:val="00675A98"/>
    <w:rsid w:val="00675BDE"/>
    <w:rsid w:val="006760BE"/>
    <w:rsid w:val="0067665C"/>
    <w:rsid w:val="0067793F"/>
    <w:rsid w:val="00677E95"/>
    <w:rsid w:val="006819B8"/>
    <w:rsid w:val="00681C54"/>
    <w:rsid w:val="0068234A"/>
    <w:rsid w:val="00682481"/>
    <w:rsid w:val="006826FC"/>
    <w:rsid w:val="00682F1B"/>
    <w:rsid w:val="0068303E"/>
    <w:rsid w:val="006834A3"/>
    <w:rsid w:val="00683B31"/>
    <w:rsid w:val="00684A54"/>
    <w:rsid w:val="00684D46"/>
    <w:rsid w:val="00684E3D"/>
    <w:rsid w:val="006850D4"/>
    <w:rsid w:val="00685300"/>
    <w:rsid w:val="00685CE5"/>
    <w:rsid w:val="00686190"/>
    <w:rsid w:val="00686642"/>
    <w:rsid w:val="00686CC4"/>
    <w:rsid w:val="006876F0"/>
    <w:rsid w:val="00687A45"/>
    <w:rsid w:val="00687F66"/>
    <w:rsid w:val="006906D6"/>
    <w:rsid w:val="006907F7"/>
    <w:rsid w:val="00690CD4"/>
    <w:rsid w:val="006913EB"/>
    <w:rsid w:val="00691563"/>
    <w:rsid w:val="006918B7"/>
    <w:rsid w:val="00691912"/>
    <w:rsid w:val="00691A44"/>
    <w:rsid w:val="00691B3B"/>
    <w:rsid w:val="006930BD"/>
    <w:rsid w:val="00694680"/>
    <w:rsid w:val="00694848"/>
    <w:rsid w:val="00694DB8"/>
    <w:rsid w:val="00694E4A"/>
    <w:rsid w:val="006951BD"/>
    <w:rsid w:val="00695DD3"/>
    <w:rsid w:val="00696051"/>
    <w:rsid w:val="006961B7"/>
    <w:rsid w:val="00696238"/>
    <w:rsid w:val="00696517"/>
    <w:rsid w:val="006965AF"/>
    <w:rsid w:val="00696A1C"/>
    <w:rsid w:val="00696D04"/>
    <w:rsid w:val="006975B5"/>
    <w:rsid w:val="0069780D"/>
    <w:rsid w:val="00697DFB"/>
    <w:rsid w:val="006A0001"/>
    <w:rsid w:val="006A037D"/>
    <w:rsid w:val="006A057E"/>
    <w:rsid w:val="006A068E"/>
    <w:rsid w:val="006A0C29"/>
    <w:rsid w:val="006A1AC0"/>
    <w:rsid w:val="006A1AE4"/>
    <w:rsid w:val="006A1F9F"/>
    <w:rsid w:val="006A2145"/>
    <w:rsid w:val="006A21EF"/>
    <w:rsid w:val="006A3ABB"/>
    <w:rsid w:val="006A4537"/>
    <w:rsid w:val="006A4A06"/>
    <w:rsid w:val="006A4A83"/>
    <w:rsid w:val="006A7050"/>
    <w:rsid w:val="006A778B"/>
    <w:rsid w:val="006A77FA"/>
    <w:rsid w:val="006A7A4D"/>
    <w:rsid w:val="006A7DDF"/>
    <w:rsid w:val="006B05B0"/>
    <w:rsid w:val="006B0BB8"/>
    <w:rsid w:val="006B0FCF"/>
    <w:rsid w:val="006B1A1C"/>
    <w:rsid w:val="006B1A75"/>
    <w:rsid w:val="006B1D32"/>
    <w:rsid w:val="006B1EBA"/>
    <w:rsid w:val="006B28B9"/>
    <w:rsid w:val="006B3AFA"/>
    <w:rsid w:val="006B3F44"/>
    <w:rsid w:val="006B421E"/>
    <w:rsid w:val="006B503C"/>
    <w:rsid w:val="006B5578"/>
    <w:rsid w:val="006B5B6D"/>
    <w:rsid w:val="006B6055"/>
    <w:rsid w:val="006B640A"/>
    <w:rsid w:val="006B6524"/>
    <w:rsid w:val="006B69A6"/>
    <w:rsid w:val="006B78DA"/>
    <w:rsid w:val="006B7E70"/>
    <w:rsid w:val="006C0602"/>
    <w:rsid w:val="006C1429"/>
    <w:rsid w:val="006C16CC"/>
    <w:rsid w:val="006C1725"/>
    <w:rsid w:val="006C1B65"/>
    <w:rsid w:val="006C25FD"/>
    <w:rsid w:val="006C2B11"/>
    <w:rsid w:val="006C413F"/>
    <w:rsid w:val="006C44A7"/>
    <w:rsid w:val="006C45E1"/>
    <w:rsid w:val="006C48FE"/>
    <w:rsid w:val="006C5595"/>
    <w:rsid w:val="006C5C43"/>
    <w:rsid w:val="006C6228"/>
    <w:rsid w:val="006C7731"/>
    <w:rsid w:val="006D00E5"/>
    <w:rsid w:val="006D087B"/>
    <w:rsid w:val="006D1731"/>
    <w:rsid w:val="006D1E2B"/>
    <w:rsid w:val="006D3CFE"/>
    <w:rsid w:val="006D42DA"/>
    <w:rsid w:val="006D42FF"/>
    <w:rsid w:val="006D4799"/>
    <w:rsid w:val="006D47E1"/>
    <w:rsid w:val="006D4C76"/>
    <w:rsid w:val="006D52DB"/>
    <w:rsid w:val="006D53D0"/>
    <w:rsid w:val="006D5560"/>
    <w:rsid w:val="006D5606"/>
    <w:rsid w:val="006D621B"/>
    <w:rsid w:val="006D641A"/>
    <w:rsid w:val="006D66FE"/>
    <w:rsid w:val="006D7241"/>
    <w:rsid w:val="006D744E"/>
    <w:rsid w:val="006D7BC0"/>
    <w:rsid w:val="006E00A1"/>
    <w:rsid w:val="006E0376"/>
    <w:rsid w:val="006E04EB"/>
    <w:rsid w:val="006E0ACD"/>
    <w:rsid w:val="006E0DA7"/>
    <w:rsid w:val="006E1647"/>
    <w:rsid w:val="006E1F4C"/>
    <w:rsid w:val="006E28E4"/>
    <w:rsid w:val="006E2C41"/>
    <w:rsid w:val="006E2C8F"/>
    <w:rsid w:val="006E357E"/>
    <w:rsid w:val="006E3A36"/>
    <w:rsid w:val="006E4859"/>
    <w:rsid w:val="006E4D1E"/>
    <w:rsid w:val="006E4E83"/>
    <w:rsid w:val="006E5851"/>
    <w:rsid w:val="006E5CD9"/>
    <w:rsid w:val="006E5E89"/>
    <w:rsid w:val="006E6F51"/>
    <w:rsid w:val="006E72A4"/>
    <w:rsid w:val="006E7CDD"/>
    <w:rsid w:val="006E7E10"/>
    <w:rsid w:val="006F08FD"/>
    <w:rsid w:val="006F0A0F"/>
    <w:rsid w:val="006F0DB5"/>
    <w:rsid w:val="006F140F"/>
    <w:rsid w:val="006F163C"/>
    <w:rsid w:val="006F2000"/>
    <w:rsid w:val="006F29A8"/>
    <w:rsid w:val="006F2D91"/>
    <w:rsid w:val="006F2FC4"/>
    <w:rsid w:val="006F3212"/>
    <w:rsid w:val="006F3525"/>
    <w:rsid w:val="006F41E1"/>
    <w:rsid w:val="006F4718"/>
    <w:rsid w:val="006F4D74"/>
    <w:rsid w:val="006F595A"/>
    <w:rsid w:val="006F5C00"/>
    <w:rsid w:val="006F60D1"/>
    <w:rsid w:val="006F636D"/>
    <w:rsid w:val="006F6DA2"/>
    <w:rsid w:val="006F7D2D"/>
    <w:rsid w:val="006F7E2B"/>
    <w:rsid w:val="006F7E73"/>
    <w:rsid w:val="00700C67"/>
    <w:rsid w:val="00700E13"/>
    <w:rsid w:val="00700E2B"/>
    <w:rsid w:val="00700FC1"/>
    <w:rsid w:val="00701099"/>
    <w:rsid w:val="007014FA"/>
    <w:rsid w:val="00701793"/>
    <w:rsid w:val="007018BD"/>
    <w:rsid w:val="007022E3"/>
    <w:rsid w:val="007023E3"/>
    <w:rsid w:val="00702741"/>
    <w:rsid w:val="00702792"/>
    <w:rsid w:val="00703690"/>
    <w:rsid w:val="00703CA4"/>
    <w:rsid w:val="00703F65"/>
    <w:rsid w:val="00704483"/>
    <w:rsid w:val="00704C50"/>
    <w:rsid w:val="00704D45"/>
    <w:rsid w:val="00704E81"/>
    <w:rsid w:val="0070549F"/>
    <w:rsid w:val="007057F4"/>
    <w:rsid w:val="00705A4C"/>
    <w:rsid w:val="00705BE2"/>
    <w:rsid w:val="00705FA1"/>
    <w:rsid w:val="007070A8"/>
    <w:rsid w:val="007076CE"/>
    <w:rsid w:val="00707BE8"/>
    <w:rsid w:val="00710615"/>
    <w:rsid w:val="007106F9"/>
    <w:rsid w:val="00711347"/>
    <w:rsid w:val="00711606"/>
    <w:rsid w:val="0071190A"/>
    <w:rsid w:val="00711FA5"/>
    <w:rsid w:val="007123FF"/>
    <w:rsid w:val="00712C41"/>
    <w:rsid w:val="00712D30"/>
    <w:rsid w:val="00714E21"/>
    <w:rsid w:val="00715CB7"/>
    <w:rsid w:val="00716A69"/>
    <w:rsid w:val="00716EE3"/>
    <w:rsid w:val="00717188"/>
    <w:rsid w:val="007176DC"/>
    <w:rsid w:val="00717737"/>
    <w:rsid w:val="00717AFA"/>
    <w:rsid w:val="0072033B"/>
    <w:rsid w:val="007207B4"/>
    <w:rsid w:val="00720DB1"/>
    <w:rsid w:val="00721941"/>
    <w:rsid w:val="00721AED"/>
    <w:rsid w:val="00722A37"/>
    <w:rsid w:val="00722D12"/>
    <w:rsid w:val="00722DDC"/>
    <w:rsid w:val="007230E4"/>
    <w:rsid w:val="0072342B"/>
    <w:rsid w:val="0072372A"/>
    <w:rsid w:val="007256F3"/>
    <w:rsid w:val="0072585D"/>
    <w:rsid w:val="00725E40"/>
    <w:rsid w:val="0072756A"/>
    <w:rsid w:val="00730213"/>
    <w:rsid w:val="00730C32"/>
    <w:rsid w:val="00731B47"/>
    <w:rsid w:val="007328EB"/>
    <w:rsid w:val="00732B8E"/>
    <w:rsid w:val="00732BB5"/>
    <w:rsid w:val="00732FDD"/>
    <w:rsid w:val="007332A7"/>
    <w:rsid w:val="0073356C"/>
    <w:rsid w:val="0073364B"/>
    <w:rsid w:val="00733726"/>
    <w:rsid w:val="00733C58"/>
    <w:rsid w:val="00733E36"/>
    <w:rsid w:val="00733F20"/>
    <w:rsid w:val="0073400F"/>
    <w:rsid w:val="00734124"/>
    <w:rsid w:val="00734934"/>
    <w:rsid w:val="007356C2"/>
    <w:rsid w:val="0073578F"/>
    <w:rsid w:val="00735855"/>
    <w:rsid w:val="00735EB3"/>
    <w:rsid w:val="00735F41"/>
    <w:rsid w:val="00736D61"/>
    <w:rsid w:val="007376AE"/>
    <w:rsid w:val="00737852"/>
    <w:rsid w:val="00737D40"/>
    <w:rsid w:val="00740992"/>
    <w:rsid w:val="007409E9"/>
    <w:rsid w:val="007409F1"/>
    <w:rsid w:val="00740CE8"/>
    <w:rsid w:val="00741970"/>
    <w:rsid w:val="00742E9B"/>
    <w:rsid w:val="007436A6"/>
    <w:rsid w:val="00743EE9"/>
    <w:rsid w:val="007442CD"/>
    <w:rsid w:val="00744712"/>
    <w:rsid w:val="00744818"/>
    <w:rsid w:val="00744A13"/>
    <w:rsid w:val="0074504D"/>
    <w:rsid w:val="00745671"/>
    <w:rsid w:val="007456EF"/>
    <w:rsid w:val="00745719"/>
    <w:rsid w:val="00745793"/>
    <w:rsid w:val="00745D9D"/>
    <w:rsid w:val="007467AA"/>
    <w:rsid w:val="00746D31"/>
    <w:rsid w:val="00747B58"/>
    <w:rsid w:val="00747D0B"/>
    <w:rsid w:val="007506FA"/>
    <w:rsid w:val="00750815"/>
    <w:rsid w:val="007510AB"/>
    <w:rsid w:val="007518E6"/>
    <w:rsid w:val="0075191F"/>
    <w:rsid w:val="00751C29"/>
    <w:rsid w:val="00751D22"/>
    <w:rsid w:val="007523F7"/>
    <w:rsid w:val="00752D1A"/>
    <w:rsid w:val="00753726"/>
    <w:rsid w:val="00753B25"/>
    <w:rsid w:val="0075438C"/>
    <w:rsid w:val="0075463A"/>
    <w:rsid w:val="00754C24"/>
    <w:rsid w:val="00754D8C"/>
    <w:rsid w:val="007553E9"/>
    <w:rsid w:val="007556CD"/>
    <w:rsid w:val="007559EC"/>
    <w:rsid w:val="007565BD"/>
    <w:rsid w:val="0075666E"/>
    <w:rsid w:val="00756D25"/>
    <w:rsid w:val="0075748E"/>
    <w:rsid w:val="0075781D"/>
    <w:rsid w:val="00760432"/>
    <w:rsid w:val="007622A6"/>
    <w:rsid w:val="0076274D"/>
    <w:rsid w:val="007628D5"/>
    <w:rsid w:val="007629A7"/>
    <w:rsid w:val="00762E92"/>
    <w:rsid w:val="0076352A"/>
    <w:rsid w:val="00763D27"/>
    <w:rsid w:val="00763D82"/>
    <w:rsid w:val="007644A5"/>
    <w:rsid w:val="00764A2E"/>
    <w:rsid w:val="00764B3F"/>
    <w:rsid w:val="00764D47"/>
    <w:rsid w:val="0076512D"/>
    <w:rsid w:val="00765421"/>
    <w:rsid w:val="00765C7F"/>
    <w:rsid w:val="0076651B"/>
    <w:rsid w:val="00766B0C"/>
    <w:rsid w:val="00766E5F"/>
    <w:rsid w:val="00767707"/>
    <w:rsid w:val="00767BD1"/>
    <w:rsid w:val="007715A2"/>
    <w:rsid w:val="007716AE"/>
    <w:rsid w:val="00771DD0"/>
    <w:rsid w:val="00772541"/>
    <w:rsid w:val="0077332D"/>
    <w:rsid w:val="00773826"/>
    <w:rsid w:val="0077389D"/>
    <w:rsid w:val="00773A9F"/>
    <w:rsid w:val="007740D7"/>
    <w:rsid w:val="00774F67"/>
    <w:rsid w:val="0077545C"/>
    <w:rsid w:val="00776E2D"/>
    <w:rsid w:val="007773E9"/>
    <w:rsid w:val="00780128"/>
    <w:rsid w:val="007803D9"/>
    <w:rsid w:val="00780779"/>
    <w:rsid w:val="00780B84"/>
    <w:rsid w:val="00780CBB"/>
    <w:rsid w:val="007815B9"/>
    <w:rsid w:val="007826CB"/>
    <w:rsid w:val="00782C0A"/>
    <w:rsid w:val="00782C0C"/>
    <w:rsid w:val="00782DE6"/>
    <w:rsid w:val="007830EE"/>
    <w:rsid w:val="00785599"/>
    <w:rsid w:val="00785B27"/>
    <w:rsid w:val="00785E41"/>
    <w:rsid w:val="007864D4"/>
    <w:rsid w:val="00786852"/>
    <w:rsid w:val="00786F1E"/>
    <w:rsid w:val="007879BB"/>
    <w:rsid w:val="007903E4"/>
    <w:rsid w:val="0079100F"/>
    <w:rsid w:val="007913E8"/>
    <w:rsid w:val="007919A8"/>
    <w:rsid w:val="00792464"/>
    <w:rsid w:val="0079392C"/>
    <w:rsid w:val="00793A94"/>
    <w:rsid w:val="00793C26"/>
    <w:rsid w:val="007944E6"/>
    <w:rsid w:val="0079472C"/>
    <w:rsid w:val="007948DF"/>
    <w:rsid w:val="00794B7E"/>
    <w:rsid w:val="00794DE0"/>
    <w:rsid w:val="00795222"/>
    <w:rsid w:val="0079543A"/>
    <w:rsid w:val="00796545"/>
    <w:rsid w:val="00796640"/>
    <w:rsid w:val="00796F73"/>
    <w:rsid w:val="0079771D"/>
    <w:rsid w:val="00797B98"/>
    <w:rsid w:val="00797DE7"/>
    <w:rsid w:val="007A01E4"/>
    <w:rsid w:val="007A032F"/>
    <w:rsid w:val="007A0FBD"/>
    <w:rsid w:val="007A1134"/>
    <w:rsid w:val="007A170D"/>
    <w:rsid w:val="007A1CFD"/>
    <w:rsid w:val="007A2799"/>
    <w:rsid w:val="007A2FB8"/>
    <w:rsid w:val="007A48E2"/>
    <w:rsid w:val="007A4BF4"/>
    <w:rsid w:val="007A4E4B"/>
    <w:rsid w:val="007A536E"/>
    <w:rsid w:val="007A5AED"/>
    <w:rsid w:val="007A5FAE"/>
    <w:rsid w:val="007A64AE"/>
    <w:rsid w:val="007A7013"/>
    <w:rsid w:val="007A7541"/>
    <w:rsid w:val="007A7B06"/>
    <w:rsid w:val="007A7D46"/>
    <w:rsid w:val="007B07F3"/>
    <w:rsid w:val="007B2060"/>
    <w:rsid w:val="007B2107"/>
    <w:rsid w:val="007B3614"/>
    <w:rsid w:val="007B5850"/>
    <w:rsid w:val="007B5AA1"/>
    <w:rsid w:val="007B5E35"/>
    <w:rsid w:val="007B6568"/>
    <w:rsid w:val="007B743D"/>
    <w:rsid w:val="007B7877"/>
    <w:rsid w:val="007C0717"/>
    <w:rsid w:val="007C1840"/>
    <w:rsid w:val="007C1921"/>
    <w:rsid w:val="007C196F"/>
    <w:rsid w:val="007C1FFE"/>
    <w:rsid w:val="007C28E4"/>
    <w:rsid w:val="007C2FF6"/>
    <w:rsid w:val="007C304C"/>
    <w:rsid w:val="007C3430"/>
    <w:rsid w:val="007C372E"/>
    <w:rsid w:val="007C39DE"/>
    <w:rsid w:val="007C4024"/>
    <w:rsid w:val="007C477E"/>
    <w:rsid w:val="007C4906"/>
    <w:rsid w:val="007C4DEF"/>
    <w:rsid w:val="007C5123"/>
    <w:rsid w:val="007C56D0"/>
    <w:rsid w:val="007C5D22"/>
    <w:rsid w:val="007C6CD6"/>
    <w:rsid w:val="007C71C1"/>
    <w:rsid w:val="007C7312"/>
    <w:rsid w:val="007C7A53"/>
    <w:rsid w:val="007C7E35"/>
    <w:rsid w:val="007D099A"/>
    <w:rsid w:val="007D199C"/>
    <w:rsid w:val="007D1AE5"/>
    <w:rsid w:val="007D1B8B"/>
    <w:rsid w:val="007D2C2F"/>
    <w:rsid w:val="007D2CAF"/>
    <w:rsid w:val="007D34E7"/>
    <w:rsid w:val="007D4672"/>
    <w:rsid w:val="007D49E3"/>
    <w:rsid w:val="007D4C7F"/>
    <w:rsid w:val="007D4CBC"/>
    <w:rsid w:val="007D5893"/>
    <w:rsid w:val="007D58FC"/>
    <w:rsid w:val="007D5904"/>
    <w:rsid w:val="007D5BEE"/>
    <w:rsid w:val="007D5DC3"/>
    <w:rsid w:val="007D5F4C"/>
    <w:rsid w:val="007D64A4"/>
    <w:rsid w:val="007D6733"/>
    <w:rsid w:val="007D676D"/>
    <w:rsid w:val="007D6775"/>
    <w:rsid w:val="007D758A"/>
    <w:rsid w:val="007D767F"/>
    <w:rsid w:val="007D7E09"/>
    <w:rsid w:val="007E0382"/>
    <w:rsid w:val="007E0648"/>
    <w:rsid w:val="007E1015"/>
    <w:rsid w:val="007E1022"/>
    <w:rsid w:val="007E194A"/>
    <w:rsid w:val="007E2E8C"/>
    <w:rsid w:val="007E35EA"/>
    <w:rsid w:val="007E3B92"/>
    <w:rsid w:val="007E4123"/>
    <w:rsid w:val="007E44AC"/>
    <w:rsid w:val="007E46A9"/>
    <w:rsid w:val="007E47B2"/>
    <w:rsid w:val="007E5530"/>
    <w:rsid w:val="007E59C2"/>
    <w:rsid w:val="007E5A42"/>
    <w:rsid w:val="007E5C06"/>
    <w:rsid w:val="007E63AD"/>
    <w:rsid w:val="007E6C22"/>
    <w:rsid w:val="007E77B5"/>
    <w:rsid w:val="007E7B97"/>
    <w:rsid w:val="007E7D82"/>
    <w:rsid w:val="007F027E"/>
    <w:rsid w:val="007F0548"/>
    <w:rsid w:val="007F0724"/>
    <w:rsid w:val="007F077E"/>
    <w:rsid w:val="007F0BC3"/>
    <w:rsid w:val="007F1435"/>
    <w:rsid w:val="007F1C40"/>
    <w:rsid w:val="007F2312"/>
    <w:rsid w:val="007F25C0"/>
    <w:rsid w:val="007F2821"/>
    <w:rsid w:val="007F295B"/>
    <w:rsid w:val="007F2EB4"/>
    <w:rsid w:val="007F3C73"/>
    <w:rsid w:val="007F3F0E"/>
    <w:rsid w:val="007F40CE"/>
    <w:rsid w:val="007F45F7"/>
    <w:rsid w:val="007F46CE"/>
    <w:rsid w:val="007F4D6B"/>
    <w:rsid w:val="007F4EED"/>
    <w:rsid w:val="007F524D"/>
    <w:rsid w:val="007F56A4"/>
    <w:rsid w:val="007F584D"/>
    <w:rsid w:val="007F5F3C"/>
    <w:rsid w:val="007F618B"/>
    <w:rsid w:val="007F6D48"/>
    <w:rsid w:val="007F71A4"/>
    <w:rsid w:val="007F78B4"/>
    <w:rsid w:val="007F7948"/>
    <w:rsid w:val="007F7AAB"/>
    <w:rsid w:val="0080025A"/>
    <w:rsid w:val="008009CE"/>
    <w:rsid w:val="00802A5E"/>
    <w:rsid w:val="00802EDF"/>
    <w:rsid w:val="00803044"/>
    <w:rsid w:val="00803919"/>
    <w:rsid w:val="00803927"/>
    <w:rsid w:val="008039A4"/>
    <w:rsid w:val="0080418A"/>
    <w:rsid w:val="008042BD"/>
    <w:rsid w:val="008049A6"/>
    <w:rsid w:val="00805120"/>
    <w:rsid w:val="00806086"/>
    <w:rsid w:val="0080641F"/>
    <w:rsid w:val="0080645D"/>
    <w:rsid w:val="008064D6"/>
    <w:rsid w:val="00806523"/>
    <w:rsid w:val="008069EB"/>
    <w:rsid w:val="00810A13"/>
    <w:rsid w:val="00810BEA"/>
    <w:rsid w:val="008115E0"/>
    <w:rsid w:val="0081165E"/>
    <w:rsid w:val="00812317"/>
    <w:rsid w:val="0081236D"/>
    <w:rsid w:val="00812488"/>
    <w:rsid w:val="008124CF"/>
    <w:rsid w:val="00812A0E"/>
    <w:rsid w:val="00812C16"/>
    <w:rsid w:val="00812F2A"/>
    <w:rsid w:val="0081481A"/>
    <w:rsid w:val="00815866"/>
    <w:rsid w:val="0081590B"/>
    <w:rsid w:val="00815A02"/>
    <w:rsid w:val="00816572"/>
    <w:rsid w:val="00816604"/>
    <w:rsid w:val="00816B88"/>
    <w:rsid w:val="00816D1B"/>
    <w:rsid w:val="00816EF5"/>
    <w:rsid w:val="00816FAE"/>
    <w:rsid w:val="008171FA"/>
    <w:rsid w:val="008172FE"/>
    <w:rsid w:val="00817C19"/>
    <w:rsid w:val="00817D27"/>
    <w:rsid w:val="00820008"/>
    <w:rsid w:val="008203B0"/>
    <w:rsid w:val="00820B8A"/>
    <w:rsid w:val="00820DA1"/>
    <w:rsid w:val="00820E4B"/>
    <w:rsid w:val="00821326"/>
    <w:rsid w:val="008214EA"/>
    <w:rsid w:val="0082153A"/>
    <w:rsid w:val="0082200D"/>
    <w:rsid w:val="0082234F"/>
    <w:rsid w:val="00822CDD"/>
    <w:rsid w:val="008233B7"/>
    <w:rsid w:val="008238C3"/>
    <w:rsid w:val="00823EF8"/>
    <w:rsid w:val="00823EFA"/>
    <w:rsid w:val="00823FAA"/>
    <w:rsid w:val="00823FEA"/>
    <w:rsid w:val="00824758"/>
    <w:rsid w:val="0082548B"/>
    <w:rsid w:val="00825CCC"/>
    <w:rsid w:val="00826F9B"/>
    <w:rsid w:val="0082717D"/>
    <w:rsid w:val="00827557"/>
    <w:rsid w:val="00827770"/>
    <w:rsid w:val="008279E4"/>
    <w:rsid w:val="00827AB4"/>
    <w:rsid w:val="00827DDF"/>
    <w:rsid w:val="00830350"/>
    <w:rsid w:val="00830B4B"/>
    <w:rsid w:val="00831453"/>
    <w:rsid w:val="00831992"/>
    <w:rsid w:val="00831EC1"/>
    <w:rsid w:val="00831FEC"/>
    <w:rsid w:val="00832274"/>
    <w:rsid w:val="008326B5"/>
    <w:rsid w:val="008326B7"/>
    <w:rsid w:val="00832C9E"/>
    <w:rsid w:val="0083482D"/>
    <w:rsid w:val="00835161"/>
    <w:rsid w:val="00837251"/>
    <w:rsid w:val="0083769F"/>
    <w:rsid w:val="00837A98"/>
    <w:rsid w:val="008402CD"/>
    <w:rsid w:val="0084122E"/>
    <w:rsid w:val="008416FE"/>
    <w:rsid w:val="008426F7"/>
    <w:rsid w:val="0084284B"/>
    <w:rsid w:val="00842CDF"/>
    <w:rsid w:val="00842FDB"/>
    <w:rsid w:val="00843990"/>
    <w:rsid w:val="008444CB"/>
    <w:rsid w:val="00844F82"/>
    <w:rsid w:val="00845216"/>
    <w:rsid w:val="0084568D"/>
    <w:rsid w:val="008458DC"/>
    <w:rsid w:val="008458DD"/>
    <w:rsid w:val="0084743F"/>
    <w:rsid w:val="00847B20"/>
    <w:rsid w:val="008501F0"/>
    <w:rsid w:val="0085021B"/>
    <w:rsid w:val="00850311"/>
    <w:rsid w:val="00850899"/>
    <w:rsid w:val="008511B9"/>
    <w:rsid w:val="00851246"/>
    <w:rsid w:val="008512C6"/>
    <w:rsid w:val="0085134E"/>
    <w:rsid w:val="00851938"/>
    <w:rsid w:val="0085262C"/>
    <w:rsid w:val="00853175"/>
    <w:rsid w:val="008551AF"/>
    <w:rsid w:val="008556B6"/>
    <w:rsid w:val="00855965"/>
    <w:rsid w:val="00855ED3"/>
    <w:rsid w:val="0085759B"/>
    <w:rsid w:val="00857782"/>
    <w:rsid w:val="00857DBD"/>
    <w:rsid w:val="00860037"/>
    <w:rsid w:val="00860822"/>
    <w:rsid w:val="00861013"/>
    <w:rsid w:val="00861196"/>
    <w:rsid w:val="00861206"/>
    <w:rsid w:val="0086128B"/>
    <w:rsid w:val="0086292A"/>
    <w:rsid w:val="008631FC"/>
    <w:rsid w:val="008632B9"/>
    <w:rsid w:val="00863AC5"/>
    <w:rsid w:val="00863B21"/>
    <w:rsid w:val="00863F5A"/>
    <w:rsid w:val="008646D6"/>
    <w:rsid w:val="0086594E"/>
    <w:rsid w:val="008663A5"/>
    <w:rsid w:val="00866934"/>
    <w:rsid w:val="00867F72"/>
    <w:rsid w:val="00870151"/>
    <w:rsid w:val="00871133"/>
    <w:rsid w:val="0087125E"/>
    <w:rsid w:val="008713E1"/>
    <w:rsid w:val="00871467"/>
    <w:rsid w:val="00871513"/>
    <w:rsid w:val="008715DD"/>
    <w:rsid w:val="0087164E"/>
    <w:rsid w:val="00871799"/>
    <w:rsid w:val="00871949"/>
    <w:rsid w:val="008719E5"/>
    <w:rsid w:val="00871A2A"/>
    <w:rsid w:val="00871B72"/>
    <w:rsid w:val="008721C5"/>
    <w:rsid w:val="0087221B"/>
    <w:rsid w:val="00872CFE"/>
    <w:rsid w:val="00872FC0"/>
    <w:rsid w:val="0087343A"/>
    <w:rsid w:val="008739F0"/>
    <w:rsid w:val="00873D41"/>
    <w:rsid w:val="0087411B"/>
    <w:rsid w:val="0087416A"/>
    <w:rsid w:val="008749BC"/>
    <w:rsid w:val="00874C95"/>
    <w:rsid w:val="00874DAE"/>
    <w:rsid w:val="00874F19"/>
    <w:rsid w:val="00875BB8"/>
    <w:rsid w:val="00875BD0"/>
    <w:rsid w:val="0087647C"/>
    <w:rsid w:val="00876DEB"/>
    <w:rsid w:val="008803BA"/>
    <w:rsid w:val="00881164"/>
    <w:rsid w:val="00881819"/>
    <w:rsid w:val="00881B2F"/>
    <w:rsid w:val="00881B39"/>
    <w:rsid w:val="00882D8C"/>
    <w:rsid w:val="00882FE3"/>
    <w:rsid w:val="00883412"/>
    <w:rsid w:val="008838E7"/>
    <w:rsid w:val="00883C44"/>
    <w:rsid w:val="00884723"/>
    <w:rsid w:val="00884822"/>
    <w:rsid w:val="00884954"/>
    <w:rsid w:val="00884EFF"/>
    <w:rsid w:val="008852C2"/>
    <w:rsid w:val="00885B38"/>
    <w:rsid w:val="00885CCC"/>
    <w:rsid w:val="00886E28"/>
    <w:rsid w:val="008878C4"/>
    <w:rsid w:val="00887BC6"/>
    <w:rsid w:val="008907CF"/>
    <w:rsid w:val="00890CEB"/>
    <w:rsid w:val="00891239"/>
    <w:rsid w:val="00891AB0"/>
    <w:rsid w:val="00891E70"/>
    <w:rsid w:val="0089250E"/>
    <w:rsid w:val="00892B88"/>
    <w:rsid w:val="008933C1"/>
    <w:rsid w:val="00893A33"/>
    <w:rsid w:val="00893BB3"/>
    <w:rsid w:val="008945F5"/>
    <w:rsid w:val="00894811"/>
    <w:rsid w:val="00894A61"/>
    <w:rsid w:val="00894A63"/>
    <w:rsid w:val="00894ACA"/>
    <w:rsid w:val="008958BD"/>
    <w:rsid w:val="0089620B"/>
    <w:rsid w:val="008964EE"/>
    <w:rsid w:val="00897126"/>
    <w:rsid w:val="0089764F"/>
    <w:rsid w:val="008A026D"/>
    <w:rsid w:val="008A0EB8"/>
    <w:rsid w:val="008A11CB"/>
    <w:rsid w:val="008A1ED7"/>
    <w:rsid w:val="008A2801"/>
    <w:rsid w:val="008A2996"/>
    <w:rsid w:val="008A3059"/>
    <w:rsid w:val="008A36E8"/>
    <w:rsid w:val="008A3A0A"/>
    <w:rsid w:val="008A3A2D"/>
    <w:rsid w:val="008A46C0"/>
    <w:rsid w:val="008A54B3"/>
    <w:rsid w:val="008A55AD"/>
    <w:rsid w:val="008A63AC"/>
    <w:rsid w:val="008A7107"/>
    <w:rsid w:val="008A784F"/>
    <w:rsid w:val="008A78D6"/>
    <w:rsid w:val="008A7D97"/>
    <w:rsid w:val="008B06AF"/>
    <w:rsid w:val="008B0A69"/>
    <w:rsid w:val="008B151C"/>
    <w:rsid w:val="008B2274"/>
    <w:rsid w:val="008B27DF"/>
    <w:rsid w:val="008B2AA7"/>
    <w:rsid w:val="008B3448"/>
    <w:rsid w:val="008B3BB4"/>
    <w:rsid w:val="008B421A"/>
    <w:rsid w:val="008B5D7C"/>
    <w:rsid w:val="008B5F3D"/>
    <w:rsid w:val="008B5FC0"/>
    <w:rsid w:val="008B6900"/>
    <w:rsid w:val="008B7BE5"/>
    <w:rsid w:val="008B7D32"/>
    <w:rsid w:val="008B7F1A"/>
    <w:rsid w:val="008B7FB9"/>
    <w:rsid w:val="008C0283"/>
    <w:rsid w:val="008C2024"/>
    <w:rsid w:val="008C2419"/>
    <w:rsid w:val="008C28E9"/>
    <w:rsid w:val="008C3F46"/>
    <w:rsid w:val="008C415C"/>
    <w:rsid w:val="008C4684"/>
    <w:rsid w:val="008C48B6"/>
    <w:rsid w:val="008C48E2"/>
    <w:rsid w:val="008C4924"/>
    <w:rsid w:val="008C4CC1"/>
    <w:rsid w:val="008C5A76"/>
    <w:rsid w:val="008C5F63"/>
    <w:rsid w:val="008C61DA"/>
    <w:rsid w:val="008C67E8"/>
    <w:rsid w:val="008C6A76"/>
    <w:rsid w:val="008C737C"/>
    <w:rsid w:val="008C7449"/>
    <w:rsid w:val="008C7D9F"/>
    <w:rsid w:val="008D04F9"/>
    <w:rsid w:val="008D1071"/>
    <w:rsid w:val="008D1661"/>
    <w:rsid w:val="008D1B4E"/>
    <w:rsid w:val="008D1E4B"/>
    <w:rsid w:val="008D242B"/>
    <w:rsid w:val="008D2A66"/>
    <w:rsid w:val="008D2AF1"/>
    <w:rsid w:val="008D30A8"/>
    <w:rsid w:val="008D3210"/>
    <w:rsid w:val="008D3777"/>
    <w:rsid w:val="008D40F9"/>
    <w:rsid w:val="008D57D1"/>
    <w:rsid w:val="008D57F5"/>
    <w:rsid w:val="008D695E"/>
    <w:rsid w:val="008D6FB1"/>
    <w:rsid w:val="008D7359"/>
    <w:rsid w:val="008D736E"/>
    <w:rsid w:val="008D7CDC"/>
    <w:rsid w:val="008E00B7"/>
    <w:rsid w:val="008E11C4"/>
    <w:rsid w:val="008E1435"/>
    <w:rsid w:val="008E1F93"/>
    <w:rsid w:val="008E1FE0"/>
    <w:rsid w:val="008E22A3"/>
    <w:rsid w:val="008E3183"/>
    <w:rsid w:val="008E45B8"/>
    <w:rsid w:val="008E4D06"/>
    <w:rsid w:val="008E4E8F"/>
    <w:rsid w:val="008E5788"/>
    <w:rsid w:val="008E59CA"/>
    <w:rsid w:val="008E6BE4"/>
    <w:rsid w:val="008E7703"/>
    <w:rsid w:val="008E7DAA"/>
    <w:rsid w:val="008F037D"/>
    <w:rsid w:val="008F0439"/>
    <w:rsid w:val="008F0B58"/>
    <w:rsid w:val="008F0D1E"/>
    <w:rsid w:val="008F0F4B"/>
    <w:rsid w:val="008F1154"/>
    <w:rsid w:val="008F1341"/>
    <w:rsid w:val="008F1A0C"/>
    <w:rsid w:val="008F1AAD"/>
    <w:rsid w:val="008F2F9C"/>
    <w:rsid w:val="008F3130"/>
    <w:rsid w:val="008F33D1"/>
    <w:rsid w:val="008F3573"/>
    <w:rsid w:val="008F3759"/>
    <w:rsid w:val="008F4195"/>
    <w:rsid w:val="008F4719"/>
    <w:rsid w:val="008F474D"/>
    <w:rsid w:val="008F5248"/>
    <w:rsid w:val="008F55D6"/>
    <w:rsid w:val="008F5808"/>
    <w:rsid w:val="008F585F"/>
    <w:rsid w:val="008F5D37"/>
    <w:rsid w:val="008F5DB7"/>
    <w:rsid w:val="008F62B0"/>
    <w:rsid w:val="008F667D"/>
    <w:rsid w:val="008F697C"/>
    <w:rsid w:val="008F72A9"/>
    <w:rsid w:val="008F76A6"/>
    <w:rsid w:val="008F76FC"/>
    <w:rsid w:val="008F7903"/>
    <w:rsid w:val="008F7DC6"/>
    <w:rsid w:val="00900818"/>
    <w:rsid w:val="00900A1B"/>
    <w:rsid w:val="00900BD1"/>
    <w:rsid w:val="00900D03"/>
    <w:rsid w:val="00901D43"/>
    <w:rsid w:val="00901E65"/>
    <w:rsid w:val="009021ED"/>
    <w:rsid w:val="00902DA5"/>
    <w:rsid w:val="00902DD4"/>
    <w:rsid w:val="00902EAB"/>
    <w:rsid w:val="009030E5"/>
    <w:rsid w:val="0090312E"/>
    <w:rsid w:val="009047EC"/>
    <w:rsid w:val="0090499C"/>
    <w:rsid w:val="009052CF"/>
    <w:rsid w:val="009055EA"/>
    <w:rsid w:val="00905E69"/>
    <w:rsid w:val="00906305"/>
    <w:rsid w:val="009063D2"/>
    <w:rsid w:val="0090651A"/>
    <w:rsid w:val="009068F3"/>
    <w:rsid w:val="0090719E"/>
    <w:rsid w:val="00907B8A"/>
    <w:rsid w:val="00910749"/>
    <w:rsid w:val="00910E33"/>
    <w:rsid w:val="00910F91"/>
    <w:rsid w:val="009137B8"/>
    <w:rsid w:val="0091442B"/>
    <w:rsid w:val="0091466C"/>
    <w:rsid w:val="00914C28"/>
    <w:rsid w:val="00914EA9"/>
    <w:rsid w:val="009156DA"/>
    <w:rsid w:val="00916309"/>
    <w:rsid w:val="00917889"/>
    <w:rsid w:val="00917C22"/>
    <w:rsid w:val="00920E0F"/>
    <w:rsid w:val="00920E7E"/>
    <w:rsid w:val="00921637"/>
    <w:rsid w:val="0092232D"/>
    <w:rsid w:val="00922580"/>
    <w:rsid w:val="0092307A"/>
    <w:rsid w:val="00923405"/>
    <w:rsid w:val="0092388F"/>
    <w:rsid w:val="00923D72"/>
    <w:rsid w:val="00923DB8"/>
    <w:rsid w:val="00923FA2"/>
    <w:rsid w:val="009245E4"/>
    <w:rsid w:val="00924AC8"/>
    <w:rsid w:val="00925AEC"/>
    <w:rsid w:val="00925CC6"/>
    <w:rsid w:val="0092679B"/>
    <w:rsid w:val="00926A65"/>
    <w:rsid w:val="00927C53"/>
    <w:rsid w:val="009301D2"/>
    <w:rsid w:val="0093056A"/>
    <w:rsid w:val="00930AAD"/>
    <w:rsid w:val="00930B77"/>
    <w:rsid w:val="00930DAA"/>
    <w:rsid w:val="00931525"/>
    <w:rsid w:val="00931791"/>
    <w:rsid w:val="009321CF"/>
    <w:rsid w:val="0093220C"/>
    <w:rsid w:val="009322D2"/>
    <w:rsid w:val="009328C1"/>
    <w:rsid w:val="00932FCB"/>
    <w:rsid w:val="00933634"/>
    <w:rsid w:val="00933A4A"/>
    <w:rsid w:val="00933EAA"/>
    <w:rsid w:val="0093411E"/>
    <w:rsid w:val="0093594C"/>
    <w:rsid w:val="00935A65"/>
    <w:rsid w:val="00935CF2"/>
    <w:rsid w:val="00935E46"/>
    <w:rsid w:val="00936E5B"/>
    <w:rsid w:val="00936EA2"/>
    <w:rsid w:val="009373AE"/>
    <w:rsid w:val="00937AD9"/>
    <w:rsid w:val="00937D43"/>
    <w:rsid w:val="00937E09"/>
    <w:rsid w:val="00937F30"/>
    <w:rsid w:val="00940008"/>
    <w:rsid w:val="00940576"/>
    <w:rsid w:val="009405E0"/>
    <w:rsid w:val="0094064A"/>
    <w:rsid w:val="0094077F"/>
    <w:rsid w:val="00940B9B"/>
    <w:rsid w:val="0094134F"/>
    <w:rsid w:val="0094154E"/>
    <w:rsid w:val="009415C9"/>
    <w:rsid w:val="00942298"/>
    <w:rsid w:val="00943191"/>
    <w:rsid w:val="00943A7D"/>
    <w:rsid w:val="00943D02"/>
    <w:rsid w:val="00944282"/>
    <w:rsid w:val="00944617"/>
    <w:rsid w:val="00944903"/>
    <w:rsid w:val="00944A7F"/>
    <w:rsid w:val="00944B83"/>
    <w:rsid w:val="00945872"/>
    <w:rsid w:val="0094592B"/>
    <w:rsid w:val="00946F9D"/>
    <w:rsid w:val="009472C4"/>
    <w:rsid w:val="0094798B"/>
    <w:rsid w:val="00947A23"/>
    <w:rsid w:val="00947B04"/>
    <w:rsid w:val="00947C56"/>
    <w:rsid w:val="00950444"/>
    <w:rsid w:val="009511E0"/>
    <w:rsid w:val="009515D4"/>
    <w:rsid w:val="0095266D"/>
    <w:rsid w:val="009526CD"/>
    <w:rsid w:val="009529A1"/>
    <w:rsid w:val="0095300B"/>
    <w:rsid w:val="00953724"/>
    <w:rsid w:val="00953A41"/>
    <w:rsid w:val="009543FB"/>
    <w:rsid w:val="009547E8"/>
    <w:rsid w:val="00955077"/>
    <w:rsid w:val="00956110"/>
    <w:rsid w:val="009563B9"/>
    <w:rsid w:val="00956E1B"/>
    <w:rsid w:val="00957641"/>
    <w:rsid w:val="009608C2"/>
    <w:rsid w:val="00960D67"/>
    <w:rsid w:val="00961DD0"/>
    <w:rsid w:val="00962721"/>
    <w:rsid w:val="00963094"/>
    <w:rsid w:val="00963BB8"/>
    <w:rsid w:val="00964514"/>
    <w:rsid w:val="0096495B"/>
    <w:rsid w:val="00964FFF"/>
    <w:rsid w:val="00965194"/>
    <w:rsid w:val="009654D5"/>
    <w:rsid w:val="00965794"/>
    <w:rsid w:val="009662D2"/>
    <w:rsid w:val="009663D7"/>
    <w:rsid w:val="00967977"/>
    <w:rsid w:val="00967E5D"/>
    <w:rsid w:val="0097031E"/>
    <w:rsid w:val="009705F5"/>
    <w:rsid w:val="00970A28"/>
    <w:rsid w:val="00970DF0"/>
    <w:rsid w:val="00970F62"/>
    <w:rsid w:val="009710A5"/>
    <w:rsid w:val="0097114E"/>
    <w:rsid w:val="00971470"/>
    <w:rsid w:val="0097168D"/>
    <w:rsid w:val="009718D7"/>
    <w:rsid w:val="00971B6E"/>
    <w:rsid w:val="0097228C"/>
    <w:rsid w:val="00972E3A"/>
    <w:rsid w:val="00972E6C"/>
    <w:rsid w:val="00973D41"/>
    <w:rsid w:val="00974382"/>
    <w:rsid w:val="009744AE"/>
    <w:rsid w:val="00974A77"/>
    <w:rsid w:val="009751E8"/>
    <w:rsid w:val="009758B8"/>
    <w:rsid w:val="00975AB6"/>
    <w:rsid w:val="009768AF"/>
    <w:rsid w:val="00977ED1"/>
    <w:rsid w:val="009807CD"/>
    <w:rsid w:val="009812E2"/>
    <w:rsid w:val="00981738"/>
    <w:rsid w:val="00981DBA"/>
    <w:rsid w:val="00983109"/>
    <w:rsid w:val="009838E4"/>
    <w:rsid w:val="00983ABF"/>
    <w:rsid w:val="00984509"/>
    <w:rsid w:val="009848C3"/>
    <w:rsid w:val="00984B1E"/>
    <w:rsid w:val="00984E14"/>
    <w:rsid w:val="0098551B"/>
    <w:rsid w:val="00985A2A"/>
    <w:rsid w:val="00986183"/>
    <w:rsid w:val="00987056"/>
    <w:rsid w:val="0098754D"/>
    <w:rsid w:val="00987591"/>
    <w:rsid w:val="00987733"/>
    <w:rsid w:val="00987ADA"/>
    <w:rsid w:val="00987CB6"/>
    <w:rsid w:val="00987DD6"/>
    <w:rsid w:val="0099059E"/>
    <w:rsid w:val="0099086D"/>
    <w:rsid w:val="00990D58"/>
    <w:rsid w:val="009919C3"/>
    <w:rsid w:val="00991C5F"/>
    <w:rsid w:val="00991F27"/>
    <w:rsid w:val="00992150"/>
    <w:rsid w:val="009925C2"/>
    <w:rsid w:val="00992737"/>
    <w:rsid w:val="00992E0F"/>
    <w:rsid w:val="00993699"/>
    <w:rsid w:val="00993D2F"/>
    <w:rsid w:val="00994184"/>
    <w:rsid w:val="00994A24"/>
    <w:rsid w:val="00994D5C"/>
    <w:rsid w:val="00995778"/>
    <w:rsid w:val="0099583C"/>
    <w:rsid w:val="00995F46"/>
    <w:rsid w:val="00996172"/>
    <w:rsid w:val="0099624A"/>
    <w:rsid w:val="0099640B"/>
    <w:rsid w:val="00996510"/>
    <w:rsid w:val="00996BC1"/>
    <w:rsid w:val="00996C54"/>
    <w:rsid w:val="009974C3"/>
    <w:rsid w:val="00997A39"/>
    <w:rsid w:val="009A08A7"/>
    <w:rsid w:val="009A0FA1"/>
    <w:rsid w:val="009A12A2"/>
    <w:rsid w:val="009A1AA2"/>
    <w:rsid w:val="009A1E7E"/>
    <w:rsid w:val="009A254E"/>
    <w:rsid w:val="009A3550"/>
    <w:rsid w:val="009A3A27"/>
    <w:rsid w:val="009A3E5B"/>
    <w:rsid w:val="009A46C1"/>
    <w:rsid w:val="009A475D"/>
    <w:rsid w:val="009A5052"/>
    <w:rsid w:val="009A5131"/>
    <w:rsid w:val="009A5B4A"/>
    <w:rsid w:val="009A5D13"/>
    <w:rsid w:val="009A60C6"/>
    <w:rsid w:val="009A664F"/>
    <w:rsid w:val="009A70BF"/>
    <w:rsid w:val="009A7548"/>
    <w:rsid w:val="009A759A"/>
    <w:rsid w:val="009A794A"/>
    <w:rsid w:val="009A7F53"/>
    <w:rsid w:val="009A7F9A"/>
    <w:rsid w:val="009B0000"/>
    <w:rsid w:val="009B0961"/>
    <w:rsid w:val="009B0BD3"/>
    <w:rsid w:val="009B0C2E"/>
    <w:rsid w:val="009B1AEB"/>
    <w:rsid w:val="009B262F"/>
    <w:rsid w:val="009B281B"/>
    <w:rsid w:val="009B3D8B"/>
    <w:rsid w:val="009B43B8"/>
    <w:rsid w:val="009B56DD"/>
    <w:rsid w:val="009B62C2"/>
    <w:rsid w:val="009B63FF"/>
    <w:rsid w:val="009B7455"/>
    <w:rsid w:val="009B769D"/>
    <w:rsid w:val="009B7840"/>
    <w:rsid w:val="009B7BAF"/>
    <w:rsid w:val="009B7F3C"/>
    <w:rsid w:val="009C0077"/>
    <w:rsid w:val="009C08CB"/>
    <w:rsid w:val="009C1135"/>
    <w:rsid w:val="009C11A5"/>
    <w:rsid w:val="009C1282"/>
    <w:rsid w:val="009C1918"/>
    <w:rsid w:val="009C19C8"/>
    <w:rsid w:val="009C1F4B"/>
    <w:rsid w:val="009C229B"/>
    <w:rsid w:val="009C2865"/>
    <w:rsid w:val="009C2E5C"/>
    <w:rsid w:val="009C37FF"/>
    <w:rsid w:val="009C4245"/>
    <w:rsid w:val="009C66E8"/>
    <w:rsid w:val="009C6DF0"/>
    <w:rsid w:val="009C7057"/>
    <w:rsid w:val="009C7198"/>
    <w:rsid w:val="009C729F"/>
    <w:rsid w:val="009C7527"/>
    <w:rsid w:val="009C7581"/>
    <w:rsid w:val="009C7591"/>
    <w:rsid w:val="009C7641"/>
    <w:rsid w:val="009C7D1B"/>
    <w:rsid w:val="009C7F27"/>
    <w:rsid w:val="009D0BF0"/>
    <w:rsid w:val="009D1513"/>
    <w:rsid w:val="009D19BB"/>
    <w:rsid w:val="009D1CBC"/>
    <w:rsid w:val="009D2E4A"/>
    <w:rsid w:val="009D3371"/>
    <w:rsid w:val="009D3695"/>
    <w:rsid w:val="009D37E6"/>
    <w:rsid w:val="009D384D"/>
    <w:rsid w:val="009D4716"/>
    <w:rsid w:val="009D5307"/>
    <w:rsid w:val="009D5422"/>
    <w:rsid w:val="009D5642"/>
    <w:rsid w:val="009D5FFE"/>
    <w:rsid w:val="009D600F"/>
    <w:rsid w:val="009D64EE"/>
    <w:rsid w:val="009D6ECF"/>
    <w:rsid w:val="009E05D1"/>
    <w:rsid w:val="009E0842"/>
    <w:rsid w:val="009E0AA7"/>
    <w:rsid w:val="009E0D79"/>
    <w:rsid w:val="009E12E7"/>
    <w:rsid w:val="009E135A"/>
    <w:rsid w:val="009E2195"/>
    <w:rsid w:val="009E27D8"/>
    <w:rsid w:val="009E2869"/>
    <w:rsid w:val="009E2A7A"/>
    <w:rsid w:val="009E305D"/>
    <w:rsid w:val="009E319F"/>
    <w:rsid w:val="009E3342"/>
    <w:rsid w:val="009E3408"/>
    <w:rsid w:val="009E3908"/>
    <w:rsid w:val="009E3A6A"/>
    <w:rsid w:val="009E3EC1"/>
    <w:rsid w:val="009E54D4"/>
    <w:rsid w:val="009E643F"/>
    <w:rsid w:val="009E72BD"/>
    <w:rsid w:val="009E7607"/>
    <w:rsid w:val="009E7723"/>
    <w:rsid w:val="009F0047"/>
    <w:rsid w:val="009F0378"/>
    <w:rsid w:val="009F069B"/>
    <w:rsid w:val="009F0D36"/>
    <w:rsid w:val="009F0FE8"/>
    <w:rsid w:val="009F106F"/>
    <w:rsid w:val="009F1141"/>
    <w:rsid w:val="009F1237"/>
    <w:rsid w:val="009F247A"/>
    <w:rsid w:val="009F2B25"/>
    <w:rsid w:val="009F2BE8"/>
    <w:rsid w:val="009F2CE2"/>
    <w:rsid w:val="009F3B86"/>
    <w:rsid w:val="009F4125"/>
    <w:rsid w:val="009F431E"/>
    <w:rsid w:val="009F4345"/>
    <w:rsid w:val="009F4B83"/>
    <w:rsid w:val="009F50A0"/>
    <w:rsid w:val="009F517E"/>
    <w:rsid w:val="009F5C74"/>
    <w:rsid w:val="009F5CD2"/>
    <w:rsid w:val="009F7205"/>
    <w:rsid w:val="009F7335"/>
    <w:rsid w:val="009F7EE0"/>
    <w:rsid w:val="00A00373"/>
    <w:rsid w:val="00A0081A"/>
    <w:rsid w:val="00A01605"/>
    <w:rsid w:val="00A01751"/>
    <w:rsid w:val="00A02999"/>
    <w:rsid w:val="00A02ABF"/>
    <w:rsid w:val="00A02F6F"/>
    <w:rsid w:val="00A0359A"/>
    <w:rsid w:val="00A03A6C"/>
    <w:rsid w:val="00A03A8E"/>
    <w:rsid w:val="00A03EB0"/>
    <w:rsid w:val="00A0431E"/>
    <w:rsid w:val="00A051A2"/>
    <w:rsid w:val="00A05A1A"/>
    <w:rsid w:val="00A066B0"/>
    <w:rsid w:val="00A06EDA"/>
    <w:rsid w:val="00A07796"/>
    <w:rsid w:val="00A077F1"/>
    <w:rsid w:val="00A07C73"/>
    <w:rsid w:val="00A105F3"/>
    <w:rsid w:val="00A108C7"/>
    <w:rsid w:val="00A11584"/>
    <w:rsid w:val="00A11D06"/>
    <w:rsid w:val="00A11E76"/>
    <w:rsid w:val="00A11ECE"/>
    <w:rsid w:val="00A11F43"/>
    <w:rsid w:val="00A1216F"/>
    <w:rsid w:val="00A12375"/>
    <w:rsid w:val="00A12A10"/>
    <w:rsid w:val="00A13007"/>
    <w:rsid w:val="00A1342E"/>
    <w:rsid w:val="00A134E4"/>
    <w:rsid w:val="00A13F37"/>
    <w:rsid w:val="00A13F44"/>
    <w:rsid w:val="00A148F0"/>
    <w:rsid w:val="00A14BB3"/>
    <w:rsid w:val="00A14D73"/>
    <w:rsid w:val="00A150DD"/>
    <w:rsid w:val="00A159AA"/>
    <w:rsid w:val="00A1618A"/>
    <w:rsid w:val="00A16676"/>
    <w:rsid w:val="00A168F8"/>
    <w:rsid w:val="00A169E2"/>
    <w:rsid w:val="00A16E23"/>
    <w:rsid w:val="00A17CE4"/>
    <w:rsid w:val="00A20496"/>
    <w:rsid w:val="00A2094D"/>
    <w:rsid w:val="00A20C94"/>
    <w:rsid w:val="00A20F2B"/>
    <w:rsid w:val="00A212AB"/>
    <w:rsid w:val="00A216A3"/>
    <w:rsid w:val="00A21E41"/>
    <w:rsid w:val="00A21EDB"/>
    <w:rsid w:val="00A222C1"/>
    <w:rsid w:val="00A22306"/>
    <w:rsid w:val="00A230D6"/>
    <w:rsid w:val="00A23276"/>
    <w:rsid w:val="00A243F6"/>
    <w:rsid w:val="00A249ED"/>
    <w:rsid w:val="00A24AB9"/>
    <w:rsid w:val="00A24B5B"/>
    <w:rsid w:val="00A24BE6"/>
    <w:rsid w:val="00A255E9"/>
    <w:rsid w:val="00A25722"/>
    <w:rsid w:val="00A25CF3"/>
    <w:rsid w:val="00A2613B"/>
    <w:rsid w:val="00A26310"/>
    <w:rsid w:val="00A26875"/>
    <w:rsid w:val="00A26B20"/>
    <w:rsid w:val="00A26D5E"/>
    <w:rsid w:val="00A2748E"/>
    <w:rsid w:val="00A27723"/>
    <w:rsid w:val="00A27C0E"/>
    <w:rsid w:val="00A27DCC"/>
    <w:rsid w:val="00A30193"/>
    <w:rsid w:val="00A302FB"/>
    <w:rsid w:val="00A306B4"/>
    <w:rsid w:val="00A30B7F"/>
    <w:rsid w:val="00A31092"/>
    <w:rsid w:val="00A31B4B"/>
    <w:rsid w:val="00A328C6"/>
    <w:rsid w:val="00A32A57"/>
    <w:rsid w:val="00A32AE8"/>
    <w:rsid w:val="00A32BC1"/>
    <w:rsid w:val="00A334C0"/>
    <w:rsid w:val="00A3364A"/>
    <w:rsid w:val="00A337C6"/>
    <w:rsid w:val="00A35198"/>
    <w:rsid w:val="00A35813"/>
    <w:rsid w:val="00A358E3"/>
    <w:rsid w:val="00A35970"/>
    <w:rsid w:val="00A36044"/>
    <w:rsid w:val="00A370D6"/>
    <w:rsid w:val="00A37620"/>
    <w:rsid w:val="00A37BAE"/>
    <w:rsid w:val="00A40FE8"/>
    <w:rsid w:val="00A414D9"/>
    <w:rsid w:val="00A417E7"/>
    <w:rsid w:val="00A4233E"/>
    <w:rsid w:val="00A440AF"/>
    <w:rsid w:val="00A44659"/>
    <w:rsid w:val="00A44AF7"/>
    <w:rsid w:val="00A453B9"/>
    <w:rsid w:val="00A47AEA"/>
    <w:rsid w:val="00A50062"/>
    <w:rsid w:val="00A511F8"/>
    <w:rsid w:val="00A512B9"/>
    <w:rsid w:val="00A51F64"/>
    <w:rsid w:val="00A52055"/>
    <w:rsid w:val="00A520B7"/>
    <w:rsid w:val="00A53D34"/>
    <w:rsid w:val="00A542BF"/>
    <w:rsid w:val="00A54446"/>
    <w:rsid w:val="00A5462A"/>
    <w:rsid w:val="00A54703"/>
    <w:rsid w:val="00A56CBF"/>
    <w:rsid w:val="00A574A3"/>
    <w:rsid w:val="00A605EE"/>
    <w:rsid w:val="00A60CD1"/>
    <w:rsid w:val="00A610C2"/>
    <w:rsid w:val="00A612B1"/>
    <w:rsid w:val="00A613B4"/>
    <w:rsid w:val="00A6157D"/>
    <w:rsid w:val="00A61C26"/>
    <w:rsid w:val="00A62ED4"/>
    <w:rsid w:val="00A62F32"/>
    <w:rsid w:val="00A630C2"/>
    <w:rsid w:val="00A63A6D"/>
    <w:rsid w:val="00A6438D"/>
    <w:rsid w:val="00A643E4"/>
    <w:rsid w:val="00A64945"/>
    <w:rsid w:val="00A64E2B"/>
    <w:rsid w:val="00A65211"/>
    <w:rsid w:val="00A65602"/>
    <w:rsid w:val="00A660A9"/>
    <w:rsid w:val="00A66957"/>
    <w:rsid w:val="00A66ACC"/>
    <w:rsid w:val="00A66E24"/>
    <w:rsid w:val="00A66F41"/>
    <w:rsid w:val="00A70071"/>
    <w:rsid w:val="00A70331"/>
    <w:rsid w:val="00A70B88"/>
    <w:rsid w:val="00A71029"/>
    <w:rsid w:val="00A715DA"/>
    <w:rsid w:val="00A7234A"/>
    <w:rsid w:val="00A7269F"/>
    <w:rsid w:val="00A727D5"/>
    <w:rsid w:val="00A7281F"/>
    <w:rsid w:val="00A72D8A"/>
    <w:rsid w:val="00A7324B"/>
    <w:rsid w:val="00A7346B"/>
    <w:rsid w:val="00A7373C"/>
    <w:rsid w:val="00A73AC7"/>
    <w:rsid w:val="00A74CF2"/>
    <w:rsid w:val="00A752CD"/>
    <w:rsid w:val="00A75F37"/>
    <w:rsid w:val="00A768AB"/>
    <w:rsid w:val="00A76B96"/>
    <w:rsid w:val="00A76CC2"/>
    <w:rsid w:val="00A76E4F"/>
    <w:rsid w:val="00A77A07"/>
    <w:rsid w:val="00A77CE7"/>
    <w:rsid w:val="00A77DC2"/>
    <w:rsid w:val="00A77F53"/>
    <w:rsid w:val="00A8007F"/>
    <w:rsid w:val="00A80088"/>
    <w:rsid w:val="00A80C5C"/>
    <w:rsid w:val="00A80EE9"/>
    <w:rsid w:val="00A81186"/>
    <w:rsid w:val="00A81476"/>
    <w:rsid w:val="00A8219E"/>
    <w:rsid w:val="00A82D8A"/>
    <w:rsid w:val="00A82FE1"/>
    <w:rsid w:val="00A831FF"/>
    <w:rsid w:val="00A832B7"/>
    <w:rsid w:val="00A83643"/>
    <w:rsid w:val="00A83889"/>
    <w:rsid w:val="00A8425A"/>
    <w:rsid w:val="00A846C5"/>
    <w:rsid w:val="00A84F4C"/>
    <w:rsid w:val="00A859E8"/>
    <w:rsid w:val="00A86CE0"/>
    <w:rsid w:val="00A87D99"/>
    <w:rsid w:val="00A91421"/>
    <w:rsid w:val="00A91617"/>
    <w:rsid w:val="00A91679"/>
    <w:rsid w:val="00A91742"/>
    <w:rsid w:val="00A9199E"/>
    <w:rsid w:val="00A91B5A"/>
    <w:rsid w:val="00A925E1"/>
    <w:rsid w:val="00A927FB"/>
    <w:rsid w:val="00A9288F"/>
    <w:rsid w:val="00A9303A"/>
    <w:rsid w:val="00A93B86"/>
    <w:rsid w:val="00A93C04"/>
    <w:rsid w:val="00A943FF"/>
    <w:rsid w:val="00A94492"/>
    <w:rsid w:val="00A944D5"/>
    <w:rsid w:val="00A9466C"/>
    <w:rsid w:val="00A95502"/>
    <w:rsid w:val="00A95A6C"/>
    <w:rsid w:val="00A95E94"/>
    <w:rsid w:val="00A962FC"/>
    <w:rsid w:val="00A96452"/>
    <w:rsid w:val="00A968EA"/>
    <w:rsid w:val="00A96FCC"/>
    <w:rsid w:val="00A9741E"/>
    <w:rsid w:val="00A97593"/>
    <w:rsid w:val="00AA05E7"/>
    <w:rsid w:val="00AA06ED"/>
    <w:rsid w:val="00AA15C9"/>
    <w:rsid w:val="00AA1663"/>
    <w:rsid w:val="00AA17FB"/>
    <w:rsid w:val="00AA25E0"/>
    <w:rsid w:val="00AA26AC"/>
    <w:rsid w:val="00AA2753"/>
    <w:rsid w:val="00AA3739"/>
    <w:rsid w:val="00AA39C8"/>
    <w:rsid w:val="00AA3AD6"/>
    <w:rsid w:val="00AA3E94"/>
    <w:rsid w:val="00AA4999"/>
    <w:rsid w:val="00AA4A76"/>
    <w:rsid w:val="00AA4B43"/>
    <w:rsid w:val="00AA4EFD"/>
    <w:rsid w:val="00AA53A0"/>
    <w:rsid w:val="00AA5AF7"/>
    <w:rsid w:val="00AA6F57"/>
    <w:rsid w:val="00AA7599"/>
    <w:rsid w:val="00AA75CD"/>
    <w:rsid w:val="00AA772B"/>
    <w:rsid w:val="00AA7E72"/>
    <w:rsid w:val="00AB0C27"/>
    <w:rsid w:val="00AB1271"/>
    <w:rsid w:val="00AB177F"/>
    <w:rsid w:val="00AB1C14"/>
    <w:rsid w:val="00AB1D40"/>
    <w:rsid w:val="00AB1E7A"/>
    <w:rsid w:val="00AB2A7D"/>
    <w:rsid w:val="00AB3CB7"/>
    <w:rsid w:val="00AB4AF8"/>
    <w:rsid w:val="00AB572F"/>
    <w:rsid w:val="00AB5FE5"/>
    <w:rsid w:val="00AB6517"/>
    <w:rsid w:val="00AB7E1C"/>
    <w:rsid w:val="00AC0522"/>
    <w:rsid w:val="00AC069D"/>
    <w:rsid w:val="00AC073F"/>
    <w:rsid w:val="00AC079F"/>
    <w:rsid w:val="00AC0816"/>
    <w:rsid w:val="00AC0CA6"/>
    <w:rsid w:val="00AC1554"/>
    <w:rsid w:val="00AC19DE"/>
    <w:rsid w:val="00AC1E66"/>
    <w:rsid w:val="00AC21A0"/>
    <w:rsid w:val="00AC3062"/>
    <w:rsid w:val="00AC3A10"/>
    <w:rsid w:val="00AC3EA2"/>
    <w:rsid w:val="00AC4FBE"/>
    <w:rsid w:val="00AC69CD"/>
    <w:rsid w:val="00AC712D"/>
    <w:rsid w:val="00AD0740"/>
    <w:rsid w:val="00AD19DA"/>
    <w:rsid w:val="00AD258D"/>
    <w:rsid w:val="00AD2649"/>
    <w:rsid w:val="00AD276D"/>
    <w:rsid w:val="00AD29FE"/>
    <w:rsid w:val="00AD2E11"/>
    <w:rsid w:val="00AD2E58"/>
    <w:rsid w:val="00AD3106"/>
    <w:rsid w:val="00AD386B"/>
    <w:rsid w:val="00AD39A6"/>
    <w:rsid w:val="00AD3AA5"/>
    <w:rsid w:val="00AD3B75"/>
    <w:rsid w:val="00AD4736"/>
    <w:rsid w:val="00AD480A"/>
    <w:rsid w:val="00AD4A51"/>
    <w:rsid w:val="00AD5DF0"/>
    <w:rsid w:val="00AD604B"/>
    <w:rsid w:val="00AD6232"/>
    <w:rsid w:val="00AD685C"/>
    <w:rsid w:val="00AD74DF"/>
    <w:rsid w:val="00AD74E9"/>
    <w:rsid w:val="00AD761E"/>
    <w:rsid w:val="00AD7BC1"/>
    <w:rsid w:val="00AE0618"/>
    <w:rsid w:val="00AE0AD1"/>
    <w:rsid w:val="00AE0D4F"/>
    <w:rsid w:val="00AE1953"/>
    <w:rsid w:val="00AE1B20"/>
    <w:rsid w:val="00AE28BF"/>
    <w:rsid w:val="00AE35A3"/>
    <w:rsid w:val="00AE3B06"/>
    <w:rsid w:val="00AE3B26"/>
    <w:rsid w:val="00AE3BA8"/>
    <w:rsid w:val="00AE3E8C"/>
    <w:rsid w:val="00AE3F07"/>
    <w:rsid w:val="00AE4AD3"/>
    <w:rsid w:val="00AE518A"/>
    <w:rsid w:val="00AE5459"/>
    <w:rsid w:val="00AE5B91"/>
    <w:rsid w:val="00AE63BC"/>
    <w:rsid w:val="00AE7037"/>
    <w:rsid w:val="00AE7AAA"/>
    <w:rsid w:val="00AE7BD0"/>
    <w:rsid w:val="00AE7E45"/>
    <w:rsid w:val="00AF0A0F"/>
    <w:rsid w:val="00AF0EEF"/>
    <w:rsid w:val="00AF1921"/>
    <w:rsid w:val="00AF1BA3"/>
    <w:rsid w:val="00AF2D63"/>
    <w:rsid w:val="00AF3B22"/>
    <w:rsid w:val="00AF411B"/>
    <w:rsid w:val="00AF4374"/>
    <w:rsid w:val="00AF4398"/>
    <w:rsid w:val="00AF46D0"/>
    <w:rsid w:val="00AF5070"/>
    <w:rsid w:val="00AF5158"/>
    <w:rsid w:val="00AF5255"/>
    <w:rsid w:val="00AF56FD"/>
    <w:rsid w:val="00AF6011"/>
    <w:rsid w:val="00AF61D4"/>
    <w:rsid w:val="00AF6870"/>
    <w:rsid w:val="00AF6976"/>
    <w:rsid w:val="00AF6985"/>
    <w:rsid w:val="00AF773B"/>
    <w:rsid w:val="00AF7BC6"/>
    <w:rsid w:val="00B016D4"/>
    <w:rsid w:val="00B01C5B"/>
    <w:rsid w:val="00B01CE7"/>
    <w:rsid w:val="00B02031"/>
    <w:rsid w:val="00B02281"/>
    <w:rsid w:val="00B024F8"/>
    <w:rsid w:val="00B0257C"/>
    <w:rsid w:val="00B02F19"/>
    <w:rsid w:val="00B03066"/>
    <w:rsid w:val="00B04629"/>
    <w:rsid w:val="00B04938"/>
    <w:rsid w:val="00B05898"/>
    <w:rsid w:val="00B05A39"/>
    <w:rsid w:val="00B05D5E"/>
    <w:rsid w:val="00B0704A"/>
    <w:rsid w:val="00B07DF0"/>
    <w:rsid w:val="00B10CA3"/>
    <w:rsid w:val="00B10E56"/>
    <w:rsid w:val="00B1113E"/>
    <w:rsid w:val="00B11F30"/>
    <w:rsid w:val="00B1294C"/>
    <w:rsid w:val="00B12966"/>
    <w:rsid w:val="00B135C2"/>
    <w:rsid w:val="00B137E0"/>
    <w:rsid w:val="00B13D5C"/>
    <w:rsid w:val="00B14399"/>
    <w:rsid w:val="00B14524"/>
    <w:rsid w:val="00B145CB"/>
    <w:rsid w:val="00B1461D"/>
    <w:rsid w:val="00B14ADA"/>
    <w:rsid w:val="00B14B2E"/>
    <w:rsid w:val="00B156D8"/>
    <w:rsid w:val="00B15A83"/>
    <w:rsid w:val="00B16376"/>
    <w:rsid w:val="00B16898"/>
    <w:rsid w:val="00B17179"/>
    <w:rsid w:val="00B17AF3"/>
    <w:rsid w:val="00B20AED"/>
    <w:rsid w:val="00B20C77"/>
    <w:rsid w:val="00B218C6"/>
    <w:rsid w:val="00B22331"/>
    <w:rsid w:val="00B24476"/>
    <w:rsid w:val="00B24888"/>
    <w:rsid w:val="00B248CD"/>
    <w:rsid w:val="00B24BAD"/>
    <w:rsid w:val="00B24D62"/>
    <w:rsid w:val="00B24FB5"/>
    <w:rsid w:val="00B25003"/>
    <w:rsid w:val="00B25359"/>
    <w:rsid w:val="00B25D6B"/>
    <w:rsid w:val="00B262AA"/>
    <w:rsid w:val="00B26776"/>
    <w:rsid w:val="00B271EF"/>
    <w:rsid w:val="00B2726D"/>
    <w:rsid w:val="00B2776B"/>
    <w:rsid w:val="00B2781D"/>
    <w:rsid w:val="00B2794C"/>
    <w:rsid w:val="00B300D9"/>
    <w:rsid w:val="00B315CC"/>
    <w:rsid w:val="00B3206B"/>
    <w:rsid w:val="00B32D2C"/>
    <w:rsid w:val="00B33125"/>
    <w:rsid w:val="00B33FCC"/>
    <w:rsid w:val="00B34BDF"/>
    <w:rsid w:val="00B35C83"/>
    <w:rsid w:val="00B36715"/>
    <w:rsid w:val="00B3692E"/>
    <w:rsid w:val="00B369CE"/>
    <w:rsid w:val="00B36B1E"/>
    <w:rsid w:val="00B3794F"/>
    <w:rsid w:val="00B37CBA"/>
    <w:rsid w:val="00B40AB3"/>
    <w:rsid w:val="00B411E3"/>
    <w:rsid w:val="00B41A83"/>
    <w:rsid w:val="00B41C34"/>
    <w:rsid w:val="00B41C67"/>
    <w:rsid w:val="00B422D5"/>
    <w:rsid w:val="00B42493"/>
    <w:rsid w:val="00B42E79"/>
    <w:rsid w:val="00B43AE0"/>
    <w:rsid w:val="00B43B91"/>
    <w:rsid w:val="00B4479F"/>
    <w:rsid w:val="00B44FAA"/>
    <w:rsid w:val="00B46AF5"/>
    <w:rsid w:val="00B46BC8"/>
    <w:rsid w:val="00B46FAE"/>
    <w:rsid w:val="00B4707A"/>
    <w:rsid w:val="00B47743"/>
    <w:rsid w:val="00B47C4F"/>
    <w:rsid w:val="00B503BC"/>
    <w:rsid w:val="00B506BA"/>
    <w:rsid w:val="00B50A29"/>
    <w:rsid w:val="00B5107D"/>
    <w:rsid w:val="00B51C50"/>
    <w:rsid w:val="00B525D7"/>
    <w:rsid w:val="00B529F3"/>
    <w:rsid w:val="00B53AD2"/>
    <w:rsid w:val="00B53E9B"/>
    <w:rsid w:val="00B54298"/>
    <w:rsid w:val="00B54E8F"/>
    <w:rsid w:val="00B555A9"/>
    <w:rsid w:val="00B55BA9"/>
    <w:rsid w:val="00B5612A"/>
    <w:rsid w:val="00B57F03"/>
    <w:rsid w:val="00B609DF"/>
    <w:rsid w:val="00B60B07"/>
    <w:rsid w:val="00B61618"/>
    <w:rsid w:val="00B627C4"/>
    <w:rsid w:val="00B62956"/>
    <w:rsid w:val="00B62F2C"/>
    <w:rsid w:val="00B6438C"/>
    <w:rsid w:val="00B6450F"/>
    <w:rsid w:val="00B64887"/>
    <w:rsid w:val="00B6577E"/>
    <w:rsid w:val="00B6669F"/>
    <w:rsid w:val="00B66B3B"/>
    <w:rsid w:val="00B6762C"/>
    <w:rsid w:val="00B6777A"/>
    <w:rsid w:val="00B70648"/>
    <w:rsid w:val="00B70893"/>
    <w:rsid w:val="00B70976"/>
    <w:rsid w:val="00B71084"/>
    <w:rsid w:val="00B714CD"/>
    <w:rsid w:val="00B715CC"/>
    <w:rsid w:val="00B7187D"/>
    <w:rsid w:val="00B71CC8"/>
    <w:rsid w:val="00B71D83"/>
    <w:rsid w:val="00B71E9F"/>
    <w:rsid w:val="00B7221F"/>
    <w:rsid w:val="00B728A4"/>
    <w:rsid w:val="00B728E5"/>
    <w:rsid w:val="00B73151"/>
    <w:rsid w:val="00B73623"/>
    <w:rsid w:val="00B73A83"/>
    <w:rsid w:val="00B7446B"/>
    <w:rsid w:val="00B74AE0"/>
    <w:rsid w:val="00B74B6B"/>
    <w:rsid w:val="00B75133"/>
    <w:rsid w:val="00B7551F"/>
    <w:rsid w:val="00B755AE"/>
    <w:rsid w:val="00B75F6B"/>
    <w:rsid w:val="00B764B5"/>
    <w:rsid w:val="00B7713E"/>
    <w:rsid w:val="00B77147"/>
    <w:rsid w:val="00B77BA3"/>
    <w:rsid w:val="00B77D8F"/>
    <w:rsid w:val="00B802DB"/>
    <w:rsid w:val="00B80568"/>
    <w:rsid w:val="00B80969"/>
    <w:rsid w:val="00B80B8B"/>
    <w:rsid w:val="00B8173F"/>
    <w:rsid w:val="00B821DE"/>
    <w:rsid w:val="00B82201"/>
    <w:rsid w:val="00B827DF"/>
    <w:rsid w:val="00B828D5"/>
    <w:rsid w:val="00B82D70"/>
    <w:rsid w:val="00B83364"/>
    <w:rsid w:val="00B8345C"/>
    <w:rsid w:val="00B83497"/>
    <w:rsid w:val="00B83872"/>
    <w:rsid w:val="00B83A68"/>
    <w:rsid w:val="00B83E98"/>
    <w:rsid w:val="00B863FD"/>
    <w:rsid w:val="00B871CC"/>
    <w:rsid w:val="00B877B2"/>
    <w:rsid w:val="00B87F39"/>
    <w:rsid w:val="00B90F95"/>
    <w:rsid w:val="00B912D0"/>
    <w:rsid w:val="00B912FC"/>
    <w:rsid w:val="00B917A9"/>
    <w:rsid w:val="00B91B5C"/>
    <w:rsid w:val="00B91BDC"/>
    <w:rsid w:val="00B92015"/>
    <w:rsid w:val="00B922A0"/>
    <w:rsid w:val="00B92412"/>
    <w:rsid w:val="00B9244F"/>
    <w:rsid w:val="00B934D4"/>
    <w:rsid w:val="00B93754"/>
    <w:rsid w:val="00B93767"/>
    <w:rsid w:val="00B937DE"/>
    <w:rsid w:val="00B94560"/>
    <w:rsid w:val="00B95A85"/>
    <w:rsid w:val="00B966C9"/>
    <w:rsid w:val="00B974A9"/>
    <w:rsid w:val="00B97572"/>
    <w:rsid w:val="00B9775C"/>
    <w:rsid w:val="00B97996"/>
    <w:rsid w:val="00BA0798"/>
    <w:rsid w:val="00BA2EBC"/>
    <w:rsid w:val="00BA3421"/>
    <w:rsid w:val="00BA3E42"/>
    <w:rsid w:val="00BA4354"/>
    <w:rsid w:val="00BA4B58"/>
    <w:rsid w:val="00BA4DB5"/>
    <w:rsid w:val="00BA4F56"/>
    <w:rsid w:val="00BA5837"/>
    <w:rsid w:val="00BA66A7"/>
    <w:rsid w:val="00BA6EDA"/>
    <w:rsid w:val="00BA6EE3"/>
    <w:rsid w:val="00BA6FD6"/>
    <w:rsid w:val="00BB0833"/>
    <w:rsid w:val="00BB0B5E"/>
    <w:rsid w:val="00BB0FC9"/>
    <w:rsid w:val="00BB1592"/>
    <w:rsid w:val="00BB19B4"/>
    <w:rsid w:val="00BB1A91"/>
    <w:rsid w:val="00BB2243"/>
    <w:rsid w:val="00BB23F3"/>
    <w:rsid w:val="00BB2E07"/>
    <w:rsid w:val="00BB340C"/>
    <w:rsid w:val="00BB3B0C"/>
    <w:rsid w:val="00BB3EF6"/>
    <w:rsid w:val="00BB434C"/>
    <w:rsid w:val="00BB4F16"/>
    <w:rsid w:val="00BB5344"/>
    <w:rsid w:val="00BB59F4"/>
    <w:rsid w:val="00BB6311"/>
    <w:rsid w:val="00BB6312"/>
    <w:rsid w:val="00BB684F"/>
    <w:rsid w:val="00BB7502"/>
    <w:rsid w:val="00BB7E3A"/>
    <w:rsid w:val="00BC020E"/>
    <w:rsid w:val="00BC063C"/>
    <w:rsid w:val="00BC08EF"/>
    <w:rsid w:val="00BC0987"/>
    <w:rsid w:val="00BC0BEC"/>
    <w:rsid w:val="00BC1196"/>
    <w:rsid w:val="00BC127A"/>
    <w:rsid w:val="00BC1ABD"/>
    <w:rsid w:val="00BC1B7F"/>
    <w:rsid w:val="00BC20A2"/>
    <w:rsid w:val="00BC27B8"/>
    <w:rsid w:val="00BC305B"/>
    <w:rsid w:val="00BC3238"/>
    <w:rsid w:val="00BC3890"/>
    <w:rsid w:val="00BC4275"/>
    <w:rsid w:val="00BC45B2"/>
    <w:rsid w:val="00BC499C"/>
    <w:rsid w:val="00BC4A18"/>
    <w:rsid w:val="00BC5475"/>
    <w:rsid w:val="00BC59A2"/>
    <w:rsid w:val="00BC5D24"/>
    <w:rsid w:val="00BC5E84"/>
    <w:rsid w:val="00BC6302"/>
    <w:rsid w:val="00BC63E5"/>
    <w:rsid w:val="00BC6FD9"/>
    <w:rsid w:val="00BC7064"/>
    <w:rsid w:val="00BC78AF"/>
    <w:rsid w:val="00BC791F"/>
    <w:rsid w:val="00BC7D3E"/>
    <w:rsid w:val="00BD03C4"/>
    <w:rsid w:val="00BD0C6E"/>
    <w:rsid w:val="00BD13A6"/>
    <w:rsid w:val="00BD15C4"/>
    <w:rsid w:val="00BD15ED"/>
    <w:rsid w:val="00BD17EB"/>
    <w:rsid w:val="00BD19DF"/>
    <w:rsid w:val="00BD1A95"/>
    <w:rsid w:val="00BD1B3A"/>
    <w:rsid w:val="00BD217F"/>
    <w:rsid w:val="00BD24DE"/>
    <w:rsid w:val="00BD2E96"/>
    <w:rsid w:val="00BD3237"/>
    <w:rsid w:val="00BD34B5"/>
    <w:rsid w:val="00BD34DA"/>
    <w:rsid w:val="00BD35BE"/>
    <w:rsid w:val="00BD39E1"/>
    <w:rsid w:val="00BD3A6B"/>
    <w:rsid w:val="00BD3BFE"/>
    <w:rsid w:val="00BD3DC5"/>
    <w:rsid w:val="00BD4BC8"/>
    <w:rsid w:val="00BD4C50"/>
    <w:rsid w:val="00BD4D71"/>
    <w:rsid w:val="00BD5AFD"/>
    <w:rsid w:val="00BD6CE3"/>
    <w:rsid w:val="00BD720A"/>
    <w:rsid w:val="00BD7696"/>
    <w:rsid w:val="00BD7998"/>
    <w:rsid w:val="00BD799F"/>
    <w:rsid w:val="00BD7A1D"/>
    <w:rsid w:val="00BE0BE3"/>
    <w:rsid w:val="00BE1503"/>
    <w:rsid w:val="00BE2520"/>
    <w:rsid w:val="00BE267C"/>
    <w:rsid w:val="00BE2B26"/>
    <w:rsid w:val="00BE2CA2"/>
    <w:rsid w:val="00BE4105"/>
    <w:rsid w:val="00BE446D"/>
    <w:rsid w:val="00BE4554"/>
    <w:rsid w:val="00BE48E4"/>
    <w:rsid w:val="00BE4E63"/>
    <w:rsid w:val="00BE530B"/>
    <w:rsid w:val="00BE5428"/>
    <w:rsid w:val="00BE63E0"/>
    <w:rsid w:val="00BF00A4"/>
    <w:rsid w:val="00BF05D8"/>
    <w:rsid w:val="00BF0E38"/>
    <w:rsid w:val="00BF122A"/>
    <w:rsid w:val="00BF1701"/>
    <w:rsid w:val="00BF1B41"/>
    <w:rsid w:val="00BF1D07"/>
    <w:rsid w:val="00BF21A2"/>
    <w:rsid w:val="00BF24AE"/>
    <w:rsid w:val="00BF2807"/>
    <w:rsid w:val="00BF2867"/>
    <w:rsid w:val="00BF2EC8"/>
    <w:rsid w:val="00BF344D"/>
    <w:rsid w:val="00BF3462"/>
    <w:rsid w:val="00BF3551"/>
    <w:rsid w:val="00BF47E8"/>
    <w:rsid w:val="00BF4A22"/>
    <w:rsid w:val="00BF4CB3"/>
    <w:rsid w:val="00BF4EB7"/>
    <w:rsid w:val="00BF50E6"/>
    <w:rsid w:val="00BF5299"/>
    <w:rsid w:val="00BF572A"/>
    <w:rsid w:val="00BF596E"/>
    <w:rsid w:val="00BF642C"/>
    <w:rsid w:val="00BF65DD"/>
    <w:rsid w:val="00BF728C"/>
    <w:rsid w:val="00C002D3"/>
    <w:rsid w:val="00C00524"/>
    <w:rsid w:val="00C0124B"/>
    <w:rsid w:val="00C01D4E"/>
    <w:rsid w:val="00C029E2"/>
    <w:rsid w:val="00C02ABB"/>
    <w:rsid w:val="00C03288"/>
    <w:rsid w:val="00C033E0"/>
    <w:rsid w:val="00C034E0"/>
    <w:rsid w:val="00C03918"/>
    <w:rsid w:val="00C03D15"/>
    <w:rsid w:val="00C049C7"/>
    <w:rsid w:val="00C04AA7"/>
    <w:rsid w:val="00C04EEF"/>
    <w:rsid w:val="00C04F78"/>
    <w:rsid w:val="00C05308"/>
    <w:rsid w:val="00C0631B"/>
    <w:rsid w:val="00C066F6"/>
    <w:rsid w:val="00C06993"/>
    <w:rsid w:val="00C06A2A"/>
    <w:rsid w:val="00C06D86"/>
    <w:rsid w:val="00C06F3D"/>
    <w:rsid w:val="00C072DB"/>
    <w:rsid w:val="00C076C9"/>
    <w:rsid w:val="00C0790F"/>
    <w:rsid w:val="00C07952"/>
    <w:rsid w:val="00C07EF2"/>
    <w:rsid w:val="00C101AA"/>
    <w:rsid w:val="00C10720"/>
    <w:rsid w:val="00C10872"/>
    <w:rsid w:val="00C11002"/>
    <w:rsid w:val="00C1117F"/>
    <w:rsid w:val="00C116D1"/>
    <w:rsid w:val="00C11E07"/>
    <w:rsid w:val="00C134A6"/>
    <w:rsid w:val="00C134D0"/>
    <w:rsid w:val="00C1382C"/>
    <w:rsid w:val="00C13DF1"/>
    <w:rsid w:val="00C149C3"/>
    <w:rsid w:val="00C14A54"/>
    <w:rsid w:val="00C14C01"/>
    <w:rsid w:val="00C14D19"/>
    <w:rsid w:val="00C16621"/>
    <w:rsid w:val="00C17050"/>
    <w:rsid w:val="00C1752A"/>
    <w:rsid w:val="00C2161C"/>
    <w:rsid w:val="00C21DFB"/>
    <w:rsid w:val="00C22589"/>
    <w:rsid w:val="00C22BCE"/>
    <w:rsid w:val="00C2300B"/>
    <w:rsid w:val="00C232A5"/>
    <w:rsid w:val="00C23408"/>
    <w:rsid w:val="00C234B3"/>
    <w:rsid w:val="00C234E3"/>
    <w:rsid w:val="00C23CBA"/>
    <w:rsid w:val="00C23DA0"/>
    <w:rsid w:val="00C241D9"/>
    <w:rsid w:val="00C247FB"/>
    <w:rsid w:val="00C24F27"/>
    <w:rsid w:val="00C25373"/>
    <w:rsid w:val="00C254F0"/>
    <w:rsid w:val="00C257BE"/>
    <w:rsid w:val="00C268CB"/>
    <w:rsid w:val="00C300F4"/>
    <w:rsid w:val="00C304D6"/>
    <w:rsid w:val="00C305F2"/>
    <w:rsid w:val="00C306D3"/>
    <w:rsid w:val="00C310F7"/>
    <w:rsid w:val="00C31235"/>
    <w:rsid w:val="00C313BD"/>
    <w:rsid w:val="00C31976"/>
    <w:rsid w:val="00C31B5F"/>
    <w:rsid w:val="00C31B7C"/>
    <w:rsid w:val="00C32602"/>
    <w:rsid w:val="00C32ADB"/>
    <w:rsid w:val="00C32D49"/>
    <w:rsid w:val="00C3302C"/>
    <w:rsid w:val="00C335E1"/>
    <w:rsid w:val="00C3386C"/>
    <w:rsid w:val="00C33E55"/>
    <w:rsid w:val="00C34062"/>
    <w:rsid w:val="00C3459D"/>
    <w:rsid w:val="00C34F01"/>
    <w:rsid w:val="00C3555A"/>
    <w:rsid w:val="00C35A5F"/>
    <w:rsid w:val="00C35BAA"/>
    <w:rsid w:val="00C362D8"/>
    <w:rsid w:val="00C36373"/>
    <w:rsid w:val="00C36959"/>
    <w:rsid w:val="00C369C4"/>
    <w:rsid w:val="00C36A7A"/>
    <w:rsid w:val="00C36DD1"/>
    <w:rsid w:val="00C36DD8"/>
    <w:rsid w:val="00C36EE7"/>
    <w:rsid w:val="00C372E4"/>
    <w:rsid w:val="00C3741B"/>
    <w:rsid w:val="00C40497"/>
    <w:rsid w:val="00C409A2"/>
    <w:rsid w:val="00C4194E"/>
    <w:rsid w:val="00C42109"/>
    <w:rsid w:val="00C4296D"/>
    <w:rsid w:val="00C430A6"/>
    <w:rsid w:val="00C430C9"/>
    <w:rsid w:val="00C44410"/>
    <w:rsid w:val="00C44CFF"/>
    <w:rsid w:val="00C451E9"/>
    <w:rsid w:val="00C45525"/>
    <w:rsid w:val="00C455EA"/>
    <w:rsid w:val="00C45EC0"/>
    <w:rsid w:val="00C45F14"/>
    <w:rsid w:val="00C462CB"/>
    <w:rsid w:val="00C50236"/>
    <w:rsid w:val="00C50272"/>
    <w:rsid w:val="00C50463"/>
    <w:rsid w:val="00C506EF"/>
    <w:rsid w:val="00C50A17"/>
    <w:rsid w:val="00C50A44"/>
    <w:rsid w:val="00C512BD"/>
    <w:rsid w:val="00C519CB"/>
    <w:rsid w:val="00C521ED"/>
    <w:rsid w:val="00C52F63"/>
    <w:rsid w:val="00C5350A"/>
    <w:rsid w:val="00C53706"/>
    <w:rsid w:val="00C53BE3"/>
    <w:rsid w:val="00C53C15"/>
    <w:rsid w:val="00C540B6"/>
    <w:rsid w:val="00C541A0"/>
    <w:rsid w:val="00C5471F"/>
    <w:rsid w:val="00C547CC"/>
    <w:rsid w:val="00C54F27"/>
    <w:rsid w:val="00C5532D"/>
    <w:rsid w:val="00C5578A"/>
    <w:rsid w:val="00C55E8A"/>
    <w:rsid w:val="00C565D3"/>
    <w:rsid w:val="00C56958"/>
    <w:rsid w:val="00C56D85"/>
    <w:rsid w:val="00C56EF8"/>
    <w:rsid w:val="00C5767F"/>
    <w:rsid w:val="00C57A93"/>
    <w:rsid w:val="00C57CDA"/>
    <w:rsid w:val="00C57D9E"/>
    <w:rsid w:val="00C6114A"/>
    <w:rsid w:val="00C618A8"/>
    <w:rsid w:val="00C61A79"/>
    <w:rsid w:val="00C61AF7"/>
    <w:rsid w:val="00C61E24"/>
    <w:rsid w:val="00C624CD"/>
    <w:rsid w:val="00C6252D"/>
    <w:rsid w:val="00C62D36"/>
    <w:rsid w:val="00C63FB4"/>
    <w:rsid w:val="00C64363"/>
    <w:rsid w:val="00C649A9"/>
    <w:rsid w:val="00C65587"/>
    <w:rsid w:val="00C665E0"/>
    <w:rsid w:val="00C6688E"/>
    <w:rsid w:val="00C66B74"/>
    <w:rsid w:val="00C66C4F"/>
    <w:rsid w:val="00C70CB9"/>
    <w:rsid w:val="00C714D0"/>
    <w:rsid w:val="00C71ADC"/>
    <w:rsid w:val="00C71BE6"/>
    <w:rsid w:val="00C744FE"/>
    <w:rsid w:val="00C76014"/>
    <w:rsid w:val="00C7620D"/>
    <w:rsid w:val="00C765BD"/>
    <w:rsid w:val="00C7666D"/>
    <w:rsid w:val="00C7683B"/>
    <w:rsid w:val="00C768B2"/>
    <w:rsid w:val="00C76B89"/>
    <w:rsid w:val="00C76E6F"/>
    <w:rsid w:val="00C76E79"/>
    <w:rsid w:val="00C770D6"/>
    <w:rsid w:val="00C77E68"/>
    <w:rsid w:val="00C80278"/>
    <w:rsid w:val="00C80281"/>
    <w:rsid w:val="00C8073E"/>
    <w:rsid w:val="00C80A37"/>
    <w:rsid w:val="00C80D87"/>
    <w:rsid w:val="00C80DE4"/>
    <w:rsid w:val="00C81221"/>
    <w:rsid w:val="00C817B2"/>
    <w:rsid w:val="00C819E4"/>
    <w:rsid w:val="00C81EFC"/>
    <w:rsid w:val="00C82486"/>
    <w:rsid w:val="00C826DE"/>
    <w:rsid w:val="00C8280E"/>
    <w:rsid w:val="00C82C1B"/>
    <w:rsid w:val="00C82CC5"/>
    <w:rsid w:val="00C82E97"/>
    <w:rsid w:val="00C8307B"/>
    <w:rsid w:val="00C83E10"/>
    <w:rsid w:val="00C840FB"/>
    <w:rsid w:val="00C84234"/>
    <w:rsid w:val="00C844B2"/>
    <w:rsid w:val="00C84E10"/>
    <w:rsid w:val="00C8537A"/>
    <w:rsid w:val="00C8580A"/>
    <w:rsid w:val="00C85AFE"/>
    <w:rsid w:val="00C85B15"/>
    <w:rsid w:val="00C862EE"/>
    <w:rsid w:val="00C86B69"/>
    <w:rsid w:val="00C87360"/>
    <w:rsid w:val="00C876FC"/>
    <w:rsid w:val="00C907C2"/>
    <w:rsid w:val="00C90A6F"/>
    <w:rsid w:val="00C913CE"/>
    <w:rsid w:val="00C92312"/>
    <w:rsid w:val="00C928ED"/>
    <w:rsid w:val="00C92AE5"/>
    <w:rsid w:val="00C92F1B"/>
    <w:rsid w:val="00C92F26"/>
    <w:rsid w:val="00C93761"/>
    <w:rsid w:val="00C93DBD"/>
    <w:rsid w:val="00C9465B"/>
    <w:rsid w:val="00C946CE"/>
    <w:rsid w:val="00C94D9D"/>
    <w:rsid w:val="00C94F09"/>
    <w:rsid w:val="00C9556A"/>
    <w:rsid w:val="00C95968"/>
    <w:rsid w:val="00C95AA3"/>
    <w:rsid w:val="00C964DC"/>
    <w:rsid w:val="00C968E1"/>
    <w:rsid w:val="00C96B37"/>
    <w:rsid w:val="00C9707D"/>
    <w:rsid w:val="00C972D1"/>
    <w:rsid w:val="00C97CEC"/>
    <w:rsid w:val="00CA0C21"/>
    <w:rsid w:val="00CA0E3A"/>
    <w:rsid w:val="00CA2112"/>
    <w:rsid w:val="00CA2453"/>
    <w:rsid w:val="00CA2D33"/>
    <w:rsid w:val="00CA3505"/>
    <w:rsid w:val="00CA3FBD"/>
    <w:rsid w:val="00CA4103"/>
    <w:rsid w:val="00CA425F"/>
    <w:rsid w:val="00CA491A"/>
    <w:rsid w:val="00CA53B5"/>
    <w:rsid w:val="00CA6613"/>
    <w:rsid w:val="00CA6D2C"/>
    <w:rsid w:val="00CA7058"/>
    <w:rsid w:val="00CA7AC6"/>
    <w:rsid w:val="00CB1796"/>
    <w:rsid w:val="00CB1DAC"/>
    <w:rsid w:val="00CB38D3"/>
    <w:rsid w:val="00CB4A89"/>
    <w:rsid w:val="00CB4AB4"/>
    <w:rsid w:val="00CB4F53"/>
    <w:rsid w:val="00CB52F2"/>
    <w:rsid w:val="00CB5632"/>
    <w:rsid w:val="00CB5C84"/>
    <w:rsid w:val="00CB6223"/>
    <w:rsid w:val="00CB693A"/>
    <w:rsid w:val="00CB6A0D"/>
    <w:rsid w:val="00CB6BB0"/>
    <w:rsid w:val="00CB6EFF"/>
    <w:rsid w:val="00CB7073"/>
    <w:rsid w:val="00CB762C"/>
    <w:rsid w:val="00CB7CE6"/>
    <w:rsid w:val="00CC05FB"/>
    <w:rsid w:val="00CC09B1"/>
    <w:rsid w:val="00CC165D"/>
    <w:rsid w:val="00CC20F1"/>
    <w:rsid w:val="00CC2E98"/>
    <w:rsid w:val="00CC3852"/>
    <w:rsid w:val="00CC3B67"/>
    <w:rsid w:val="00CC3EB7"/>
    <w:rsid w:val="00CC45D7"/>
    <w:rsid w:val="00CC524E"/>
    <w:rsid w:val="00CC5486"/>
    <w:rsid w:val="00CC59E4"/>
    <w:rsid w:val="00CC5FD3"/>
    <w:rsid w:val="00CC6FC9"/>
    <w:rsid w:val="00CC7171"/>
    <w:rsid w:val="00CC7549"/>
    <w:rsid w:val="00CC7C4A"/>
    <w:rsid w:val="00CC7C4C"/>
    <w:rsid w:val="00CD0090"/>
    <w:rsid w:val="00CD049C"/>
    <w:rsid w:val="00CD072F"/>
    <w:rsid w:val="00CD0D4E"/>
    <w:rsid w:val="00CD1817"/>
    <w:rsid w:val="00CD2250"/>
    <w:rsid w:val="00CD2767"/>
    <w:rsid w:val="00CD27D1"/>
    <w:rsid w:val="00CD2A3F"/>
    <w:rsid w:val="00CD3413"/>
    <w:rsid w:val="00CD3C29"/>
    <w:rsid w:val="00CD3D99"/>
    <w:rsid w:val="00CD4795"/>
    <w:rsid w:val="00CD4C10"/>
    <w:rsid w:val="00CD51FA"/>
    <w:rsid w:val="00CD587C"/>
    <w:rsid w:val="00CD58B5"/>
    <w:rsid w:val="00CD63CD"/>
    <w:rsid w:val="00CD6CFE"/>
    <w:rsid w:val="00CD75B9"/>
    <w:rsid w:val="00CD781A"/>
    <w:rsid w:val="00CE00E8"/>
    <w:rsid w:val="00CE0F89"/>
    <w:rsid w:val="00CE1042"/>
    <w:rsid w:val="00CE12B1"/>
    <w:rsid w:val="00CE1318"/>
    <w:rsid w:val="00CE1D9C"/>
    <w:rsid w:val="00CE1F99"/>
    <w:rsid w:val="00CE2386"/>
    <w:rsid w:val="00CE2487"/>
    <w:rsid w:val="00CE288A"/>
    <w:rsid w:val="00CE3040"/>
    <w:rsid w:val="00CE32EB"/>
    <w:rsid w:val="00CE39B7"/>
    <w:rsid w:val="00CE4AF6"/>
    <w:rsid w:val="00CE5212"/>
    <w:rsid w:val="00CE6F27"/>
    <w:rsid w:val="00CE7184"/>
    <w:rsid w:val="00CE7294"/>
    <w:rsid w:val="00CE73AD"/>
    <w:rsid w:val="00CE785A"/>
    <w:rsid w:val="00CE7A4B"/>
    <w:rsid w:val="00CE7B67"/>
    <w:rsid w:val="00CF04FB"/>
    <w:rsid w:val="00CF060D"/>
    <w:rsid w:val="00CF0B23"/>
    <w:rsid w:val="00CF1601"/>
    <w:rsid w:val="00CF164A"/>
    <w:rsid w:val="00CF289E"/>
    <w:rsid w:val="00CF2D60"/>
    <w:rsid w:val="00CF32FD"/>
    <w:rsid w:val="00CF3511"/>
    <w:rsid w:val="00CF3B0A"/>
    <w:rsid w:val="00CF3BD0"/>
    <w:rsid w:val="00CF4371"/>
    <w:rsid w:val="00CF46C6"/>
    <w:rsid w:val="00CF49FE"/>
    <w:rsid w:val="00CF4A50"/>
    <w:rsid w:val="00CF4A66"/>
    <w:rsid w:val="00CF4B39"/>
    <w:rsid w:val="00CF4C8E"/>
    <w:rsid w:val="00CF4EE1"/>
    <w:rsid w:val="00CF4F06"/>
    <w:rsid w:val="00CF675E"/>
    <w:rsid w:val="00CF6A2C"/>
    <w:rsid w:val="00CF6FE9"/>
    <w:rsid w:val="00CF7629"/>
    <w:rsid w:val="00CF7637"/>
    <w:rsid w:val="00CF7A21"/>
    <w:rsid w:val="00CF7B26"/>
    <w:rsid w:val="00CF7E5C"/>
    <w:rsid w:val="00D0008B"/>
    <w:rsid w:val="00D00888"/>
    <w:rsid w:val="00D00CB9"/>
    <w:rsid w:val="00D00E67"/>
    <w:rsid w:val="00D0183B"/>
    <w:rsid w:val="00D02253"/>
    <w:rsid w:val="00D02D42"/>
    <w:rsid w:val="00D02F72"/>
    <w:rsid w:val="00D03326"/>
    <w:rsid w:val="00D037E9"/>
    <w:rsid w:val="00D03C15"/>
    <w:rsid w:val="00D03CFE"/>
    <w:rsid w:val="00D03FB0"/>
    <w:rsid w:val="00D04D91"/>
    <w:rsid w:val="00D05BB9"/>
    <w:rsid w:val="00D05E42"/>
    <w:rsid w:val="00D06C11"/>
    <w:rsid w:val="00D07685"/>
    <w:rsid w:val="00D07EA9"/>
    <w:rsid w:val="00D102DE"/>
    <w:rsid w:val="00D10790"/>
    <w:rsid w:val="00D10E73"/>
    <w:rsid w:val="00D111CA"/>
    <w:rsid w:val="00D114CA"/>
    <w:rsid w:val="00D12146"/>
    <w:rsid w:val="00D12844"/>
    <w:rsid w:val="00D12EA6"/>
    <w:rsid w:val="00D1353C"/>
    <w:rsid w:val="00D13A3A"/>
    <w:rsid w:val="00D13A5E"/>
    <w:rsid w:val="00D14A8C"/>
    <w:rsid w:val="00D14C7D"/>
    <w:rsid w:val="00D1524D"/>
    <w:rsid w:val="00D15641"/>
    <w:rsid w:val="00D157D4"/>
    <w:rsid w:val="00D158D7"/>
    <w:rsid w:val="00D160A7"/>
    <w:rsid w:val="00D1619C"/>
    <w:rsid w:val="00D16D52"/>
    <w:rsid w:val="00D16F43"/>
    <w:rsid w:val="00D172D7"/>
    <w:rsid w:val="00D17340"/>
    <w:rsid w:val="00D20C40"/>
    <w:rsid w:val="00D21566"/>
    <w:rsid w:val="00D2161B"/>
    <w:rsid w:val="00D21704"/>
    <w:rsid w:val="00D21A1E"/>
    <w:rsid w:val="00D21C0F"/>
    <w:rsid w:val="00D221A8"/>
    <w:rsid w:val="00D225D0"/>
    <w:rsid w:val="00D227C1"/>
    <w:rsid w:val="00D22972"/>
    <w:rsid w:val="00D22BEA"/>
    <w:rsid w:val="00D22C83"/>
    <w:rsid w:val="00D2380A"/>
    <w:rsid w:val="00D24440"/>
    <w:rsid w:val="00D24A92"/>
    <w:rsid w:val="00D253EA"/>
    <w:rsid w:val="00D25D1E"/>
    <w:rsid w:val="00D26812"/>
    <w:rsid w:val="00D27B8B"/>
    <w:rsid w:val="00D27C78"/>
    <w:rsid w:val="00D27E42"/>
    <w:rsid w:val="00D302BE"/>
    <w:rsid w:val="00D3062D"/>
    <w:rsid w:val="00D30631"/>
    <w:rsid w:val="00D318FF"/>
    <w:rsid w:val="00D3198D"/>
    <w:rsid w:val="00D31D71"/>
    <w:rsid w:val="00D32311"/>
    <w:rsid w:val="00D3246F"/>
    <w:rsid w:val="00D328AB"/>
    <w:rsid w:val="00D33868"/>
    <w:rsid w:val="00D366AC"/>
    <w:rsid w:val="00D373D0"/>
    <w:rsid w:val="00D40637"/>
    <w:rsid w:val="00D406B4"/>
    <w:rsid w:val="00D40775"/>
    <w:rsid w:val="00D40F68"/>
    <w:rsid w:val="00D40F79"/>
    <w:rsid w:val="00D40FBB"/>
    <w:rsid w:val="00D415A0"/>
    <w:rsid w:val="00D41852"/>
    <w:rsid w:val="00D42636"/>
    <w:rsid w:val="00D42A22"/>
    <w:rsid w:val="00D42DE5"/>
    <w:rsid w:val="00D4323F"/>
    <w:rsid w:val="00D434B7"/>
    <w:rsid w:val="00D4370F"/>
    <w:rsid w:val="00D4417C"/>
    <w:rsid w:val="00D444C9"/>
    <w:rsid w:val="00D44C4E"/>
    <w:rsid w:val="00D45361"/>
    <w:rsid w:val="00D453C3"/>
    <w:rsid w:val="00D454C6"/>
    <w:rsid w:val="00D45602"/>
    <w:rsid w:val="00D461A6"/>
    <w:rsid w:val="00D46BDF"/>
    <w:rsid w:val="00D46E46"/>
    <w:rsid w:val="00D47E27"/>
    <w:rsid w:val="00D51035"/>
    <w:rsid w:val="00D51614"/>
    <w:rsid w:val="00D516F5"/>
    <w:rsid w:val="00D51848"/>
    <w:rsid w:val="00D51D5C"/>
    <w:rsid w:val="00D5285D"/>
    <w:rsid w:val="00D532E9"/>
    <w:rsid w:val="00D546D8"/>
    <w:rsid w:val="00D54B4A"/>
    <w:rsid w:val="00D5537A"/>
    <w:rsid w:val="00D56B7D"/>
    <w:rsid w:val="00D572A0"/>
    <w:rsid w:val="00D57FC8"/>
    <w:rsid w:val="00D60017"/>
    <w:rsid w:val="00D6141C"/>
    <w:rsid w:val="00D61A8F"/>
    <w:rsid w:val="00D61B72"/>
    <w:rsid w:val="00D6345B"/>
    <w:rsid w:val="00D63BA1"/>
    <w:rsid w:val="00D64A0B"/>
    <w:rsid w:val="00D652FC"/>
    <w:rsid w:val="00D6580C"/>
    <w:rsid w:val="00D665C4"/>
    <w:rsid w:val="00D66908"/>
    <w:rsid w:val="00D66A95"/>
    <w:rsid w:val="00D67148"/>
    <w:rsid w:val="00D672A5"/>
    <w:rsid w:val="00D67819"/>
    <w:rsid w:val="00D67887"/>
    <w:rsid w:val="00D67DE0"/>
    <w:rsid w:val="00D705A0"/>
    <w:rsid w:val="00D711BC"/>
    <w:rsid w:val="00D71418"/>
    <w:rsid w:val="00D71639"/>
    <w:rsid w:val="00D7181E"/>
    <w:rsid w:val="00D71A0C"/>
    <w:rsid w:val="00D71A95"/>
    <w:rsid w:val="00D71E93"/>
    <w:rsid w:val="00D71EAF"/>
    <w:rsid w:val="00D72066"/>
    <w:rsid w:val="00D7241B"/>
    <w:rsid w:val="00D72453"/>
    <w:rsid w:val="00D7250A"/>
    <w:rsid w:val="00D7292C"/>
    <w:rsid w:val="00D72E32"/>
    <w:rsid w:val="00D73334"/>
    <w:rsid w:val="00D74C62"/>
    <w:rsid w:val="00D756A7"/>
    <w:rsid w:val="00D75921"/>
    <w:rsid w:val="00D7623B"/>
    <w:rsid w:val="00D7659D"/>
    <w:rsid w:val="00D76CA5"/>
    <w:rsid w:val="00D76FB1"/>
    <w:rsid w:val="00D77A3E"/>
    <w:rsid w:val="00D77A6A"/>
    <w:rsid w:val="00D8064E"/>
    <w:rsid w:val="00D80730"/>
    <w:rsid w:val="00D80F3C"/>
    <w:rsid w:val="00D811C1"/>
    <w:rsid w:val="00D82688"/>
    <w:rsid w:val="00D8295B"/>
    <w:rsid w:val="00D82969"/>
    <w:rsid w:val="00D82DB3"/>
    <w:rsid w:val="00D83608"/>
    <w:rsid w:val="00D837A0"/>
    <w:rsid w:val="00D83B9A"/>
    <w:rsid w:val="00D84254"/>
    <w:rsid w:val="00D84314"/>
    <w:rsid w:val="00D843F3"/>
    <w:rsid w:val="00D84DE3"/>
    <w:rsid w:val="00D85313"/>
    <w:rsid w:val="00D8546E"/>
    <w:rsid w:val="00D85C7D"/>
    <w:rsid w:val="00D86028"/>
    <w:rsid w:val="00D861F8"/>
    <w:rsid w:val="00D87D10"/>
    <w:rsid w:val="00D87D25"/>
    <w:rsid w:val="00D87F66"/>
    <w:rsid w:val="00D906C4"/>
    <w:rsid w:val="00D9074F"/>
    <w:rsid w:val="00D91117"/>
    <w:rsid w:val="00D917A7"/>
    <w:rsid w:val="00D91A1D"/>
    <w:rsid w:val="00D92CF3"/>
    <w:rsid w:val="00D93AA7"/>
    <w:rsid w:val="00D94664"/>
    <w:rsid w:val="00D946D2"/>
    <w:rsid w:val="00D95372"/>
    <w:rsid w:val="00D953A4"/>
    <w:rsid w:val="00D95FD8"/>
    <w:rsid w:val="00D96099"/>
    <w:rsid w:val="00D966CF"/>
    <w:rsid w:val="00D96978"/>
    <w:rsid w:val="00DA030A"/>
    <w:rsid w:val="00DA0F91"/>
    <w:rsid w:val="00DA15B4"/>
    <w:rsid w:val="00DA19D2"/>
    <w:rsid w:val="00DA1CFE"/>
    <w:rsid w:val="00DA1E42"/>
    <w:rsid w:val="00DA2B7A"/>
    <w:rsid w:val="00DA3808"/>
    <w:rsid w:val="00DA4AD3"/>
    <w:rsid w:val="00DA4AFB"/>
    <w:rsid w:val="00DA5120"/>
    <w:rsid w:val="00DA538D"/>
    <w:rsid w:val="00DA56DA"/>
    <w:rsid w:val="00DA6683"/>
    <w:rsid w:val="00DA705B"/>
    <w:rsid w:val="00DB0381"/>
    <w:rsid w:val="00DB05AA"/>
    <w:rsid w:val="00DB0E07"/>
    <w:rsid w:val="00DB1540"/>
    <w:rsid w:val="00DB17EB"/>
    <w:rsid w:val="00DB1854"/>
    <w:rsid w:val="00DB1AC2"/>
    <w:rsid w:val="00DB1F1D"/>
    <w:rsid w:val="00DB2543"/>
    <w:rsid w:val="00DB444C"/>
    <w:rsid w:val="00DB454A"/>
    <w:rsid w:val="00DB4605"/>
    <w:rsid w:val="00DB4972"/>
    <w:rsid w:val="00DB5377"/>
    <w:rsid w:val="00DB53C7"/>
    <w:rsid w:val="00DB55B0"/>
    <w:rsid w:val="00DB6048"/>
    <w:rsid w:val="00DB6310"/>
    <w:rsid w:val="00DB690F"/>
    <w:rsid w:val="00DB71EE"/>
    <w:rsid w:val="00DB7C22"/>
    <w:rsid w:val="00DB7E4C"/>
    <w:rsid w:val="00DC0759"/>
    <w:rsid w:val="00DC0E5D"/>
    <w:rsid w:val="00DC22CC"/>
    <w:rsid w:val="00DC3AB0"/>
    <w:rsid w:val="00DC3C91"/>
    <w:rsid w:val="00DC3E69"/>
    <w:rsid w:val="00DC42DC"/>
    <w:rsid w:val="00DC46CC"/>
    <w:rsid w:val="00DC47D4"/>
    <w:rsid w:val="00DC4C84"/>
    <w:rsid w:val="00DC5AF8"/>
    <w:rsid w:val="00DC5E0A"/>
    <w:rsid w:val="00DC6127"/>
    <w:rsid w:val="00DC62D0"/>
    <w:rsid w:val="00DC6738"/>
    <w:rsid w:val="00DC67A4"/>
    <w:rsid w:val="00DC6B4B"/>
    <w:rsid w:val="00DC706F"/>
    <w:rsid w:val="00DD0CC2"/>
    <w:rsid w:val="00DD27CB"/>
    <w:rsid w:val="00DD28DE"/>
    <w:rsid w:val="00DD2F4B"/>
    <w:rsid w:val="00DD30D4"/>
    <w:rsid w:val="00DD337A"/>
    <w:rsid w:val="00DD3C3B"/>
    <w:rsid w:val="00DD4297"/>
    <w:rsid w:val="00DD4A51"/>
    <w:rsid w:val="00DD4C82"/>
    <w:rsid w:val="00DD4DAA"/>
    <w:rsid w:val="00DD50D9"/>
    <w:rsid w:val="00DD5B55"/>
    <w:rsid w:val="00DD5B8B"/>
    <w:rsid w:val="00DD5C92"/>
    <w:rsid w:val="00DD6B20"/>
    <w:rsid w:val="00DD7368"/>
    <w:rsid w:val="00DD78D1"/>
    <w:rsid w:val="00DE165B"/>
    <w:rsid w:val="00DE2FCA"/>
    <w:rsid w:val="00DE323E"/>
    <w:rsid w:val="00DE36FE"/>
    <w:rsid w:val="00DE3B5B"/>
    <w:rsid w:val="00DE3E93"/>
    <w:rsid w:val="00DE4E82"/>
    <w:rsid w:val="00DE51C2"/>
    <w:rsid w:val="00DE533D"/>
    <w:rsid w:val="00DE7149"/>
    <w:rsid w:val="00DE71BC"/>
    <w:rsid w:val="00DE729A"/>
    <w:rsid w:val="00DE73F1"/>
    <w:rsid w:val="00DE7E2F"/>
    <w:rsid w:val="00DE7F4F"/>
    <w:rsid w:val="00DF0272"/>
    <w:rsid w:val="00DF0563"/>
    <w:rsid w:val="00DF1E48"/>
    <w:rsid w:val="00DF22A0"/>
    <w:rsid w:val="00DF263B"/>
    <w:rsid w:val="00DF3E8D"/>
    <w:rsid w:val="00DF49F8"/>
    <w:rsid w:val="00DF50C2"/>
    <w:rsid w:val="00DF62F7"/>
    <w:rsid w:val="00DF65FE"/>
    <w:rsid w:val="00DF6DB1"/>
    <w:rsid w:val="00DF70D8"/>
    <w:rsid w:val="00E00330"/>
    <w:rsid w:val="00E003DC"/>
    <w:rsid w:val="00E00B55"/>
    <w:rsid w:val="00E0141B"/>
    <w:rsid w:val="00E01B7E"/>
    <w:rsid w:val="00E0272C"/>
    <w:rsid w:val="00E029A5"/>
    <w:rsid w:val="00E0353B"/>
    <w:rsid w:val="00E0364A"/>
    <w:rsid w:val="00E03654"/>
    <w:rsid w:val="00E036A0"/>
    <w:rsid w:val="00E047A6"/>
    <w:rsid w:val="00E052E2"/>
    <w:rsid w:val="00E05851"/>
    <w:rsid w:val="00E063D4"/>
    <w:rsid w:val="00E06617"/>
    <w:rsid w:val="00E06CA1"/>
    <w:rsid w:val="00E07075"/>
    <w:rsid w:val="00E072F1"/>
    <w:rsid w:val="00E07633"/>
    <w:rsid w:val="00E07F3C"/>
    <w:rsid w:val="00E10384"/>
    <w:rsid w:val="00E10857"/>
    <w:rsid w:val="00E11182"/>
    <w:rsid w:val="00E1140F"/>
    <w:rsid w:val="00E11F46"/>
    <w:rsid w:val="00E1278B"/>
    <w:rsid w:val="00E12C70"/>
    <w:rsid w:val="00E12D20"/>
    <w:rsid w:val="00E12D8C"/>
    <w:rsid w:val="00E130AE"/>
    <w:rsid w:val="00E137F4"/>
    <w:rsid w:val="00E14163"/>
    <w:rsid w:val="00E1426A"/>
    <w:rsid w:val="00E14E41"/>
    <w:rsid w:val="00E14E68"/>
    <w:rsid w:val="00E154A0"/>
    <w:rsid w:val="00E1554C"/>
    <w:rsid w:val="00E1554E"/>
    <w:rsid w:val="00E156A0"/>
    <w:rsid w:val="00E15780"/>
    <w:rsid w:val="00E157A6"/>
    <w:rsid w:val="00E157D8"/>
    <w:rsid w:val="00E159A8"/>
    <w:rsid w:val="00E15DE6"/>
    <w:rsid w:val="00E17643"/>
    <w:rsid w:val="00E17645"/>
    <w:rsid w:val="00E178FD"/>
    <w:rsid w:val="00E209FB"/>
    <w:rsid w:val="00E20A34"/>
    <w:rsid w:val="00E21A29"/>
    <w:rsid w:val="00E21CEF"/>
    <w:rsid w:val="00E21E7E"/>
    <w:rsid w:val="00E22504"/>
    <w:rsid w:val="00E22B6C"/>
    <w:rsid w:val="00E23F7B"/>
    <w:rsid w:val="00E24439"/>
    <w:rsid w:val="00E24C02"/>
    <w:rsid w:val="00E24D5C"/>
    <w:rsid w:val="00E25069"/>
    <w:rsid w:val="00E250C6"/>
    <w:rsid w:val="00E255A9"/>
    <w:rsid w:val="00E26820"/>
    <w:rsid w:val="00E26DB4"/>
    <w:rsid w:val="00E277E9"/>
    <w:rsid w:val="00E27F4E"/>
    <w:rsid w:val="00E300E6"/>
    <w:rsid w:val="00E30B4B"/>
    <w:rsid w:val="00E30FF5"/>
    <w:rsid w:val="00E3148C"/>
    <w:rsid w:val="00E319C9"/>
    <w:rsid w:val="00E31D32"/>
    <w:rsid w:val="00E3227A"/>
    <w:rsid w:val="00E3248A"/>
    <w:rsid w:val="00E32567"/>
    <w:rsid w:val="00E3271C"/>
    <w:rsid w:val="00E329A9"/>
    <w:rsid w:val="00E32C31"/>
    <w:rsid w:val="00E32E99"/>
    <w:rsid w:val="00E32FC5"/>
    <w:rsid w:val="00E3320E"/>
    <w:rsid w:val="00E33A41"/>
    <w:rsid w:val="00E33EC8"/>
    <w:rsid w:val="00E342EA"/>
    <w:rsid w:val="00E34E89"/>
    <w:rsid w:val="00E3591C"/>
    <w:rsid w:val="00E35AD2"/>
    <w:rsid w:val="00E35ADA"/>
    <w:rsid w:val="00E36293"/>
    <w:rsid w:val="00E36411"/>
    <w:rsid w:val="00E367E0"/>
    <w:rsid w:val="00E36A05"/>
    <w:rsid w:val="00E36C93"/>
    <w:rsid w:val="00E36D1E"/>
    <w:rsid w:val="00E37495"/>
    <w:rsid w:val="00E37CD5"/>
    <w:rsid w:val="00E40311"/>
    <w:rsid w:val="00E40389"/>
    <w:rsid w:val="00E4143B"/>
    <w:rsid w:val="00E41F3E"/>
    <w:rsid w:val="00E42478"/>
    <w:rsid w:val="00E42691"/>
    <w:rsid w:val="00E42EA3"/>
    <w:rsid w:val="00E4330C"/>
    <w:rsid w:val="00E43941"/>
    <w:rsid w:val="00E44152"/>
    <w:rsid w:val="00E441E6"/>
    <w:rsid w:val="00E45174"/>
    <w:rsid w:val="00E453E5"/>
    <w:rsid w:val="00E45846"/>
    <w:rsid w:val="00E45DD6"/>
    <w:rsid w:val="00E45F2D"/>
    <w:rsid w:val="00E46424"/>
    <w:rsid w:val="00E46685"/>
    <w:rsid w:val="00E471DE"/>
    <w:rsid w:val="00E472D8"/>
    <w:rsid w:val="00E477EC"/>
    <w:rsid w:val="00E47A95"/>
    <w:rsid w:val="00E502F2"/>
    <w:rsid w:val="00E50436"/>
    <w:rsid w:val="00E50AA1"/>
    <w:rsid w:val="00E50BEF"/>
    <w:rsid w:val="00E51426"/>
    <w:rsid w:val="00E51985"/>
    <w:rsid w:val="00E52209"/>
    <w:rsid w:val="00E52852"/>
    <w:rsid w:val="00E52F0E"/>
    <w:rsid w:val="00E530BE"/>
    <w:rsid w:val="00E5320D"/>
    <w:rsid w:val="00E53A2A"/>
    <w:rsid w:val="00E53A8D"/>
    <w:rsid w:val="00E53ABB"/>
    <w:rsid w:val="00E53D28"/>
    <w:rsid w:val="00E547D8"/>
    <w:rsid w:val="00E548B7"/>
    <w:rsid w:val="00E54A22"/>
    <w:rsid w:val="00E55180"/>
    <w:rsid w:val="00E55964"/>
    <w:rsid w:val="00E55C82"/>
    <w:rsid w:val="00E55E88"/>
    <w:rsid w:val="00E564BF"/>
    <w:rsid w:val="00E566AF"/>
    <w:rsid w:val="00E56C97"/>
    <w:rsid w:val="00E57376"/>
    <w:rsid w:val="00E6020E"/>
    <w:rsid w:val="00E603D6"/>
    <w:rsid w:val="00E609E6"/>
    <w:rsid w:val="00E61336"/>
    <w:rsid w:val="00E617FB"/>
    <w:rsid w:val="00E6256B"/>
    <w:rsid w:val="00E62BB7"/>
    <w:rsid w:val="00E62FC6"/>
    <w:rsid w:val="00E636C3"/>
    <w:rsid w:val="00E6434E"/>
    <w:rsid w:val="00E64817"/>
    <w:rsid w:val="00E64B57"/>
    <w:rsid w:val="00E64C0E"/>
    <w:rsid w:val="00E65624"/>
    <w:rsid w:val="00E65849"/>
    <w:rsid w:val="00E661E7"/>
    <w:rsid w:val="00E66A87"/>
    <w:rsid w:val="00E66FCE"/>
    <w:rsid w:val="00E6758F"/>
    <w:rsid w:val="00E700D0"/>
    <w:rsid w:val="00E70144"/>
    <w:rsid w:val="00E7019A"/>
    <w:rsid w:val="00E70371"/>
    <w:rsid w:val="00E71621"/>
    <w:rsid w:val="00E71A47"/>
    <w:rsid w:val="00E72435"/>
    <w:rsid w:val="00E7313A"/>
    <w:rsid w:val="00E73A74"/>
    <w:rsid w:val="00E7436A"/>
    <w:rsid w:val="00E74C49"/>
    <w:rsid w:val="00E75027"/>
    <w:rsid w:val="00E75943"/>
    <w:rsid w:val="00E76C6E"/>
    <w:rsid w:val="00E76D14"/>
    <w:rsid w:val="00E808CD"/>
    <w:rsid w:val="00E811D5"/>
    <w:rsid w:val="00E813FF"/>
    <w:rsid w:val="00E814D5"/>
    <w:rsid w:val="00E8173F"/>
    <w:rsid w:val="00E81801"/>
    <w:rsid w:val="00E82059"/>
    <w:rsid w:val="00E82C92"/>
    <w:rsid w:val="00E82E2A"/>
    <w:rsid w:val="00E836A5"/>
    <w:rsid w:val="00E83DEC"/>
    <w:rsid w:val="00E83F45"/>
    <w:rsid w:val="00E83FC9"/>
    <w:rsid w:val="00E84912"/>
    <w:rsid w:val="00E8499F"/>
    <w:rsid w:val="00E849BD"/>
    <w:rsid w:val="00E84A68"/>
    <w:rsid w:val="00E84AE7"/>
    <w:rsid w:val="00E852FF"/>
    <w:rsid w:val="00E85357"/>
    <w:rsid w:val="00E858E1"/>
    <w:rsid w:val="00E85AB6"/>
    <w:rsid w:val="00E864D0"/>
    <w:rsid w:val="00E869BA"/>
    <w:rsid w:val="00E86FC7"/>
    <w:rsid w:val="00E87015"/>
    <w:rsid w:val="00E87A6D"/>
    <w:rsid w:val="00E87C5D"/>
    <w:rsid w:val="00E90024"/>
    <w:rsid w:val="00E90830"/>
    <w:rsid w:val="00E90999"/>
    <w:rsid w:val="00E913A3"/>
    <w:rsid w:val="00E9234C"/>
    <w:rsid w:val="00E92A42"/>
    <w:rsid w:val="00E92AD6"/>
    <w:rsid w:val="00E92F3D"/>
    <w:rsid w:val="00E93C86"/>
    <w:rsid w:val="00E93CEE"/>
    <w:rsid w:val="00E93FE7"/>
    <w:rsid w:val="00E9438C"/>
    <w:rsid w:val="00E94502"/>
    <w:rsid w:val="00E94848"/>
    <w:rsid w:val="00E94E2A"/>
    <w:rsid w:val="00E96442"/>
    <w:rsid w:val="00E96889"/>
    <w:rsid w:val="00E97836"/>
    <w:rsid w:val="00E97A5B"/>
    <w:rsid w:val="00EA00DF"/>
    <w:rsid w:val="00EA0129"/>
    <w:rsid w:val="00EA0AC4"/>
    <w:rsid w:val="00EA13CC"/>
    <w:rsid w:val="00EA1543"/>
    <w:rsid w:val="00EA1CDE"/>
    <w:rsid w:val="00EA1EF2"/>
    <w:rsid w:val="00EA217A"/>
    <w:rsid w:val="00EA2D63"/>
    <w:rsid w:val="00EA3034"/>
    <w:rsid w:val="00EA31D1"/>
    <w:rsid w:val="00EA37AF"/>
    <w:rsid w:val="00EA3AF6"/>
    <w:rsid w:val="00EA4ACB"/>
    <w:rsid w:val="00EA4BA7"/>
    <w:rsid w:val="00EA57BB"/>
    <w:rsid w:val="00EA59B3"/>
    <w:rsid w:val="00EA5BCF"/>
    <w:rsid w:val="00EA5F8D"/>
    <w:rsid w:val="00EA66F9"/>
    <w:rsid w:val="00EA6A36"/>
    <w:rsid w:val="00EA7444"/>
    <w:rsid w:val="00EA75C6"/>
    <w:rsid w:val="00EA7FD6"/>
    <w:rsid w:val="00EB0668"/>
    <w:rsid w:val="00EB121C"/>
    <w:rsid w:val="00EB12F6"/>
    <w:rsid w:val="00EB144A"/>
    <w:rsid w:val="00EB1EEA"/>
    <w:rsid w:val="00EB22AC"/>
    <w:rsid w:val="00EB2CDE"/>
    <w:rsid w:val="00EB32F7"/>
    <w:rsid w:val="00EB336E"/>
    <w:rsid w:val="00EB3F47"/>
    <w:rsid w:val="00EB3F67"/>
    <w:rsid w:val="00EB49D3"/>
    <w:rsid w:val="00EB4C3A"/>
    <w:rsid w:val="00EB5352"/>
    <w:rsid w:val="00EB5F34"/>
    <w:rsid w:val="00EB6200"/>
    <w:rsid w:val="00EB71B4"/>
    <w:rsid w:val="00EB791F"/>
    <w:rsid w:val="00EC0262"/>
    <w:rsid w:val="00EC086B"/>
    <w:rsid w:val="00EC0AF8"/>
    <w:rsid w:val="00EC0B21"/>
    <w:rsid w:val="00EC173C"/>
    <w:rsid w:val="00EC1C94"/>
    <w:rsid w:val="00EC2090"/>
    <w:rsid w:val="00EC27F7"/>
    <w:rsid w:val="00EC2A4B"/>
    <w:rsid w:val="00EC2D2A"/>
    <w:rsid w:val="00EC2DFC"/>
    <w:rsid w:val="00EC3D53"/>
    <w:rsid w:val="00EC51AF"/>
    <w:rsid w:val="00EC5899"/>
    <w:rsid w:val="00EC5F1F"/>
    <w:rsid w:val="00EC669B"/>
    <w:rsid w:val="00EC6784"/>
    <w:rsid w:val="00EC732A"/>
    <w:rsid w:val="00EC79DF"/>
    <w:rsid w:val="00ED0544"/>
    <w:rsid w:val="00ED0768"/>
    <w:rsid w:val="00ED08A6"/>
    <w:rsid w:val="00ED0CDC"/>
    <w:rsid w:val="00ED1084"/>
    <w:rsid w:val="00ED1157"/>
    <w:rsid w:val="00ED133E"/>
    <w:rsid w:val="00ED1B92"/>
    <w:rsid w:val="00ED353F"/>
    <w:rsid w:val="00ED3664"/>
    <w:rsid w:val="00ED3BC7"/>
    <w:rsid w:val="00ED3CAD"/>
    <w:rsid w:val="00ED4660"/>
    <w:rsid w:val="00ED64F5"/>
    <w:rsid w:val="00ED6730"/>
    <w:rsid w:val="00ED68B1"/>
    <w:rsid w:val="00ED6CAA"/>
    <w:rsid w:val="00ED6E1A"/>
    <w:rsid w:val="00ED719B"/>
    <w:rsid w:val="00ED7208"/>
    <w:rsid w:val="00ED7C64"/>
    <w:rsid w:val="00EE04BD"/>
    <w:rsid w:val="00EE04E8"/>
    <w:rsid w:val="00EE080F"/>
    <w:rsid w:val="00EE1081"/>
    <w:rsid w:val="00EE1489"/>
    <w:rsid w:val="00EE18F7"/>
    <w:rsid w:val="00EE1C1B"/>
    <w:rsid w:val="00EE2226"/>
    <w:rsid w:val="00EE240C"/>
    <w:rsid w:val="00EE2CE3"/>
    <w:rsid w:val="00EE2E94"/>
    <w:rsid w:val="00EE35CA"/>
    <w:rsid w:val="00EE3AD9"/>
    <w:rsid w:val="00EE3F2B"/>
    <w:rsid w:val="00EE47FF"/>
    <w:rsid w:val="00EE48B2"/>
    <w:rsid w:val="00EE48EB"/>
    <w:rsid w:val="00EE4DDC"/>
    <w:rsid w:val="00EE4E19"/>
    <w:rsid w:val="00EE4E32"/>
    <w:rsid w:val="00EE592E"/>
    <w:rsid w:val="00EE5C4F"/>
    <w:rsid w:val="00EE5D2B"/>
    <w:rsid w:val="00EE6073"/>
    <w:rsid w:val="00EE641E"/>
    <w:rsid w:val="00EE67F7"/>
    <w:rsid w:val="00EE6B55"/>
    <w:rsid w:val="00EE6B8E"/>
    <w:rsid w:val="00EE7364"/>
    <w:rsid w:val="00EE78AD"/>
    <w:rsid w:val="00EE7B59"/>
    <w:rsid w:val="00EF0283"/>
    <w:rsid w:val="00EF05DA"/>
    <w:rsid w:val="00EF068F"/>
    <w:rsid w:val="00EF0968"/>
    <w:rsid w:val="00EF1CEE"/>
    <w:rsid w:val="00EF1E80"/>
    <w:rsid w:val="00EF2213"/>
    <w:rsid w:val="00EF221C"/>
    <w:rsid w:val="00EF2542"/>
    <w:rsid w:val="00EF2805"/>
    <w:rsid w:val="00EF2F23"/>
    <w:rsid w:val="00EF3A15"/>
    <w:rsid w:val="00EF3C49"/>
    <w:rsid w:val="00EF456B"/>
    <w:rsid w:val="00EF4872"/>
    <w:rsid w:val="00EF5A90"/>
    <w:rsid w:val="00EF654D"/>
    <w:rsid w:val="00EF6701"/>
    <w:rsid w:val="00EF6749"/>
    <w:rsid w:val="00EF689D"/>
    <w:rsid w:val="00EF7A4D"/>
    <w:rsid w:val="00EF7F9C"/>
    <w:rsid w:val="00F0001E"/>
    <w:rsid w:val="00F00430"/>
    <w:rsid w:val="00F01174"/>
    <w:rsid w:val="00F02076"/>
    <w:rsid w:val="00F02464"/>
    <w:rsid w:val="00F02CFE"/>
    <w:rsid w:val="00F03C25"/>
    <w:rsid w:val="00F03E61"/>
    <w:rsid w:val="00F04647"/>
    <w:rsid w:val="00F04665"/>
    <w:rsid w:val="00F047D9"/>
    <w:rsid w:val="00F04DB8"/>
    <w:rsid w:val="00F04E44"/>
    <w:rsid w:val="00F05EA5"/>
    <w:rsid w:val="00F0649D"/>
    <w:rsid w:val="00F06AD1"/>
    <w:rsid w:val="00F06D51"/>
    <w:rsid w:val="00F07076"/>
    <w:rsid w:val="00F07431"/>
    <w:rsid w:val="00F07D2F"/>
    <w:rsid w:val="00F1058C"/>
    <w:rsid w:val="00F10E58"/>
    <w:rsid w:val="00F11023"/>
    <w:rsid w:val="00F12889"/>
    <w:rsid w:val="00F12943"/>
    <w:rsid w:val="00F12DF1"/>
    <w:rsid w:val="00F14283"/>
    <w:rsid w:val="00F14465"/>
    <w:rsid w:val="00F14523"/>
    <w:rsid w:val="00F14CDD"/>
    <w:rsid w:val="00F15119"/>
    <w:rsid w:val="00F152DE"/>
    <w:rsid w:val="00F1532A"/>
    <w:rsid w:val="00F1541B"/>
    <w:rsid w:val="00F15C65"/>
    <w:rsid w:val="00F16475"/>
    <w:rsid w:val="00F16CED"/>
    <w:rsid w:val="00F16F7B"/>
    <w:rsid w:val="00F16FFB"/>
    <w:rsid w:val="00F173AD"/>
    <w:rsid w:val="00F17840"/>
    <w:rsid w:val="00F17CA8"/>
    <w:rsid w:val="00F20758"/>
    <w:rsid w:val="00F20861"/>
    <w:rsid w:val="00F208C7"/>
    <w:rsid w:val="00F20C8C"/>
    <w:rsid w:val="00F21345"/>
    <w:rsid w:val="00F218C8"/>
    <w:rsid w:val="00F21A41"/>
    <w:rsid w:val="00F22610"/>
    <w:rsid w:val="00F22944"/>
    <w:rsid w:val="00F230A1"/>
    <w:rsid w:val="00F23156"/>
    <w:rsid w:val="00F23191"/>
    <w:rsid w:val="00F23A4E"/>
    <w:rsid w:val="00F23C56"/>
    <w:rsid w:val="00F23D10"/>
    <w:rsid w:val="00F23D9E"/>
    <w:rsid w:val="00F24178"/>
    <w:rsid w:val="00F24587"/>
    <w:rsid w:val="00F2469F"/>
    <w:rsid w:val="00F24C90"/>
    <w:rsid w:val="00F24FD7"/>
    <w:rsid w:val="00F2555D"/>
    <w:rsid w:val="00F25FCC"/>
    <w:rsid w:val="00F26948"/>
    <w:rsid w:val="00F27655"/>
    <w:rsid w:val="00F27AF3"/>
    <w:rsid w:val="00F3000A"/>
    <w:rsid w:val="00F306D9"/>
    <w:rsid w:val="00F30BD5"/>
    <w:rsid w:val="00F30D3F"/>
    <w:rsid w:val="00F312CD"/>
    <w:rsid w:val="00F314D5"/>
    <w:rsid w:val="00F324CE"/>
    <w:rsid w:val="00F33F40"/>
    <w:rsid w:val="00F349BB"/>
    <w:rsid w:val="00F34C33"/>
    <w:rsid w:val="00F34E4A"/>
    <w:rsid w:val="00F3556D"/>
    <w:rsid w:val="00F35989"/>
    <w:rsid w:val="00F3629C"/>
    <w:rsid w:val="00F3646D"/>
    <w:rsid w:val="00F36D67"/>
    <w:rsid w:val="00F36D9B"/>
    <w:rsid w:val="00F36E39"/>
    <w:rsid w:val="00F37148"/>
    <w:rsid w:val="00F3738B"/>
    <w:rsid w:val="00F37AC0"/>
    <w:rsid w:val="00F37C18"/>
    <w:rsid w:val="00F402D1"/>
    <w:rsid w:val="00F40A09"/>
    <w:rsid w:val="00F42000"/>
    <w:rsid w:val="00F42987"/>
    <w:rsid w:val="00F43096"/>
    <w:rsid w:val="00F43565"/>
    <w:rsid w:val="00F4356B"/>
    <w:rsid w:val="00F43777"/>
    <w:rsid w:val="00F455DE"/>
    <w:rsid w:val="00F45DF9"/>
    <w:rsid w:val="00F462A1"/>
    <w:rsid w:val="00F477B7"/>
    <w:rsid w:val="00F47A01"/>
    <w:rsid w:val="00F501E4"/>
    <w:rsid w:val="00F501FA"/>
    <w:rsid w:val="00F510A5"/>
    <w:rsid w:val="00F51731"/>
    <w:rsid w:val="00F51971"/>
    <w:rsid w:val="00F51DA1"/>
    <w:rsid w:val="00F5217B"/>
    <w:rsid w:val="00F52426"/>
    <w:rsid w:val="00F52454"/>
    <w:rsid w:val="00F52EBA"/>
    <w:rsid w:val="00F52F48"/>
    <w:rsid w:val="00F53DAD"/>
    <w:rsid w:val="00F5401D"/>
    <w:rsid w:val="00F54BF3"/>
    <w:rsid w:val="00F54D07"/>
    <w:rsid w:val="00F55D7B"/>
    <w:rsid w:val="00F56695"/>
    <w:rsid w:val="00F5715A"/>
    <w:rsid w:val="00F571DC"/>
    <w:rsid w:val="00F57436"/>
    <w:rsid w:val="00F57807"/>
    <w:rsid w:val="00F600DC"/>
    <w:rsid w:val="00F604B3"/>
    <w:rsid w:val="00F604F7"/>
    <w:rsid w:val="00F614B1"/>
    <w:rsid w:val="00F61710"/>
    <w:rsid w:val="00F61FB0"/>
    <w:rsid w:val="00F63614"/>
    <w:rsid w:val="00F63948"/>
    <w:rsid w:val="00F647A6"/>
    <w:rsid w:val="00F64908"/>
    <w:rsid w:val="00F660E3"/>
    <w:rsid w:val="00F66828"/>
    <w:rsid w:val="00F66D43"/>
    <w:rsid w:val="00F67CD7"/>
    <w:rsid w:val="00F701AD"/>
    <w:rsid w:val="00F70432"/>
    <w:rsid w:val="00F706EE"/>
    <w:rsid w:val="00F711B1"/>
    <w:rsid w:val="00F711DF"/>
    <w:rsid w:val="00F71EEF"/>
    <w:rsid w:val="00F71F07"/>
    <w:rsid w:val="00F7240F"/>
    <w:rsid w:val="00F73575"/>
    <w:rsid w:val="00F73CAF"/>
    <w:rsid w:val="00F73E32"/>
    <w:rsid w:val="00F73FA5"/>
    <w:rsid w:val="00F75156"/>
    <w:rsid w:val="00F758C7"/>
    <w:rsid w:val="00F75F82"/>
    <w:rsid w:val="00F761D7"/>
    <w:rsid w:val="00F762CD"/>
    <w:rsid w:val="00F76740"/>
    <w:rsid w:val="00F76D88"/>
    <w:rsid w:val="00F77606"/>
    <w:rsid w:val="00F77D5E"/>
    <w:rsid w:val="00F80078"/>
    <w:rsid w:val="00F80DA0"/>
    <w:rsid w:val="00F8104E"/>
    <w:rsid w:val="00F816D3"/>
    <w:rsid w:val="00F81E1C"/>
    <w:rsid w:val="00F8202C"/>
    <w:rsid w:val="00F83E6B"/>
    <w:rsid w:val="00F84630"/>
    <w:rsid w:val="00F84B0A"/>
    <w:rsid w:val="00F84B3B"/>
    <w:rsid w:val="00F84C5D"/>
    <w:rsid w:val="00F85463"/>
    <w:rsid w:val="00F85E89"/>
    <w:rsid w:val="00F86102"/>
    <w:rsid w:val="00F86646"/>
    <w:rsid w:val="00F86A21"/>
    <w:rsid w:val="00F86C8B"/>
    <w:rsid w:val="00F86EA0"/>
    <w:rsid w:val="00F9024C"/>
    <w:rsid w:val="00F90DD2"/>
    <w:rsid w:val="00F90DF0"/>
    <w:rsid w:val="00F912DA"/>
    <w:rsid w:val="00F915FA"/>
    <w:rsid w:val="00F9173F"/>
    <w:rsid w:val="00F9254B"/>
    <w:rsid w:val="00F92D2C"/>
    <w:rsid w:val="00F93206"/>
    <w:rsid w:val="00F94509"/>
    <w:rsid w:val="00F9496C"/>
    <w:rsid w:val="00F94F85"/>
    <w:rsid w:val="00F95C88"/>
    <w:rsid w:val="00F95CE1"/>
    <w:rsid w:val="00F95FD9"/>
    <w:rsid w:val="00F960C9"/>
    <w:rsid w:val="00F96D7A"/>
    <w:rsid w:val="00F9724E"/>
    <w:rsid w:val="00F9743A"/>
    <w:rsid w:val="00FA0B98"/>
    <w:rsid w:val="00FA0E88"/>
    <w:rsid w:val="00FA0E8B"/>
    <w:rsid w:val="00FA0EF9"/>
    <w:rsid w:val="00FA142F"/>
    <w:rsid w:val="00FA1C85"/>
    <w:rsid w:val="00FA23D1"/>
    <w:rsid w:val="00FA322B"/>
    <w:rsid w:val="00FA4618"/>
    <w:rsid w:val="00FA4BE6"/>
    <w:rsid w:val="00FA5525"/>
    <w:rsid w:val="00FA5566"/>
    <w:rsid w:val="00FA5C56"/>
    <w:rsid w:val="00FA62AE"/>
    <w:rsid w:val="00FA642D"/>
    <w:rsid w:val="00FA72AF"/>
    <w:rsid w:val="00FB02B4"/>
    <w:rsid w:val="00FB0556"/>
    <w:rsid w:val="00FB0C2D"/>
    <w:rsid w:val="00FB2A3A"/>
    <w:rsid w:val="00FB2F41"/>
    <w:rsid w:val="00FB2FBF"/>
    <w:rsid w:val="00FB3C1C"/>
    <w:rsid w:val="00FB4F06"/>
    <w:rsid w:val="00FB5A7A"/>
    <w:rsid w:val="00FB6424"/>
    <w:rsid w:val="00FB6A7D"/>
    <w:rsid w:val="00FB791F"/>
    <w:rsid w:val="00FC0700"/>
    <w:rsid w:val="00FC0FF5"/>
    <w:rsid w:val="00FC2451"/>
    <w:rsid w:val="00FC3411"/>
    <w:rsid w:val="00FC530A"/>
    <w:rsid w:val="00FC538F"/>
    <w:rsid w:val="00FC5D29"/>
    <w:rsid w:val="00FC6239"/>
    <w:rsid w:val="00FC670E"/>
    <w:rsid w:val="00FC7053"/>
    <w:rsid w:val="00FC7979"/>
    <w:rsid w:val="00FD0AD8"/>
    <w:rsid w:val="00FD1060"/>
    <w:rsid w:val="00FD143A"/>
    <w:rsid w:val="00FD15EE"/>
    <w:rsid w:val="00FD1D76"/>
    <w:rsid w:val="00FD1EB9"/>
    <w:rsid w:val="00FD3166"/>
    <w:rsid w:val="00FD3E11"/>
    <w:rsid w:val="00FD3FA2"/>
    <w:rsid w:val="00FD4408"/>
    <w:rsid w:val="00FD445E"/>
    <w:rsid w:val="00FD4720"/>
    <w:rsid w:val="00FD4E57"/>
    <w:rsid w:val="00FD5204"/>
    <w:rsid w:val="00FE011A"/>
    <w:rsid w:val="00FE0151"/>
    <w:rsid w:val="00FE0293"/>
    <w:rsid w:val="00FE03EF"/>
    <w:rsid w:val="00FE0633"/>
    <w:rsid w:val="00FE0648"/>
    <w:rsid w:val="00FE0B52"/>
    <w:rsid w:val="00FE1214"/>
    <w:rsid w:val="00FE15FD"/>
    <w:rsid w:val="00FE1B43"/>
    <w:rsid w:val="00FE2196"/>
    <w:rsid w:val="00FE2851"/>
    <w:rsid w:val="00FE2893"/>
    <w:rsid w:val="00FE28D6"/>
    <w:rsid w:val="00FE2EBC"/>
    <w:rsid w:val="00FE33B6"/>
    <w:rsid w:val="00FE34BE"/>
    <w:rsid w:val="00FE37E9"/>
    <w:rsid w:val="00FE444D"/>
    <w:rsid w:val="00FE46E2"/>
    <w:rsid w:val="00FE48E2"/>
    <w:rsid w:val="00FE61EE"/>
    <w:rsid w:val="00FE7177"/>
    <w:rsid w:val="00FE75DE"/>
    <w:rsid w:val="00FE7E5B"/>
    <w:rsid w:val="00FE7F15"/>
    <w:rsid w:val="00FF164C"/>
    <w:rsid w:val="00FF173E"/>
    <w:rsid w:val="00FF42D4"/>
    <w:rsid w:val="00FF445E"/>
    <w:rsid w:val="00FF46AA"/>
    <w:rsid w:val="00FF513B"/>
    <w:rsid w:val="00FF5218"/>
    <w:rsid w:val="00FF5788"/>
    <w:rsid w:val="00FF5A25"/>
    <w:rsid w:val="00FF60E8"/>
    <w:rsid w:val="00FF673C"/>
    <w:rsid w:val="00FF6D87"/>
    <w:rsid w:val="00FF7C9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9AC11"/>
  <w15:docId w15:val="{D58D893C-5A4E-4DA6-B414-E45D740F8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915FA"/>
    <w:pPr>
      <w:spacing w:after="0" w:line="240" w:lineRule="auto"/>
    </w:pPr>
    <w:rPr>
      <w:rFonts w:ascii="Times New Roman" w:eastAsia="Times New Roman" w:hAnsi="Times New Roman" w:cs="Times New Roman"/>
      <w:sz w:val="20"/>
      <w:szCs w:val="20"/>
      <w:lang w:eastAsia="lt-LT"/>
    </w:rPr>
  </w:style>
  <w:style w:type="paragraph" w:styleId="Antrat1">
    <w:name w:val="heading 1"/>
    <w:basedOn w:val="prastasis"/>
    <w:next w:val="prastasis"/>
    <w:link w:val="Antrat1Diagrama"/>
    <w:uiPriority w:val="9"/>
    <w:qFormat/>
    <w:rsid w:val="0004072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Antrat2">
    <w:name w:val="heading 2"/>
    <w:basedOn w:val="prastasis"/>
    <w:next w:val="prastasis"/>
    <w:link w:val="Antrat2Diagrama"/>
    <w:uiPriority w:val="9"/>
    <w:semiHidden/>
    <w:unhideWhenUsed/>
    <w:qFormat/>
    <w:rsid w:val="0004072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Antrat3">
    <w:name w:val="heading 3"/>
    <w:basedOn w:val="prastasis"/>
    <w:next w:val="prastasis"/>
    <w:link w:val="Antrat3Diagrama"/>
    <w:uiPriority w:val="9"/>
    <w:semiHidden/>
    <w:unhideWhenUsed/>
    <w:qFormat/>
    <w:rsid w:val="0004072E"/>
    <w:pPr>
      <w:keepNext/>
      <w:keepLines/>
      <w:spacing w:before="160" w:after="80"/>
      <w:outlineLvl w:val="2"/>
    </w:pPr>
    <w:rPr>
      <w:rFonts w:eastAsiaTheme="majorEastAsia" w:cstheme="majorBidi"/>
      <w:color w:val="365F91" w:themeColor="accent1" w:themeShade="BF"/>
      <w:sz w:val="28"/>
      <w:szCs w:val="28"/>
    </w:rPr>
  </w:style>
  <w:style w:type="paragraph" w:styleId="Antrat4">
    <w:name w:val="heading 4"/>
    <w:basedOn w:val="prastasis"/>
    <w:next w:val="prastasis"/>
    <w:link w:val="Antrat4Diagrama"/>
    <w:uiPriority w:val="9"/>
    <w:semiHidden/>
    <w:unhideWhenUsed/>
    <w:qFormat/>
    <w:rsid w:val="0004072E"/>
    <w:pPr>
      <w:keepNext/>
      <w:keepLines/>
      <w:spacing w:before="80" w:after="40"/>
      <w:outlineLvl w:val="3"/>
    </w:pPr>
    <w:rPr>
      <w:rFonts w:eastAsiaTheme="majorEastAsia" w:cstheme="majorBidi"/>
      <w:i/>
      <w:iCs/>
      <w:color w:val="365F91" w:themeColor="accent1" w:themeShade="BF"/>
      <w:sz w:val="24"/>
      <w:szCs w:val="24"/>
    </w:rPr>
  </w:style>
  <w:style w:type="paragraph" w:styleId="Antrat5">
    <w:name w:val="heading 5"/>
    <w:basedOn w:val="prastasis"/>
    <w:next w:val="prastasis"/>
    <w:link w:val="Antrat5Diagrama"/>
    <w:uiPriority w:val="9"/>
    <w:semiHidden/>
    <w:unhideWhenUsed/>
    <w:qFormat/>
    <w:rsid w:val="0004072E"/>
    <w:pPr>
      <w:keepNext/>
      <w:keepLines/>
      <w:spacing w:before="80" w:after="40"/>
      <w:outlineLvl w:val="4"/>
    </w:pPr>
    <w:rPr>
      <w:rFonts w:eastAsiaTheme="majorEastAsia" w:cstheme="majorBidi"/>
      <w:color w:val="365F91" w:themeColor="accent1" w:themeShade="BF"/>
      <w:sz w:val="24"/>
      <w:szCs w:val="24"/>
    </w:rPr>
  </w:style>
  <w:style w:type="paragraph" w:styleId="Antrat6">
    <w:name w:val="heading 6"/>
    <w:basedOn w:val="prastasis"/>
    <w:next w:val="prastasis"/>
    <w:link w:val="Antrat6Diagrama"/>
    <w:uiPriority w:val="9"/>
    <w:semiHidden/>
    <w:unhideWhenUsed/>
    <w:qFormat/>
    <w:rsid w:val="0004072E"/>
    <w:pPr>
      <w:keepNext/>
      <w:keepLines/>
      <w:spacing w:before="40"/>
      <w:outlineLvl w:val="5"/>
    </w:pPr>
    <w:rPr>
      <w:rFonts w:eastAsiaTheme="majorEastAsia" w:cstheme="majorBidi"/>
      <w:i/>
      <w:iCs/>
      <w:color w:val="595959" w:themeColor="text1" w:themeTint="A6"/>
      <w:sz w:val="24"/>
      <w:szCs w:val="24"/>
    </w:rPr>
  </w:style>
  <w:style w:type="paragraph" w:styleId="Antrat7">
    <w:name w:val="heading 7"/>
    <w:basedOn w:val="prastasis"/>
    <w:next w:val="prastasis"/>
    <w:link w:val="Antrat7Diagrama"/>
    <w:uiPriority w:val="9"/>
    <w:semiHidden/>
    <w:unhideWhenUsed/>
    <w:qFormat/>
    <w:rsid w:val="0004072E"/>
    <w:pPr>
      <w:keepNext/>
      <w:keepLines/>
      <w:spacing w:before="40"/>
      <w:outlineLvl w:val="6"/>
    </w:pPr>
    <w:rPr>
      <w:rFonts w:eastAsiaTheme="majorEastAsia" w:cstheme="majorBidi"/>
      <w:color w:val="595959" w:themeColor="text1" w:themeTint="A6"/>
      <w:sz w:val="24"/>
      <w:szCs w:val="24"/>
    </w:rPr>
  </w:style>
  <w:style w:type="paragraph" w:styleId="Antrat8">
    <w:name w:val="heading 8"/>
    <w:basedOn w:val="prastasis"/>
    <w:next w:val="prastasis"/>
    <w:link w:val="Antrat8Diagrama"/>
    <w:uiPriority w:val="9"/>
    <w:semiHidden/>
    <w:unhideWhenUsed/>
    <w:qFormat/>
    <w:rsid w:val="0004072E"/>
    <w:pPr>
      <w:keepNext/>
      <w:keepLines/>
      <w:outlineLvl w:val="7"/>
    </w:pPr>
    <w:rPr>
      <w:rFonts w:eastAsiaTheme="majorEastAsia" w:cstheme="majorBidi"/>
      <w:i/>
      <w:iCs/>
      <w:color w:val="272727" w:themeColor="text1" w:themeTint="D8"/>
      <w:sz w:val="24"/>
      <w:szCs w:val="24"/>
    </w:rPr>
  </w:style>
  <w:style w:type="paragraph" w:styleId="Antrat9">
    <w:name w:val="heading 9"/>
    <w:basedOn w:val="prastasis"/>
    <w:next w:val="prastasis"/>
    <w:link w:val="Antrat9Diagrama"/>
    <w:uiPriority w:val="9"/>
    <w:semiHidden/>
    <w:unhideWhenUsed/>
    <w:qFormat/>
    <w:rsid w:val="0004072E"/>
    <w:pPr>
      <w:keepNext/>
      <w:keepLines/>
      <w:outlineLvl w:val="8"/>
    </w:pPr>
    <w:rPr>
      <w:rFonts w:eastAsiaTheme="majorEastAsia" w:cstheme="majorBidi"/>
      <w:color w:val="272727" w:themeColor="text1" w:themeTint="D8"/>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ekstas">
    <w:name w:val="Tekstas"/>
    <w:basedOn w:val="prastasis"/>
    <w:link w:val="TekstasDiagrama"/>
    <w:uiPriority w:val="99"/>
    <w:qFormat/>
    <w:rsid w:val="002C1B10"/>
    <w:pPr>
      <w:spacing w:before="40" w:after="40"/>
      <w:ind w:firstLine="1247"/>
      <w:jc w:val="both"/>
    </w:pPr>
    <w:rPr>
      <w:sz w:val="24"/>
    </w:rPr>
  </w:style>
  <w:style w:type="paragraph" w:styleId="Pavadinimas">
    <w:name w:val="Title"/>
    <w:basedOn w:val="prastasis"/>
    <w:link w:val="PavadinimasDiagrama"/>
    <w:qFormat/>
    <w:rsid w:val="002C1B10"/>
    <w:pPr>
      <w:overflowPunct w:val="0"/>
      <w:autoSpaceDE w:val="0"/>
      <w:autoSpaceDN w:val="0"/>
      <w:adjustRightInd w:val="0"/>
      <w:spacing w:line="360" w:lineRule="atLeast"/>
      <w:jc w:val="center"/>
      <w:textAlignment w:val="baseline"/>
    </w:pPr>
    <w:rPr>
      <w:rFonts w:ascii="Tahoma" w:hAnsi="Tahoma"/>
      <w:b/>
      <w:sz w:val="28"/>
    </w:rPr>
  </w:style>
  <w:style w:type="character" w:customStyle="1" w:styleId="PavadinimasDiagrama">
    <w:name w:val="Pavadinimas Diagrama"/>
    <w:basedOn w:val="Numatytasispastraiposriftas"/>
    <w:link w:val="Pavadinimas"/>
    <w:rsid w:val="002C1B10"/>
    <w:rPr>
      <w:rFonts w:ascii="Tahoma" w:eastAsia="Times New Roman" w:hAnsi="Tahoma" w:cs="Times New Roman"/>
      <w:b/>
      <w:sz w:val="28"/>
      <w:szCs w:val="20"/>
      <w:lang w:eastAsia="lt-LT"/>
    </w:rPr>
  </w:style>
  <w:style w:type="paragraph" w:styleId="Antrats">
    <w:name w:val="header"/>
    <w:basedOn w:val="prastasis"/>
    <w:link w:val="AntratsDiagrama"/>
    <w:uiPriority w:val="99"/>
    <w:rsid w:val="002C1B10"/>
    <w:pPr>
      <w:tabs>
        <w:tab w:val="center" w:pos="4819"/>
        <w:tab w:val="right" w:pos="9638"/>
      </w:tabs>
    </w:pPr>
  </w:style>
  <w:style w:type="character" w:customStyle="1" w:styleId="AntratsDiagrama">
    <w:name w:val="Antraštės Diagrama"/>
    <w:basedOn w:val="Numatytasispastraiposriftas"/>
    <w:link w:val="Antrats"/>
    <w:uiPriority w:val="99"/>
    <w:rsid w:val="002C1B10"/>
    <w:rPr>
      <w:rFonts w:ascii="Times New Roman" w:eastAsia="Times New Roman" w:hAnsi="Times New Roman" w:cs="Times New Roman"/>
      <w:sz w:val="20"/>
      <w:szCs w:val="20"/>
      <w:lang w:eastAsia="lt-LT"/>
    </w:rPr>
  </w:style>
  <w:style w:type="paragraph" w:styleId="Porat">
    <w:name w:val="footer"/>
    <w:basedOn w:val="prastasis"/>
    <w:link w:val="PoratDiagrama"/>
    <w:uiPriority w:val="99"/>
    <w:rsid w:val="002C1B10"/>
    <w:pPr>
      <w:tabs>
        <w:tab w:val="center" w:pos="4819"/>
        <w:tab w:val="right" w:pos="9638"/>
      </w:tabs>
    </w:pPr>
  </w:style>
  <w:style w:type="character" w:customStyle="1" w:styleId="PoratDiagrama">
    <w:name w:val="Poraštė Diagrama"/>
    <w:basedOn w:val="Numatytasispastraiposriftas"/>
    <w:link w:val="Porat"/>
    <w:uiPriority w:val="99"/>
    <w:rsid w:val="002C1B10"/>
    <w:rPr>
      <w:rFonts w:ascii="Times New Roman" w:eastAsia="Times New Roman" w:hAnsi="Times New Roman" w:cs="Times New Roman"/>
      <w:sz w:val="20"/>
      <w:szCs w:val="20"/>
      <w:lang w:eastAsia="lt-LT"/>
    </w:rPr>
  </w:style>
  <w:style w:type="character" w:styleId="Puslapionumeris">
    <w:name w:val="page number"/>
    <w:basedOn w:val="Numatytasispastraiposriftas"/>
    <w:uiPriority w:val="99"/>
    <w:rsid w:val="002C1B10"/>
    <w:rPr>
      <w:rFonts w:cs="Times New Roman"/>
    </w:rPr>
  </w:style>
  <w:style w:type="character" w:customStyle="1" w:styleId="TekstasDiagrama">
    <w:name w:val="Tekstas Diagrama"/>
    <w:link w:val="Tekstas"/>
    <w:qFormat/>
    <w:rsid w:val="002C1B10"/>
    <w:rPr>
      <w:rFonts w:ascii="Times New Roman" w:eastAsia="Times New Roman" w:hAnsi="Times New Roman" w:cs="Times New Roman"/>
      <w:sz w:val="24"/>
      <w:szCs w:val="20"/>
      <w:lang w:eastAsia="lt-LT"/>
    </w:rPr>
  </w:style>
  <w:style w:type="character" w:customStyle="1" w:styleId="DateChar">
    <w:name w:val="Date Char"/>
    <w:link w:val="Date858D7CFB-ED40-4347-BF05-701D383B685F858D7CFB-ED40-4347-BF05-701D383B685F"/>
    <w:rsid w:val="002C1B10"/>
    <w:rPr>
      <w:rFonts w:ascii="Times New Roman" w:eastAsia="Times New Roman" w:hAnsi="Times New Roman" w:cs="Times New Roman"/>
      <w:sz w:val="24"/>
      <w:szCs w:val="20"/>
      <w:lang w:eastAsia="lt-LT"/>
    </w:rPr>
  </w:style>
  <w:style w:type="paragraph" w:customStyle="1" w:styleId="Date858D7CFB-ED40-4347-BF05-701D383B685F858D7CFB-ED40-4347-BF05-701D383B685F">
    <w:name w:val="Date{858D7CFB-ED40-4347-BF05-701D383B685F}{858D7CFB-ED40-4347-BF05-701D383B685F}"/>
    <w:basedOn w:val="Antrats"/>
    <w:link w:val="DateChar"/>
    <w:rsid w:val="002C1B10"/>
    <w:pPr>
      <w:tabs>
        <w:tab w:val="clear" w:pos="4819"/>
        <w:tab w:val="clear" w:pos="9638"/>
      </w:tabs>
      <w:jc w:val="center"/>
    </w:pPr>
    <w:rPr>
      <w:sz w:val="24"/>
    </w:rPr>
  </w:style>
  <w:style w:type="paragraph" w:styleId="Debesliotekstas">
    <w:name w:val="Balloon Text"/>
    <w:basedOn w:val="prastasis"/>
    <w:link w:val="DebesliotekstasDiagrama"/>
    <w:uiPriority w:val="99"/>
    <w:semiHidden/>
    <w:unhideWhenUsed/>
    <w:rsid w:val="002C1B1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C1B10"/>
    <w:rPr>
      <w:rFonts w:ascii="Tahoma" w:eastAsia="Times New Roman" w:hAnsi="Tahoma" w:cs="Tahoma"/>
      <w:sz w:val="16"/>
      <w:szCs w:val="16"/>
      <w:lang w:eastAsia="lt-LT"/>
    </w:rPr>
  </w:style>
  <w:style w:type="paragraph" w:customStyle="1" w:styleId="BodyText1">
    <w:name w:val="Body Text1"/>
    <w:rsid w:val="00795222"/>
    <w:pPr>
      <w:autoSpaceDE w:val="0"/>
      <w:autoSpaceDN w:val="0"/>
      <w:adjustRightInd w:val="0"/>
      <w:spacing w:after="0" w:line="240" w:lineRule="auto"/>
      <w:ind w:firstLine="312"/>
      <w:jc w:val="both"/>
    </w:pPr>
    <w:rPr>
      <w:rFonts w:ascii="TimesLT" w:eastAsia="Times New Roman" w:hAnsi="TimesLT" w:cs="Times New Roman"/>
      <w:sz w:val="20"/>
      <w:szCs w:val="20"/>
      <w:lang w:val="en-US" w:eastAsia="lt-LT"/>
    </w:rPr>
  </w:style>
  <w:style w:type="paragraph" w:customStyle="1" w:styleId="tajtip">
    <w:name w:val="tajtip"/>
    <w:basedOn w:val="prastasis"/>
    <w:rsid w:val="003C7246"/>
    <w:pPr>
      <w:spacing w:before="100" w:beforeAutospacing="1" w:after="100" w:afterAutospacing="1"/>
    </w:pPr>
    <w:rPr>
      <w:sz w:val="24"/>
      <w:szCs w:val="24"/>
    </w:rPr>
  </w:style>
  <w:style w:type="character" w:customStyle="1" w:styleId="apple-converted-space">
    <w:name w:val="apple-converted-space"/>
    <w:basedOn w:val="Numatytasispastraiposriftas"/>
    <w:rsid w:val="003C7246"/>
  </w:style>
  <w:style w:type="character" w:styleId="Hipersaitas">
    <w:name w:val="Hyperlink"/>
    <w:basedOn w:val="Numatytasispastraiposriftas"/>
    <w:uiPriority w:val="99"/>
    <w:unhideWhenUsed/>
    <w:rsid w:val="003C7246"/>
    <w:rPr>
      <w:color w:val="0000FF"/>
      <w:u w:val="single"/>
    </w:rPr>
  </w:style>
  <w:style w:type="paragraph" w:styleId="Data">
    <w:name w:val="Date"/>
    <w:basedOn w:val="Antrats"/>
    <w:link w:val="DataDiagrama"/>
    <w:rsid w:val="004E720F"/>
    <w:pPr>
      <w:tabs>
        <w:tab w:val="clear" w:pos="4819"/>
        <w:tab w:val="clear" w:pos="9638"/>
      </w:tabs>
      <w:jc w:val="center"/>
    </w:pPr>
    <w:rPr>
      <w:sz w:val="24"/>
    </w:rPr>
  </w:style>
  <w:style w:type="character" w:customStyle="1" w:styleId="DataDiagrama">
    <w:name w:val="Data Diagrama"/>
    <w:basedOn w:val="Numatytasispastraiposriftas"/>
    <w:link w:val="Data"/>
    <w:rsid w:val="004E720F"/>
    <w:rPr>
      <w:rFonts w:ascii="Times New Roman" w:eastAsia="Times New Roman" w:hAnsi="Times New Roman" w:cs="Times New Roman"/>
      <w:sz w:val="24"/>
      <w:szCs w:val="20"/>
      <w:lang w:eastAsia="lt-LT"/>
    </w:rPr>
  </w:style>
  <w:style w:type="paragraph" w:customStyle="1" w:styleId="Style14">
    <w:name w:val="Style14"/>
    <w:basedOn w:val="prastasis"/>
    <w:rsid w:val="001164F7"/>
    <w:pPr>
      <w:widowControl w:val="0"/>
      <w:autoSpaceDE w:val="0"/>
      <w:autoSpaceDN w:val="0"/>
      <w:adjustRightInd w:val="0"/>
      <w:spacing w:line="266" w:lineRule="exact"/>
      <w:ind w:firstLine="317"/>
      <w:jc w:val="both"/>
    </w:pPr>
    <w:rPr>
      <w:rFonts w:ascii="Century Gothic" w:hAnsi="Century Gothic"/>
      <w:sz w:val="24"/>
      <w:szCs w:val="24"/>
    </w:rPr>
  </w:style>
  <w:style w:type="character" w:customStyle="1" w:styleId="FontStyle23">
    <w:name w:val="Font Style23"/>
    <w:rsid w:val="001164F7"/>
    <w:rPr>
      <w:rFonts w:ascii="Times New Roman" w:hAnsi="Times New Roman" w:cs="Times New Roman"/>
      <w:sz w:val="20"/>
      <w:szCs w:val="20"/>
    </w:rPr>
  </w:style>
  <w:style w:type="paragraph" w:styleId="Sraopastraipa">
    <w:name w:val="List Paragraph"/>
    <w:aliases w:val="Table of contents numbered,List Paragraph21,List Paragraph1,Lentele,List Paragraph2,ERP-List Paragraph,List Paragraph11,Bullet EY,Buletai,lp1,Bullet 1,Use Case List Paragraph,Numbering,List Paragraph111,Paragraph,List Paragraph Red"/>
    <w:basedOn w:val="prastasis"/>
    <w:link w:val="SraopastraipaDiagrama"/>
    <w:uiPriority w:val="34"/>
    <w:qFormat/>
    <w:rsid w:val="003045BC"/>
    <w:pPr>
      <w:ind w:left="720"/>
      <w:contextualSpacing/>
    </w:pPr>
  </w:style>
  <w:style w:type="paragraph" w:customStyle="1" w:styleId="taltipfb">
    <w:name w:val="taltipfb"/>
    <w:basedOn w:val="prastasis"/>
    <w:rsid w:val="00A11E76"/>
    <w:pPr>
      <w:spacing w:before="100" w:beforeAutospacing="1" w:after="100" w:afterAutospacing="1"/>
    </w:pPr>
    <w:rPr>
      <w:sz w:val="24"/>
      <w:szCs w:val="24"/>
    </w:rPr>
  </w:style>
  <w:style w:type="character" w:customStyle="1" w:styleId="Bodytext2">
    <w:name w:val="Body text (2)_"/>
    <w:basedOn w:val="Numatytasispastraiposriftas"/>
    <w:link w:val="Bodytext21"/>
    <w:uiPriority w:val="99"/>
    <w:locked/>
    <w:rsid w:val="00F02076"/>
    <w:rPr>
      <w:rFonts w:ascii="Georgia" w:hAnsi="Georgia" w:cs="Georgia"/>
      <w:shd w:val="clear" w:color="auto" w:fill="FFFFFF"/>
    </w:rPr>
  </w:style>
  <w:style w:type="paragraph" w:customStyle="1" w:styleId="Bodytext21">
    <w:name w:val="Body text (2)1"/>
    <w:basedOn w:val="prastasis"/>
    <w:link w:val="Bodytext2"/>
    <w:uiPriority w:val="99"/>
    <w:rsid w:val="00F02076"/>
    <w:pPr>
      <w:widowControl w:val="0"/>
      <w:shd w:val="clear" w:color="auto" w:fill="FFFFFF"/>
      <w:spacing w:after="720" w:line="240" w:lineRule="atLeast"/>
      <w:jc w:val="center"/>
    </w:pPr>
    <w:rPr>
      <w:rFonts w:ascii="Georgia" w:eastAsiaTheme="minorHAnsi" w:hAnsi="Georgia" w:cs="Georgia"/>
      <w:sz w:val="22"/>
      <w:szCs w:val="22"/>
      <w:lang w:eastAsia="en-US"/>
    </w:rPr>
  </w:style>
  <w:style w:type="paragraph" w:customStyle="1" w:styleId="Standard">
    <w:name w:val="Standard"/>
    <w:rsid w:val="00B40AB3"/>
    <w:pPr>
      <w:suppressAutoHyphens/>
      <w:autoSpaceDN w:val="0"/>
      <w:spacing w:after="0" w:line="240" w:lineRule="auto"/>
    </w:pPr>
    <w:rPr>
      <w:rFonts w:ascii="Times New Roman" w:eastAsia="Times New Roman" w:hAnsi="Times New Roman" w:cs="Times New Roman"/>
      <w:sz w:val="24"/>
      <w:szCs w:val="20"/>
    </w:rPr>
  </w:style>
  <w:style w:type="character" w:customStyle="1" w:styleId="apple-style-span">
    <w:name w:val="apple-style-span"/>
    <w:basedOn w:val="Numatytasispastraiposriftas"/>
    <w:rsid w:val="00B40AB3"/>
  </w:style>
  <w:style w:type="paragraph" w:styleId="Pagrindinistekstas">
    <w:name w:val="Body Text"/>
    <w:basedOn w:val="prastasis"/>
    <w:link w:val="PagrindinistekstasDiagrama"/>
    <w:uiPriority w:val="99"/>
    <w:semiHidden/>
    <w:unhideWhenUsed/>
    <w:rsid w:val="00472BCC"/>
    <w:pPr>
      <w:spacing w:after="120"/>
    </w:pPr>
  </w:style>
  <w:style w:type="character" w:customStyle="1" w:styleId="PagrindinistekstasDiagrama">
    <w:name w:val="Pagrindinis tekstas Diagrama"/>
    <w:basedOn w:val="Numatytasispastraiposriftas"/>
    <w:link w:val="Pagrindinistekstas"/>
    <w:uiPriority w:val="99"/>
    <w:semiHidden/>
    <w:rsid w:val="00472BCC"/>
    <w:rPr>
      <w:rFonts w:ascii="Times New Roman" w:eastAsia="Times New Roman" w:hAnsi="Times New Roman" w:cs="Times New Roman"/>
      <w:sz w:val="20"/>
      <w:szCs w:val="20"/>
      <w:lang w:eastAsia="lt-LT"/>
    </w:rPr>
  </w:style>
  <w:style w:type="paragraph" w:styleId="Pagrindiniotekstopirmatrauka">
    <w:name w:val="Body Text First Indent"/>
    <w:basedOn w:val="Pagrindinistekstas"/>
    <w:link w:val="PagrindiniotekstopirmatraukaDiagrama"/>
    <w:rsid w:val="00472BCC"/>
    <w:pPr>
      <w:widowControl w:val="0"/>
      <w:autoSpaceDE w:val="0"/>
      <w:autoSpaceDN w:val="0"/>
      <w:adjustRightInd w:val="0"/>
      <w:ind w:firstLine="210"/>
    </w:pPr>
  </w:style>
  <w:style w:type="character" w:customStyle="1" w:styleId="PagrindiniotekstopirmatraukaDiagrama">
    <w:name w:val="Pagrindinio teksto pirma įtrauka Diagrama"/>
    <w:basedOn w:val="PagrindinistekstasDiagrama"/>
    <w:link w:val="Pagrindiniotekstopirmatrauka"/>
    <w:rsid w:val="00472BCC"/>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semiHidden/>
    <w:unhideWhenUsed/>
    <w:rsid w:val="00930AAD"/>
    <w:rPr>
      <w:sz w:val="16"/>
      <w:szCs w:val="16"/>
    </w:rPr>
  </w:style>
  <w:style w:type="paragraph" w:styleId="Komentarotekstas">
    <w:name w:val="annotation text"/>
    <w:basedOn w:val="prastasis"/>
    <w:link w:val="KomentarotekstasDiagrama"/>
    <w:uiPriority w:val="99"/>
    <w:unhideWhenUsed/>
    <w:rsid w:val="00930AAD"/>
  </w:style>
  <w:style w:type="character" w:customStyle="1" w:styleId="KomentarotekstasDiagrama">
    <w:name w:val="Komentaro tekstas Diagrama"/>
    <w:basedOn w:val="Numatytasispastraiposriftas"/>
    <w:link w:val="Komentarotekstas"/>
    <w:uiPriority w:val="99"/>
    <w:rsid w:val="00930AAD"/>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930AAD"/>
    <w:rPr>
      <w:b/>
      <w:bCs/>
    </w:rPr>
  </w:style>
  <w:style w:type="character" w:customStyle="1" w:styleId="KomentarotemaDiagrama">
    <w:name w:val="Komentaro tema Diagrama"/>
    <w:basedOn w:val="KomentarotekstasDiagrama"/>
    <w:link w:val="Komentarotema"/>
    <w:uiPriority w:val="99"/>
    <w:semiHidden/>
    <w:rsid w:val="00930AAD"/>
    <w:rPr>
      <w:rFonts w:ascii="Times New Roman" w:eastAsia="Times New Roman" w:hAnsi="Times New Roman" w:cs="Times New Roman"/>
      <w:b/>
      <w:bCs/>
      <w:sz w:val="20"/>
      <w:szCs w:val="20"/>
      <w:lang w:eastAsia="lt-LT"/>
    </w:rPr>
  </w:style>
  <w:style w:type="paragraph" w:styleId="Betarp">
    <w:name w:val="No Spacing"/>
    <w:uiPriority w:val="1"/>
    <w:qFormat/>
    <w:rsid w:val="007E0648"/>
    <w:pPr>
      <w:spacing w:after="0" w:line="240" w:lineRule="auto"/>
    </w:pPr>
    <w:rPr>
      <w:rFonts w:eastAsiaTheme="minorEastAsia"/>
      <w:lang w:eastAsia="lt-LT"/>
    </w:rPr>
  </w:style>
  <w:style w:type="paragraph" w:customStyle="1" w:styleId="Default">
    <w:name w:val="Default"/>
    <w:rsid w:val="00345F4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CD51FA"/>
    <w:pPr>
      <w:autoSpaceDE w:val="0"/>
      <w:autoSpaceDN w:val="0"/>
      <w:adjustRightInd w:val="0"/>
      <w:spacing w:after="0" w:line="240" w:lineRule="auto"/>
      <w:ind w:firstLine="312"/>
      <w:jc w:val="both"/>
    </w:pPr>
    <w:rPr>
      <w:rFonts w:ascii="TimesLT" w:eastAsia="Times New Roman" w:hAnsi="TimesLT" w:cs="Times New Roman"/>
      <w:sz w:val="20"/>
      <w:szCs w:val="20"/>
      <w:lang w:val="en-US" w:eastAsia="lt-LT"/>
    </w:rPr>
  </w:style>
  <w:style w:type="paragraph" w:styleId="Pataisymai">
    <w:name w:val="Revision"/>
    <w:hidden/>
    <w:uiPriority w:val="99"/>
    <w:semiHidden/>
    <w:rsid w:val="006975B5"/>
    <w:pPr>
      <w:spacing w:after="0" w:line="240" w:lineRule="auto"/>
    </w:pPr>
    <w:rPr>
      <w:rFonts w:ascii="Times New Roman" w:eastAsia="Times New Roman" w:hAnsi="Times New Roman" w:cs="Times New Roman"/>
      <w:sz w:val="20"/>
      <w:szCs w:val="20"/>
      <w:lang w:eastAsia="lt-LT"/>
    </w:rPr>
  </w:style>
  <w:style w:type="character" w:customStyle="1" w:styleId="Bodytext">
    <w:name w:val="Body text_"/>
    <w:basedOn w:val="Numatytasispastraiposriftas"/>
    <w:link w:val="Bodytext10"/>
    <w:locked/>
    <w:rsid w:val="00D8064E"/>
    <w:rPr>
      <w:rFonts w:ascii="Times New Roman" w:hAnsi="Times New Roman" w:cs="Times New Roman"/>
      <w:shd w:val="clear" w:color="auto" w:fill="FFFFFF"/>
    </w:rPr>
  </w:style>
  <w:style w:type="paragraph" w:customStyle="1" w:styleId="Bodytext10">
    <w:name w:val="Body text1"/>
    <w:basedOn w:val="prastasis"/>
    <w:link w:val="Bodytext"/>
    <w:rsid w:val="00D8064E"/>
    <w:pPr>
      <w:widowControl w:val="0"/>
      <w:shd w:val="clear" w:color="auto" w:fill="FFFFFF"/>
      <w:spacing w:line="240" w:lineRule="atLeast"/>
      <w:ind w:hanging="360"/>
    </w:pPr>
    <w:rPr>
      <w:rFonts w:eastAsiaTheme="minorHAnsi"/>
      <w:sz w:val="22"/>
      <w:szCs w:val="22"/>
      <w:lang w:eastAsia="en-US"/>
    </w:rPr>
  </w:style>
  <w:style w:type="character" w:customStyle="1" w:styleId="SraopastraipaDiagrama">
    <w:name w:val="Sąrašo pastraipa Diagrama"/>
    <w:aliases w:val="Table of contents numbered Diagrama,List Paragraph21 Diagrama,List Paragraph1 Diagrama,Lentele Diagrama,List Paragraph2 Diagrama,ERP-List Paragraph Diagrama,List Paragraph11 Diagrama,Bullet EY Diagrama,Buletai Diagrama"/>
    <w:basedOn w:val="Numatytasispastraiposriftas"/>
    <w:link w:val="Sraopastraipa"/>
    <w:uiPriority w:val="34"/>
    <w:qFormat/>
    <w:rsid w:val="00D8064E"/>
    <w:rPr>
      <w:rFonts w:ascii="Times New Roman" w:eastAsia="Times New Roman" w:hAnsi="Times New Roman" w:cs="Times New Roman"/>
      <w:sz w:val="20"/>
      <w:szCs w:val="20"/>
      <w:lang w:eastAsia="lt-LT"/>
    </w:rPr>
  </w:style>
  <w:style w:type="character" w:customStyle="1" w:styleId="Antrat1Diagrama">
    <w:name w:val="Antraštė 1 Diagrama"/>
    <w:basedOn w:val="Numatytasispastraiposriftas"/>
    <w:link w:val="Antrat1"/>
    <w:uiPriority w:val="9"/>
    <w:rsid w:val="0004072E"/>
    <w:rPr>
      <w:rFonts w:asciiTheme="majorHAnsi" w:eastAsiaTheme="majorEastAsia" w:hAnsiTheme="majorHAnsi" w:cstheme="majorBidi"/>
      <w:color w:val="365F91" w:themeColor="accent1" w:themeShade="BF"/>
      <w:sz w:val="40"/>
      <w:szCs w:val="40"/>
      <w:lang w:eastAsia="lt-LT"/>
    </w:rPr>
  </w:style>
  <w:style w:type="character" w:customStyle="1" w:styleId="Antrat2Diagrama">
    <w:name w:val="Antraštė 2 Diagrama"/>
    <w:basedOn w:val="Numatytasispastraiposriftas"/>
    <w:link w:val="Antrat2"/>
    <w:uiPriority w:val="9"/>
    <w:semiHidden/>
    <w:rsid w:val="0004072E"/>
    <w:rPr>
      <w:rFonts w:asciiTheme="majorHAnsi" w:eastAsiaTheme="majorEastAsia" w:hAnsiTheme="majorHAnsi" w:cstheme="majorBidi"/>
      <w:color w:val="365F91" w:themeColor="accent1" w:themeShade="BF"/>
      <w:sz w:val="32"/>
      <w:szCs w:val="32"/>
      <w:lang w:eastAsia="lt-LT"/>
    </w:rPr>
  </w:style>
  <w:style w:type="character" w:customStyle="1" w:styleId="Antrat3Diagrama">
    <w:name w:val="Antraštė 3 Diagrama"/>
    <w:basedOn w:val="Numatytasispastraiposriftas"/>
    <w:link w:val="Antrat3"/>
    <w:uiPriority w:val="9"/>
    <w:semiHidden/>
    <w:rsid w:val="0004072E"/>
    <w:rPr>
      <w:rFonts w:ascii="Times New Roman" w:eastAsiaTheme="majorEastAsia" w:hAnsi="Times New Roman" w:cstheme="majorBidi"/>
      <w:color w:val="365F91" w:themeColor="accent1" w:themeShade="BF"/>
      <w:sz w:val="28"/>
      <w:szCs w:val="28"/>
      <w:lang w:eastAsia="lt-LT"/>
    </w:rPr>
  </w:style>
  <w:style w:type="character" w:customStyle="1" w:styleId="Antrat4Diagrama">
    <w:name w:val="Antraštė 4 Diagrama"/>
    <w:basedOn w:val="Numatytasispastraiposriftas"/>
    <w:link w:val="Antrat4"/>
    <w:uiPriority w:val="9"/>
    <w:semiHidden/>
    <w:rsid w:val="0004072E"/>
    <w:rPr>
      <w:rFonts w:ascii="Times New Roman" w:eastAsiaTheme="majorEastAsia" w:hAnsi="Times New Roman" w:cstheme="majorBidi"/>
      <w:i/>
      <w:iCs/>
      <w:color w:val="365F91" w:themeColor="accent1" w:themeShade="BF"/>
      <w:sz w:val="24"/>
      <w:szCs w:val="24"/>
      <w:lang w:eastAsia="lt-LT"/>
    </w:rPr>
  </w:style>
  <w:style w:type="character" w:customStyle="1" w:styleId="Antrat5Diagrama">
    <w:name w:val="Antraštė 5 Diagrama"/>
    <w:basedOn w:val="Numatytasispastraiposriftas"/>
    <w:link w:val="Antrat5"/>
    <w:uiPriority w:val="9"/>
    <w:semiHidden/>
    <w:rsid w:val="0004072E"/>
    <w:rPr>
      <w:rFonts w:ascii="Times New Roman" w:eastAsiaTheme="majorEastAsia" w:hAnsi="Times New Roman" w:cstheme="majorBidi"/>
      <w:color w:val="365F91" w:themeColor="accent1" w:themeShade="BF"/>
      <w:sz w:val="24"/>
      <w:szCs w:val="24"/>
      <w:lang w:eastAsia="lt-LT"/>
    </w:rPr>
  </w:style>
  <w:style w:type="character" w:customStyle="1" w:styleId="Antrat6Diagrama">
    <w:name w:val="Antraštė 6 Diagrama"/>
    <w:basedOn w:val="Numatytasispastraiposriftas"/>
    <w:link w:val="Antrat6"/>
    <w:uiPriority w:val="9"/>
    <w:semiHidden/>
    <w:rsid w:val="0004072E"/>
    <w:rPr>
      <w:rFonts w:ascii="Times New Roman" w:eastAsiaTheme="majorEastAsia" w:hAnsi="Times New Roman" w:cstheme="majorBidi"/>
      <w:i/>
      <w:iCs/>
      <w:color w:val="595959" w:themeColor="text1" w:themeTint="A6"/>
      <w:sz w:val="24"/>
      <w:szCs w:val="24"/>
      <w:lang w:eastAsia="lt-LT"/>
    </w:rPr>
  </w:style>
  <w:style w:type="character" w:customStyle="1" w:styleId="Antrat7Diagrama">
    <w:name w:val="Antraštė 7 Diagrama"/>
    <w:basedOn w:val="Numatytasispastraiposriftas"/>
    <w:link w:val="Antrat7"/>
    <w:uiPriority w:val="9"/>
    <w:semiHidden/>
    <w:rsid w:val="0004072E"/>
    <w:rPr>
      <w:rFonts w:ascii="Times New Roman" w:eastAsiaTheme="majorEastAsia" w:hAnsi="Times New Roman" w:cstheme="majorBidi"/>
      <w:color w:val="595959" w:themeColor="text1" w:themeTint="A6"/>
      <w:sz w:val="24"/>
      <w:szCs w:val="24"/>
      <w:lang w:eastAsia="lt-LT"/>
    </w:rPr>
  </w:style>
  <w:style w:type="character" w:customStyle="1" w:styleId="Antrat8Diagrama">
    <w:name w:val="Antraštė 8 Diagrama"/>
    <w:basedOn w:val="Numatytasispastraiposriftas"/>
    <w:link w:val="Antrat8"/>
    <w:uiPriority w:val="9"/>
    <w:semiHidden/>
    <w:rsid w:val="0004072E"/>
    <w:rPr>
      <w:rFonts w:ascii="Times New Roman" w:eastAsiaTheme="majorEastAsia" w:hAnsi="Times New Roman" w:cstheme="majorBidi"/>
      <w:i/>
      <w:iCs/>
      <w:color w:val="272727" w:themeColor="text1" w:themeTint="D8"/>
      <w:sz w:val="24"/>
      <w:szCs w:val="24"/>
      <w:lang w:eastAsia="lt-LT"/>
    </w:rPr>
  </w:style>
  <w:style w:type="character" w:customStyle="1" w:styleId="Antrat9Diagrama">
    <w:name w:val="Antraštė 9 Diagrama"/>
    <w:basedOn w:val="Numatytasispastraiposriftas"/>
    <w:link w:val="Antrat9"/>
    <w:uiPriority w:val="9"/>
    <w:semiHidden/>
    <w:rsid w:val="0004072E"/>
    <w:rPr>
      <w:rFonts w:ascii="Times New Roman" w:eastAsiaTheme="majorEastAsia" w:hAnsi="Times New Roman" w:cstheme="majorBidi"/>
      <w:color w:val="272727" w:themeColor="text1" w:themeTint="D8"/>
      <w:sz w:val="24"/>
      <w:szCs w:val="24"/>
      <w:lang w:eastAsia="lt-LT"/>
    </w:rPr>
  </w:style>
  <w:style w:type="paragraph" w:styleId="Paantrat">
    <w:name w:val="Subtitle"/>
    <w:basedOn w:val="prastasis"/>
    <w:next w:val="prastasis"/>
    <w:link w:val="PaantratDiagrama"/>
    <w:uiPriority w:val="11"/>
    <w:qFormat/>
    <w:rsid w:val="0004072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4072E"/>
    <w:rPr>
      <w:rFonts w:ascii="Times New Roman" w:eastAsiaTheme="majorEastAsia" w:hAnsi="Times New Roman" w:cstheme="majorBidi"/>
      <w:color w:val="595959" w:themeColor="text1" w:themeTint="A6"/>
      <w:spacing w:val="15"/>
      <w:sz w:val="28"/>
      <w:szCs w:val="28"/>
      <w:lang w:eastAsia="lt-LT"/>
    </w:rPr>
  </w:style>
  <w:style w:type="paragraph" w:styleId="Citata">
    <w:name w:val="Quote"/>
    <w:basedOn w:val="prastasis"/>
    <w:next w:val="prastasis"/>
    <w:link w:val="CitataDiagrama"/>
    <w:uiPriority w:val="29"/>
    <w:qFormat/>
    <w:rsid w:val="0004072E"/>
    <w:pPr>
      <w:spacing w:before="160"/>
      <w:jc w:val="center"/>
    </w:pPr>
    <w:rPr>
      <w:i/>
      <w:iCs/>
      <w:color w:val="404040" w:themeColor="text1" w:themeTint="BF"/>
      <w:sz w:val="24"/>
      <w:szCs w:val="24"/>
    </w:rPr>
  </w:style>
  <w:style w:type="character" w:customStyle="1" w:styleId="CitataDiagrama">
    <w:name w:val="Citata Diagrama"/>
    <w:basedOn w:val="Numatytasispastraiposriftas"/>
    <w:link w:val="Citata"/>
    <w:uiPriority w:val="29"/>
    <w:rsid w:val="0004072E"/>
    <w:rPr>
      <w:rFonts w:ascii="Times New Roman" w:eastAsia="Times New Roman" w:hAnsi="Times New Roman" w:cs="Times New Roman"/>
      <w:i/>
      <w:iCs/>
      <w:color w:val="404040" w:themeColor="text1" w:themeTint="BF"/>
      <w:sz w:val="24"/>
      <w:szCs w:val="24"/>
      <w:lang w:eastAsia="lt-LT"/>
    </w:rPr>
  </w:style>
  <w:style w:type="character" w:styleId="Rykuspabraukimas">
    <w:name w:val="Intense Emphasis"/>
    <w:basedOn w:val="Numatytasispastraiposriftas"/>
    <w:uiPriority w:val="21"/>
    <w:qFormat/>
    <w:rsid w:val="0004072E"/>
    <w:rPr>
      <w:i/>
      <w:iCs/>
      <w:color w:val="365F91" w:themeColor="accent1" w:themeShade="BF"/>
    </w:rPr>
  </w:style>
  <w:style w:type="paragraph" w:styleId="Iskirtacitata">
    <w:name w:val="Intense Quote"/>
    <w:basedOn w:val="prastasis"/>
    <w:next w:val="prastasis"/>
    <w:link w:val="IskirtacitataDiagrama"/>
    <w:uiPriority w:val="30"/>
    <w:qFormat/>
    <w:rsid w:val="0004072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sz w:val="24"/>
      <w:szCs w:val="24"/>
    </w:rPr>
  </w:style>
  <w:style w:type="character" w:customStyle="1" w:styleId="IskirtacitataDiagrama">
    <w:name w:val="Išskirta citata Diagrama"/>
    <w:basedOn w:val="Numatytasispastraiposriftas"/>
    <w:link w:val="Iskirtacitata"/>
    <w:uiPriority w:val="30"/>
    <w:rsid w:val="0004072E"/>
    <w:rPr>
      <w:rFonts w:ascii="Times New Roman" w:eastAsia="Times New Roman" w:hAnsi="Times New Roman" w:cs="Times New Roman"/>
      <w:i/>
      <w:iCs/>
      <w:color w:val="365F91" w:themeColor="accent1" w:themeShade="BF"/>
      <w:sz w:val="24"/>
      <w:szCs w:val="24"/>
      <w:lang w:eastAsia="lt-LT"/>
    </w:rPr>
  </w:style>
  <w:style w:type="character" w:styleId="Rykinuoroda">
    <w:name w:val="Intense Reference"/>
    <w:basedOn w:val="Numatytasispastraiposriftas"/>
    <w:uiPriority w:val="32"/>
    <w:qFormat/>
    <w:rsid w:val="0004072E"/>
    <w:rPr>
      <w:b/>
      <w:bCs/>
      <w:smallCaps/>
      <w:color w:val="365F91" w:themeColor="accent1" w:themeShade="BF"/>
      <w:spacing w:val="5"/>
    </w:rPr>
  </w:style>
  <w:style w:type="character" w:styleId="Neapdorotaspaminjimas">
    <w:name w:val="Unresolved Mention"/>
    <w:basedOn w:val="Numatytasispastraiposriftas"/>
    <w:uiPriority w:val="99"/>
    <w:semiHidden/>
    <w:unhideWhenUsed/>
    <w:rsid w:val="0004072E"/>
    <w:rPr>
      <w:color w:val="605E5C"/>
      <w:shd w:val="clear" w:color="auto" w:fill="E1DFDD"/>
    </w:rPr>
  </w:style>
  <w:style w:type="paragraph" w:customStyle="1" w:styleId="Pagrindinistekstas2">
    <w:name w:val="Pagrindinis tekstas2"/>
    <w:rsid w:val="0004072E"/>
    <w:pPr>
      <w:autoSpaceDE w:val="0"/>
      <w:autoSpaceDN w:val="0"/>
      <w:adjustRightInd w:val="0"/>
      <w:spacing w:after="0" w:line="240" w:lineRule="auto"/>
      <w:ind w:firstLine="312"/>
      <w:jc w:val="both"/>
    </w:pPr>
    <w:rPr>
      <w:rFonts w:ascii="TimesLT" w:eastAsia="Times New Roman" w:hAnsi="TimesLT" w:cs="Times New Roman"/>
      <w:sz w:val="20"/>
      <w:szCs w:val="20"/>
      <w:lang w:val="en-US" w:eastAsia="lt-LT"/>
    </w:rPr>
  </w:style>
  <w:style w:type="paragraph" w:customStyle="1" w:styleId="Statja">
    <w:name w:val="Statja"/>
    <w:basedOn w:val="prastasis"/>
    <w:rsid w:val="0004072E"/>
    <w:pPr>
      <w:tabs>
        <w:tab w:val="left" w:pos="1304"/>
        <w:tab w:val="left" w:pos="1457"/>
        <w:tab w:val="left" w:pos="1604"/>
        <w:tab w:val="left" w:pos="1757"/>
      </w:tabs>
      <w:autoSpaceDE w:val="0"/>
      <w:autoSpaceDN w:val="0"/>
      <w:adjustRightInd w:val="0"/>
      <w:spacing w:before="113"/>
      <w:ind w:left="312"/>
    </w:pPr>
    <w:rPr>
      <w:rFonts w:ascii="TimesLT" w:hAnsi="TimesLT"/>
      <w:b/>
      <w:lang w:val="en-US"/>
    </w:rPr>
  </w:style>
  <w:style w:type="paragraph" w:styleId="Pagrindiniotekstotrauka2">
    <w:name w:val="Body Text Indent 2"/>
    <w:basedOn w:val="prastasis"/>
    <w:link w:val="Pagrindiniotekstotrauka2Diagrama"/>
    <w:uiPriority w:val="99"/>
    <w:semiHidden/>
    <w:unhideWhenUsed/>
    <w:rsid w:val="0004072E"/>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04072E"/>
    <w:rPr>
      <w:rFonts w:ascii="Times New Roman" w:eastAsia="Times New Roman" w:hAnsi="Times New Roman" w:cs="Times New Roman"/>
      <w:sz w:val="20"/>
      <w:szCs w:val="20"/>
      <w:lang w:eastAsia="lt-LT"/>
    </w:rPr>
  </w:style>
  <w:style w:type="character" w:styleId="Puslapioinaosnuoroda">
    <w:name w:val="footnote reference"/>
    <w:basedOn w:val="Numatytasispastraiposriftas"/>
    <w:uiPriority w:val="99"/>
    <w:semiHidden/>
    <w:unhideWhenUsed/>
    <w:rsid w:val="0004072E"/>
  </w:style>
  <w:style w:type="paragraph" w:customStyle="1" w:styleId="tin">
    <w:name w:val="tin"/>
    <w:basedOn w:val="prastasis"/>
    <w:rsid w:val="00EA1EF2"/>
    <w:pPr>
      <w:spacing w:before="100" w:beforeAutospacing="1" w:after="100" w:afterAutospacing="1"/>
    </w:pPr>
    <w:rPr>
      <w:sz w:val="24"/>
      <w:szCs w:val="24"/>
    </w:rPr>
  </w:style>
  <w:style w:type="paragraph" w:customStyle="1" w:styleId="n">
    <w:name w:val="n"/>
    <w:basedOn w:val="prastasis"/>
    <w:rsid w:val="00EA1EF2"/>
    <w:pPr>
      <w:spacing w:before="100" w:beforeAutospacing="1" w:after="100" w:afterAutospacing="1"/>
    </w:pPr>
    <w:rPr>
      <w:sz w:val="24"/>
      <w:szCs w:val="24"/>
    </w:rPr>
  </w:style>
  <w:style w:type="paragraph" w:customStyle="1" w:styleId="tactin">
    <w:name w:val="tactin"/>
    <w:basedOn w:val="prastasis"/>
    <w:rsid w:val="00EA1EF2"/>
    <w:pPr>
      <w:spacing w:before="100" w:beforeAutospacing="1" w:after="100" w:afterAutospacing="1"/>
    </w:pPr>
    <w:rPr>
      <w:sz w:val="24"/>
      <w:szCs w:val="24"/>
    </w:rPr>
  </w:style>
  <w:style w:type="character" w:styleId="Perirtashipersaitas">
    <w:name w:val="FollowedHyperlink"/>
    <w:basedOn w:val="Numatytasispastraiposriftas"/>
    <w:uiPriority w:val="99"/>
    <w:semiHidden/>
    <w:unhideWhenUsed/>
    <w:rsid w:val="005A2B82"/>
    <w:rPr>
      <w:color w:val="800080" w:themeColor="followedHyperlink"/>
      <w:u w:val="single"/>
    </w:rPr>
  </w:style>
  <w:style w:type="paragraph" w:customStyle="1" w:styleId="tartip">
    <w:name w:val="tartip"/>
    <w:basedOn w:val="prastasis"/>
    <w:rsid w:val="001D12B5"/>
    <w:pPr>
      <w:spacing w:before="100" w:beforeAutospacing="1" w:after="100" w:afterAutospacing="1"/>
    </w:pPr>
    <w:rPr>
      <w:sz w:val="24"/>
      <w:szCs w:val="24"/>
    </w:rPr>
  </w:style>
  <w:style w:type="character" w:customStyle="1" w:styleId="Bodytext20">
    <w:name w:val="Body text (2)"/>
    <w:basedOn w:val="Bodytext2"/>
    <w:rsid w:val="00EF05D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lt-LT" w:eastAsia="lt-LT" w:bidi="lt-LT"/>
    </w:rPr>
  </w:style>
  <w:style w:type="character" w:customStyle="1" w:styleId="bkg-highlight-blue">
    <w:name w:val="bkg-highlight-blue"/>
    <w:basedOn w:val="Numatytasispastraiposriftas"/>
    <w:rsid w:val="00AF2D63"/>
  </w:style>
  <w:style w:type="character" w:customStyle="1" w:styleId="Bodytext5">
    <w:name w:val="Body text (5)_"/>
    <w:basedOn w:val="Numatytasispastraiposriftas"/>
    <w:link w:val="Bodytext50"/>
    <w:rsid w:val="00AA06ED"/>
    <w:rPr>
      <w:rFonts w:ascii="Times New Roman" w:eastAsia="Times New Roman" w:hAnsi="Times New Roman" w:cs="Times New Roman"/>
      <w:shd w:val="clear" w:color="auto" w:fill="FFFFFF"/>
    </w:rPr>
  </w:style>
  <w:style w:type="paragraph" w:customStyle="1" w:styleId="Bodytext50">
    <w:name w:val="Body text (5)"/>
    <w:basedOn w:val="prastasis"/>
    <w:link w:val="Bodytext5"/>
    <w:rsid w:val="00AA06ED"/>
    <w:pPr>
      <w:widowControl w:val="0"/>
      <w:shd w:val="clear" w:color="auto" w:fill="FFFFFF"/>
      <w:spacing w:after="300" w:line="278" w:lineRule="exac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9011">
      <w:bodyDiv w:val="1"/>
      <w:marLeft w:val="0"/>
      <w:marRight w:val="0"/>
      <w:marTop w:val="0"/>
      <w:marBottom w:val="0"/>
      <w:divBdr>
        <w:top w:val="none" w:sz="0" w:space="0" w:color="auto"/>
        <w:left w:val="none" w:sz="0" w:space="0" w:color="auto"/>
        <w:bottom w:val="none" w:sz="0" w:space="0" w:color="auto"/>
        <w:right w:val="none" w:sz="0" w:space="0" w:color="auto"/>
      </w:divBdr>
    </w:div>
    <w:div w:id="121926233">
      <w:bodyDiv w:val="1"/>
      <w:marLeft w:val="0"/>
      <w:marRight w:val="0"/>
      <w:marTop w:val="0"/>
      <w:marBottom w:val="0"/>
      <w:divBdr>
        <w:top w:val="none" w:sz="0" w:space="0" w:color="auto"/>
        <w:left w:val="none" w:sz="0" w:space="0" w:color="auto"/>
        <w:bottom w:val="none" w:sz="0" w:space="0" w:color="auto"/>
        <w:right w:val="none" w:sz="0" w:space="0" w:color="auto"/>
      </w:divBdr>
    </w:div>
    <w:div w:id="131144901">
      <w:bodyDiv w:val="1"/>
      <w:marLeft w:val="0"/>
      <w:marRight w:val="0"/>
      <w:marTop w:val="0"/>
      <w:marBottom w:val="0"/>
      <w:divBdr>
        <w:top w:val="none" w:sz="0" w:space="0" w:color="auto"/>
        <w:left w:val="none" w:sz="0" w:space="0" w:color="auto"/>
        <w:bottom w:val="none" w:sz="0" w:space="0" w:color="auto"/>
        <w:right w:val="none" w:sz="0" w:space="0" w:color="auto"/>
      </w:divBdr>
    </w:div>
    <w:div w:id="152914209">
      <w:bodyDiv w:val="1"/>
      <w:marLeft w:val="0"/>
      <w:marRight w:val="0"/>
      <w:marTop w:val="0"/>
      <w:marBottom w:val="0"/>
      <w:divBdr>
        <w:top w:val="none" w:sz="0" w:space="0" w:color="auto"/>
        <w:left w:val="none" w:sz="0" w:space="0" w:color="auto"/>
        <w:bottom w:val="none" w:sz="0" w:space="0" w:color="auto"/>
        <w:right w:val="none" w:sz="0" w:space="0" w:color="auto"/>
      </w:divBdr>
    </w:div>
    <w:div w:id="440225331">
      <w:bodyDiv w:val="1"/>
      <w:marLeft w:val="0"/>
      <w:marRight w:val="0"/>
      <w:marTop w:val="0"/>
      <w:marBottom w:val="0"/>
      <w:divBdr>
        <w:top w:val="none" w:sz="0" w:space="0" w:color="auto"/>
        <w:left w:val="none" w:sz="0" w:space="0" w:color="auto"/>
        <w:bottom w:val="none" w:sz="0" w:space="0" w:color="auto"/>
        <w:right w:val="none" w:sz="0" w:space="0" w:color="auto"/>
      </w:divBdr>
      <w:divsChild>
        <w:div w:id="31007527">
          <w:marLeft w:val="0"/>
          <w:marRight w:val="0"/>
          <w:marTop w:val="0"/>
          <w:marBottom w:val="0"/>
          <w:divBdr>
            <w:top w:val="none" w:sz="0" w:space="0" w:color="auto"/>
            <w:left w:val="none" w:sz="0" w:space="0" w:color="auto"/>
            <w:bottom w:val="none" w:sz="0" w:space="0" w:color="auto"/>
            <w:right w:val="none" w:sz="0" w:space="0" w:color="auto"/>
          </w:divBdr>
        </w:div>
      </w:divsChild>
    </w:div>
    <w:div w:id="448015590">
      <w:bodyDiv w:val="1"/>
      <w:marLeft w:val="0"/>
      <w:marRight w:val="0"/>
      <w:marTop w:val="0"/>
      <w:marBottom w:val="0"/>
      <w:divBdr>
        <w:top w:val="none" w:sz="0" w:space="0" w:color="auto"/>
        <w:left w:val="none" w:sz="0" w:space="0" w:color="auto"/>
        <w:bottom w:val="none" w:sz="0" w:space="0" w:color="auto"/>
        <w:right w:val="none" w:sz="0" w:space="0" w:color="auto"/>
      </w:divBdr>
    </w:div>
    <w:div w:id="457260522">
      <w:bodyDiv w:val="1"/>
      <w:marLeft w:val="0"/>
      <w:marRight w:val="0"/>
      <w:marTop w:val="0"/>
      <w:marBottom w:val="0"/>
      <w:divBdr>
        <w:top w:val="none" w:sz="0" w:space="0" w:color="auto"/>
        <w:left w:val="none" w:sz="0" w:space="0" w:color="auto"/>
        <w:bottom w:val="none" w:sz="0" w:space="0" w:color="auto"/>
        <w:right w:val="none" w:sz="0" w:space="0" w:color="auto"/>
      </w:divBdr>
    </w:div>
    <w:div w:id="594287902">
      <w:bodyDiv w:val="1"/>
      <w:marLeft w:val="0"/>
      <w:marRight w:val="0"/>
      <w:marTop w:val="0"/>
      <w:marBottom w:val="0"/>
      <w:divBdr>
        <w:top w:val="none" w:sz="0" w:space="0" w:color="auto"/>
        <w:left w:val="none" w:sz="0" w:space="0" w:color="auto"/>
        <w:bottom w:val="none" w:sz="0" w:space="0" w:color="auto"/>
        <w:right w:val="none" w:sz="0" w:space="0" w:color="auto"/>
      </w:divBdr>
    </w:div>
    <w:div w:id="625740347">
      <w:bodyDiv w:val="1"/>
      <w:marLeft w:val="0"/>
      <w:marRight w:val="0"/>
      <w:marTop w:val="0"/>
      <w:marBottom w:val="0"/>
      <w:divBdr>
        <w:top w:val="none" w:sz="0" w:space="0" w:color="auto"/>
        <w:left w:val="none" w:sz="0" w:space="0" w:color="auto"/>
        <w:bottom w:val="none" w:sz="0" w:space="0" w:color="auto"/>
        <w:right w:val="none" w:sz="0" w:space="0" w:color="auto"/>
      </w:divBdr>
    </w:div>
    <w:div w:id="677272629">
      <w:bodyDiv w:val="1"/>
      <w:marLeft w:val="0"/>
      <w:marRight w:val="0"/>
      <w:marTop w:val="0"/>
      <w:marBottom w:val="0"/>
      <w:divBdr>
        <w:top w:val="none" w:sz="0" w:space="0" w:color="auto"/>
        <w:left w:val="none" w:sz="0" w:space="0" w:color="auto"/>
        <w:bottom w:val="none" w:sz="0" w:space="0" w:color="auto"/>
        <w:right w:val="none" w:sz="0" w:space="0" w:color="auto"/>
      </w:divBdr>
    </w:div>
    <w:div w:id="696390834">
      <w:bodyDiv w:val="1"/>
      <w:marLeft w:val="0"/>
      <w:marRight w:val="0"/>
      <w:marTop w:val="0"/>
      <w:marBottom w:val="0"/>
      <w:divBdr>
        <w:top w:val="none" w:sz="0" w:space="0" w:color="auto"/>
        <w:left w:val="none" w:sz="0" w:space="0" w:color="auto"/>
        <w:bottom w:val="none" w:sz="0" w:space="0" w:color="auto"/>
        <w:right w:val="none" w:sz="0" w:space="0" w:color="auto"/>
      </w:divBdr>
      <w:divsChild>
        <w:div w:id="1361590270">
          <w:marLeft w:val="0"/>
          <w:marRight w:val="0"/>
          <w:marTop w:val="0"/>
          <w:marBottom w:val="0"/>
          <w:divBdr>
            <w:top w:val="none" w:sz="0" w:space="0" w:color="auto"/>
            <w:left w:val="none" w:sz="0" w:space="0" w:color="auto"/>
            <w:bottom w:val="none" w:sz="0" w:space="0" w:color="auto"/>
            <w:right w:val="none" w:sz="0" w:space="0" w:color="auto"/>
          </w:divBdr>
        </w:div>
        <w:div w:id="390276071">
          <w:marLeft w:val="0"/>
          <w:marRight w:val="0"/>
          <w:marTop w:val="0"/>
          <w:marBottom w:val="0"/>
          <w:divBdr>
            <w:top w:val="none" w:sz="0" w:space="0" w:color="auto"/>
            <w:left w:val="none" w:sz="0" w:space="0" w:color="auto"/>
            <w:bottom w:val="none" w:sz="0" w:space="0" w:color="auto"/>
            <w:right w:val="none" w:sz="0" w:space="0" w:color="auto"/>
          </w:divBdr>
        </w:div>
        <w:div w:id="1767846333">
          <w:marLeft w:val="0"/>
          <w:marRight w:val="0"/>
          <w:marTop w:val="0"/>
          <w:marBottom w:val="0"/>
          <w:divBdr>
            <w:top w:val="none" w:sz="0" w:space="0" w:color="auto"/>
            <w:left w:val="none" w:sz="0" w:space="0" w:color="auto"/>
            <w:bottom w:val="none" w:sz="0" w:space="0" w:color="auto"/>
            <w:right w:val="none" w:sz="0" w:space="0" w:color="auto"/>
          </w:divBdr>
        </w:div>
      </w:divsChild>
    </w:div>
    <w:div w:id="755786900">
      <w:bodyDiv w:val="1"/>
      <w:marLeft w:val="0"/>
      <w:marRight w:val="0"/>
      <w:marTop w:val="0"/>
      <w:marBottom w:val="0"/>
      <w:divBdr>
        <w:top w:val="none" w:sz="0" w:space="0" w:color="auto"/>
        <w:left w:val="none" w:sz="0" w:space="0" w:color="auto"/>
        <w:bottom w:val="none" w:sz="0" w:space="0" w:color="auto"/>
        <w:right w:val="none" w:sz="0" w:space="0" w:color="auto"/>
      </w:divBdr>
    </w:div>
    <w:div w:id="790518529">
      <w:bodyDiv w:val="1"/>
      <w:marLeft w:val="0"/>
      <w:marRight w:val="0"/>
      <w:marTop w:val="0"/>
      <w:marBottom w:val="0"/>
      <w:divBdr>
        <w:top w:val="none" w:sz="0" w:space="0" w:color="auto"/>
        <w:left w:val="none" w:sz="0" w:space="0" w:color="auto"/>
        <w:bottom w:val="none" w:sz="0" w:space="0" w:color="auto"/>
        <w:right w:val="none" w:sz="0" w:space="0" w:color="auto"/>
      </w:divBdr>
    </w:div>
    <w:div w:id="801312681">
      <w:bodyDiv w:val="1"/>
      <w:marLeft w:val="0"/>
      <w:marRight w:val="0"/>
      <w:marTop w:val="0"/>
      <w:marBottom w:val="0"/>
      <w:divBdr>
        <w:top w:val="none" w:sz="0" w:space="0" w:color="auto"/>
        <w:left w:val="none" w:sz="0" w:space="0" w:color="auto"/>
        <w:bottom w:val="none" w:sz="0" w:space="0" w:color="auto"/>
        <w:right w:val="none" w:sz="0" w:space="0" w:color="auto"/>
      </w:divBdr>
    </w:div>
    <w:div w:id="929578764">
      <w:bodyDiv w:val="1"/>
      <w:marLeft w:val="0"/>
      <w:marRight w:val="0"/>
      <w:marTop w:val="0"/>
      <w:marBottom w:val="0"/>
      <w:divBdr>
        <w:top w:val="none" w:sz="0" w:space="0" w:color="auto"/>
        <w:left w:val="none" w:sz="0" w:space="0" w:color="auto"/>
        <w:bottom w:val="none" w:sz="0" w:space="0" w:color="auto"/>
        <w:right w:val="none" w:sz="0" w:space="0" w:color="auto"/>
      </w:divBdr>
    </w:div>
    <w:div w:id="990405113">
      <w:bodyDiv w:val="1"/>
      <w:marLeft w:val="0"/>
      <w:marRight w:val="0"/>
      <w:marTop w:val="0"/>
      <w:marBottom w:val="0"/>
      <w:divBdr>
        <w:top w:val="none" w:sz="0" w:space="0" w:color="auto"/>
        <w:left w:val="none" w:sz="0" w:space="0" w:color="auto"/>
        <w:bottom w:val="none" w:sz="0" w:space="0" w:color="auto"/>
        <w:right w:val="none" w:sz="0" w:space="0" w:color="auto"/>
      </w:divBdr>
    </w:div>
    <w:div w:id="1039549542">
      <w:bodyDiv w:val="1"/>
      <w:marLeft w:val="0"/>
      <w:marRight w:val="0"/>
      <w:marTop w:val="0"/>
      <w:marBottom w:val="0"/>
      <w:divBdr>
        <w:top w:val="none" w:sz="0" w:space="0" w:color="auto"/>
        <w:left w:val="none" w:sz="0" w:space="0" w:color="auto"/>
        <w:bottom w:val="none" w:sz="0" w:space="0" w:color="auto"/>
        <w:right w:val="none" w:sz="0" w:space="0" w:color="auto"/>
      </w:divBdr>
    </w:div>
    <w:div w:id="1356734993">
      <w:bodyDiv w:val="1"/>
      <w:marLeft w:val="0"/>
      <w:marRight w:val="0"/>
      <w:marTop w:val="0"/>
      <w:marBottom w:val="0"/>
      <w:divBdr>
        <w:top w:val="none" w:sz="0" w:space="0" w:color="auto"/>
        <w:left w:val="none" w:sz="0" w:space="0" w:color="auto"/>
        <w:bottom w:val="none" w:sz="0" w:space="0" w:color="auto"/>
        <w:right w:val="none" w:sz="0" w:space="0" w:color="auto"/>
      </w:divBdr>
    </w:div>
    <w:div w:id="1401096242">
      <w:bodyDiv w:val="1"/>
      <w:marLeft w:val="0"/>
      <w:marRight w:val="0"/>
      <w:marTop w:val="0"/>
      <w:marBottom w:val="0"/>
      <w:divBdr>
        <w:top w:val="none" w:sz="0" w:space="0" w:color="auto"/>
        <w:left w:val="none" w:sz="0" w:space="0" w:color="auto"/>
        <w:bottom w:val="none" w:sz="0" w:space="0" w:color="auto"/>
        <w:right w:val="none" w:sz="0" w:space="0" w:color="auto"/>
      </w:divBdr>
    </w:div>
    <w:div w:id="1427650414">
      <w:bodyDiv w:val="1"/>
      <w:marLeft w:val="0"/>
      <w:marRight w:val="0"/>
      <w:marTop w:val="0"/>
      <w:marBottom w:val="0"/>
      <w:divBdr>
        <w:top w:val="none" w:sz="0" w:space="0" w:color="auto"/>
        <w:left w:val="none" w:sz="0" w:space="0" w:color="auto"/>
        <w:bottom w:val="none" w:sz="0" w:space="0" w:color="auto"/>
        <w:right w:val="none" w:sz="0" w:space="0" w:color="auto"/>
      </w:divBdr>
    </w:div>
    <w:div w:id="1434517629">
      <w:bodyDiv w:val="1"/>
      <w:marLeft w:val="0"/>
      <w:marRight w:val="0"/>
      <w:marTop w:val="0"/>
      <w:marBottom w:val="0"/>
      <w:divBdr>
        <w:top w:val="none" w:sz="0" w:space="0" w:color="auto"/>
        <w:left w:val="none" w:sz="0" w:space="0" w:color="auto"/>
        <w:bottom w:val="none" w:sz="0" w:space="0" w:color="auto"/>
        <w:right w:val="none" w:sz="0" w:space="0" w:color="auto"/>
      </w:divBdr>
    </w:div>
    <w:div w:id="1444154392">
      <w:bodyDiv w:val="1"/>
      <w:marLeft w:val="0"/>
      <w:marRight w:val="0"/>
      <w:marTop w:val="0"/>
      <w:marBottom w:val="0"/>
      <w:divBdr>
        <w:top w:val="none" w:sz="0" w:space="0" w:color="auto"/>
        <w:left w:val="none" w:sz="0" w:space="0" w:color="auto"/>
        <w:bottom w:val="none" w:sz="0" w:space="0" w:color="auto"/>
        <w:right w:val="none" w:sz="0" w:space="0" w:color="auto"/>
      </w:divBdr>
    </w:div>
    <w:div w:id="1709335069">
      <w:bodyDiv w:val="1"/>
      <w:marLeft w:val="0"/>
      <w:marRight w:val="0"/>
      <w:marTop w:val="0"/>
      <w:marBottom w:val="0"/>
      <w:divBdr>
        <w:top w:val="none" w:sz="0" w:space="0" w:color="auto"/>
        <w:left w:val="none" w:sz="0" w:space="0" w:color="auto"/>
        <w:bottom w:val="none" w:sz="0" w:space="0" w:color="auto"/>
        <w:right w:val="none" w:sz="0" w:space="0" w:color="auto"/>
      </w:divBdr>
    </w:div>
    <w:div w:id="1713916839">
      <w:bodyDiv w:val="1"/>
      <w:marLeft w:val="0"/>
      <w:marRight w:val="0"/>
      <w:marTop w:val="0"/>
      <w:marBottom w:val="0"/>
      <w:divBdr>
        <w:top w:val="none" w:sz="0" w:space="0" w:color="auto"/>
        <w:left w:val="none" w:sz="0" w:space="0" w:color="auto"/>
        <w:bottom w:val="none" w:sz="0" w:space="0" w:color="auto"/>
        <w:right w:val="none" w:sz="0" w:space="0" w:color="auto"/>
      </w:divBdr>
    </w:div>
    <w:div w:id="1742169714">
      <w:bodyDiv w:val="1"/>
      <w:marLeft w:val="0"/>
      <w:marRight w:val="0"/>
      <w:marTop w:val="0"/>
      <w:marBottom w:val="0"/>
      <w:divBdr>
        <w:top w:val="none" w:sz="0" w:space="0" w:color="auto"/>
        <w:left w:val="none" w:sz="0" w:space="0" w:color="auto"/>
        <w:bottom w:val="none" w:sz="0" w:space="0" w:color="auto"/>
        <w:right w:val="none" w:sz="0" w:space="0" w:color="auto"/>
      </w:divBdr>
    </w:div>
    <w:div w:id="1857378189">
      <w:bodyDiv w:val="1"/>
      <w:marLeft w:val="0"/>
      <w:marRight w:val="0"/>
      <w:marTop w:val="0"/>
      <w:marBottom w:val="0"/>
      <w:divBdr>
        <w:top w:val="none" w:sz="0" w:space="0" w:color="auto"/>
        <w:left w:val="none" w:sz="0" w:space="0" w:color="auto"/>
        <w:bottom w:val="none" w:sz="0" w:space="0" w:color="auto"/>
        <w:right w:val="none" w:sz="0" w:space="0" w:color="auto"/>
      </w:divBdr>
      <w:divsChild>
        <w:div w:id="1684815269">
          <w:marLeft w:val="0"/>
          <w:marRight w:val="0"/>
          <w:marTop w:val="0"/>
          <w:marBottom w:val="0"/>
          <w:divBdr>
            <w:top w:val="none" w:sz="0" w:space="0" w:color="auto"/>
            <w:left w:val="none" w:sz="0" w:space="0" w:color="auto"/>
            <w:bottom w:val="none" w:sz="0" w:space="0" w:color="auto"/>
            <w:right w:val="none" w:sz="0" w:space="0" w:color="auto"/>
          </w:divBdr>
        </w:div>
      </w:divsChild>
    </w:div>
    <w:div w:id="1870486726">
      <w:bodyDiv w:val="1"/>
      <w:marLeft w:val="0"/>
      <w:marRight w:val="0"/>
      <w:marTop w:val="0"/>
      <w:marBottom w:val="0"/>
      <w:divBdr>
        <w:top w:val="none" w:sz="0" w:space="0" w:color="auto"/>
        <w:left w:val="none" w:sz="0" w:space="0" w:color="auto"/>
        <w:bottom w:val="none" w:sz="0" w:space="0" w:color="auto"/>
        <w:right w:val="none" w:sz="0" w:space="0" w:color="auto"/>
      </w:divBdr>
    </w:div>
    <w:div w:id="197494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93D0C0-B7E6-4725-8865-B5E452A33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32</Pages>
  <Words>21127</Words>
  <Characters>120427</Characters>
  <Application>Microsoft Office Word</Application>
  <DocSecurity>0</DocSecurity>
  <Lines>1003</Lines>
  <Paragraphs>282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Marius Bajoras</dc:creator>
  <cp:lastModifiedBy>Ina Kalvaitienė</cp:lastModifiedBy>
  <cp:revision>136</cp:revision>
  <cp:lastPrinted>2025-05-21T08:28:00Z</cp:lastPrinted>
  <dcterms:created xsi:type="dcterms:W3CDTF">2026-09-15T05:32:00Z</dcterms:created>
  <dcterms:modified xsi:type="dcterms:W3CDTF">2026-09-18T12:46:00Z</dcterms:modified>
</cp:coreProperties>
</file>